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F1E0F" w14:textId="77777777" w:rsidR="00BC5CFA" w:rsidRPr="006F42F0" w:rsidRDefault="00BC5CFA" w:rsidP="006F42F0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6F42F0">
        <w:rPr>
          <w:rFonts w:ascii="Arial" w:hAnsi="Arial" w:cs="Arial"/>
          <w:b/>
          <w:bCs/>
          <w:sz w:val="32"/>
          <w:szCs w:val="32"/>
        </w:rPr>
        <w:t xml:space="preserve">Sérioví vrazi: </w:t>
      </w:r>
      <w:r w:rsidRPr="006F42F0">
        <w:rPr>
          <w:rFonts w:ascii="Arial" w:eastAsia="Arial" w:hAnsi="Arial" w:cs="Arial"/>
          <w:b/>
          <w:bCs/>
          <w:sz w:val="32"/>
          <w:szCs w:val="32"/>
        </w:rPr>
        <w:t>Proč a jak se udály nejhorší zločiny v dějinách lidstva</w:t>
      </w:r>
    </w:p>
    <w:p w14:paraId="4315380A" w14:textId="77777777" w:rsidR="00BC5CFA" w:rsidRDefault="00BC5CFA" w:rsidP="00BC5CFA">
      <w:pPr>
        <w:spacing w:before="100" w:beforeAutospacing="1"/>
        <w:jc w:val="center"/>
        <w:rPr>
          <w:rFonts w:ascii="Arial" w:hAnsi="Arial" w:cs="Arial"/>
          <w:color w:val="000000"/>
          <w:sz w:val="22"/>
          <w:szCs w:val="22"/>
        </w:rPr>
      </w:pPr>
    </w:p>
    <w:p w14:paraId="391F32E6" w14:textId="653B175B" w:rsidR="00765485" w:rsidRPr="001B3CBF" w:rsidRDefault="00765485" w:rsidP="00765485">
      <w:pPr>
        <w:spacing w:before="100" w:beforeAutospacing="1"/>
        <w:ind w:left="7200" w:firstLine="720"/>
        <w:rPr>
          <w:rFonts w:ascii="Arial" w:hAnsi="Arial" w:cs="Arial"/>
          <w:color w:val="000000"/>
          <w:sz w:val="22"/>
          <w:szCs w:val="22"/>
        </w:rPr>
      </w:pPr>
      <w:r w:rsidRPr="001B3CBF">
        <w:rPr>
          <w:rFonts w:ascii="Arial" w:hAnsi="Arial" w:cs="Arial"/>
          <w:color w:val="000000"/>
          <w:sz w:val="22"/>
          <w:szCs w:val="22"/>
        </w:rPr>
        <w:t xml:space="preserve">Praha </w:t>
      </w:r>
      <w:r w:rsidR="00BC5CFA">
        <w:rPr>
          <w:rFonts w:ascii="Arial" w:hAnsi="Arial" w:cs="Arial"/>
          <w:color w:val="000000"/>
          <w:sz w:val="22"/>
          <w:szCs w:val="22"/>
        </w:rPr>
        <w:t>1</w:t>
      </w:r>
      <w:r w:rsidRPr="001B3CBF">
        <w:rPr>
          <w:rFonts w:ascii="Arial" w:hAnsi="Arial" w:cs="Arial"/>
          <w:color w:val="000000"/>
          <w:sz w:val="22"/>
          <w:szCs w:val="22"/>
        </w:rPr>
        <w:t xml:space="preserve">. </w:t>
      </w:r>
      <w:r w:rsidR="00BC5CFA">
        <w:rPr>
          <w:rFonts w:ascii="Arial" w:hAnsi="Arial" w:cs="Arial"/>
          <w:color w:val="000000"/>
          <w:sz w:val="22"/>
          <w:szCs w:val="22"/>
        </w:rPr>
        <w:t>11</w:t>
      </w:r>
      <w:r w:rsidRPr="001B3CBF">
        <w:rPr>
          <w:rFonts w:ascii="Arial" w:hAnsi="Arial" w:cs="Arial"/>
          <w:color w:val="000000"/>
          <w:sz w:val="22"/>
          <w:szCs w:val="22"/>
        </w:rPr>
        <w:t>. 20</w:t>
      </w:r>
      <w:r>
        <w:rPr>
          <w:rFonts w:ascii="Arial" w:hAnsi="Arial" w:cs="Arial"/>
          <w:color w:val="000000"/>
          <w:sz w:val="22"/>
          <w:szCs w:val="22"/>
        </w:rPr>
        <w:t>23</w:t>
      </w:r>
    </w:p>
    <w:p w14:paraId="15DF7885" w14:textId="77777777" w:rsidR="00765485" w:rsidRDefault="00765485" w:rsidP="00815D43">
      <w:pPr>
        <w:spacing w:before="100" w:beforeAutospacing="1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C7EDC80" w14:textId="59B0FBCC" w:rsidR="00765485" w:rsidRPr="00BC5CFA" w:rsidRDefault="00BC5CFA" w:rsidP="00BC5CFA">
      <w:pPr>
        <w:spacing w:before="100" w:beforeAutospacing="1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BC5CFA">
        <w:rPr>
          <w:rFonts w:ascii="Arial" w:hAnsi="Arial" w:cs="Arial"/>
          <w:b/>
          <w:bCs/>
          <w:color w:val="000000"/>
          <w:sz w:val="28"/>
          <w:szCs w:val="28"/>
        </w:rPr>
        <w:t xml:space="preserve">Za poslední roky se </w:t>
      </w:r>
      <w:r>
        <w:rPr>
          <w:rFonts w:ascii="Arial" w:hAnsi="Arial" w:cs="Arial"/>
          <w:b/>
          <w:bCs/>
          <w:color w:val="000000"/>
          <w:sz w:val="28"/>
          <w:szCs w:val="28"/>
        </w:rPr>
        <w:t>objevila</w:t>
      </w:r>
      <w:r w:rsidRPr="00BC5CFA">
        <w:rPr>
          <w:rFonts w:ascii="Arial" w:hAnsi="Arial" w:cs="Arial"/>
          <w:b/>
          <w:bCs/>
          <w:color w:val="000000"/>
          <w:sz w:val="28"/>
          <w:szCs w:val="28"/>
        </w:rPr>
        <w:t xml:space="preserve"> celá nová odv</w:t>
      </w:r>
      <w:r w:rsidRPr="00BC5CFA">
        <w:rPr>
          <w:rFonts w:ascii="Arial" w:hAnsi="Arial" w:cs="Arial" w:hint="eastAsia"/>
          <w:b/>
          <w:bCs/>
          <w:color w:val="000000"/>
          <w:sz w:val="28"/>
          <w:szCs w:val="28"/>
        </w:rPr>
        <w:t>ě</w:t>
      </w:r>
      <w:r w:rsidRPr="00BC5CFA">
        <w:rPr>
          <w:rFonts w:ascii="Arial" w:hAnsi="Arial" w:cs="Arial"/>
          <w:b/>
          <w:bCs/>
          <w:color w:val="000000"/>
          <w:sz w:val="28"/>
          <w:szCs w:val="28"/>
        </w:rPr>
        <w:t xml:space="preserve">tví, která nám poskytují náhled na povahu </w:t>
      </w:r>
      <w:r w:rsidRPr="00BC5CFA">
        <w:rPr>
          <w:rFonts w:ascii="Arial" w:hAnsi="Arial" w:cs="Arial" w:hint="eastAsia"/>
          <w:b/>
          <w:bCs/>
          <w:color w:val="000000"/>
          <w:sz w:val="28"/>
          <w:szCs w:val="28"/>
        </w:rPr>
        <w:t>č</w:t>
      </w:r>
      <w:r w:rsidRPr="00BC5CFA">
        <w:rPr>
          <w:rFonts w:ascii="Arial" w:hAnsi="Arial" w:cs="Arial"/>
          <w:b/>
          <w:bCs/>
          <w:color w:val="000000"/>
          <w:sz w:val="28"/>
          <w:szCs w:val="28"/>
        </w:rPr>
        <w:t>lov</w:t>
      </w:r>
      <w:r w:rsidRPr="00BC5CFA">
        <w:rPr>
          <w:rFonts w:ascii="Arial" w:hAnsi="Arial" w:cs="Arial" w:hint="eastAsia"/>
          <w:b/>
          <w:bCs/>
          <w:color w:val="000000"/>
          <w:sz w:val="28"/>
          <w:szCs w:val="28"/>
        </w:rPr>
        <w:t>ě</w:t>
      </w:r>
      <w:r w:rsidRPr="00BC5CFA">
        <w:rPr>
          <w:rFonts w:ascii="Arial" w:hAnsi="Arial" w:cs="Arial"/>
          <w:b/>
          <w:bCs/>
          <w:color w:val="000000"/>
          <w:sz w:val="28"/>
          <w:szCs w:val="28"/>
        </w:rPr>
        <w:t>ka v</w:t>
      </w:r>
      <w:r w:rsidRPr="00BC5CFA">
        <w:rPr>
          <w:rFonts w:ascii="Arial" w:hAnsi="Arial" w:cs="Arial" w:hint="eastAsia"/>
          <w:b/>
          <w:bCs/>
          <w:color w:val="000000"/>
          <w:sz w:val="28"/>
          <w:szCs w:val="28"/>
        </w:rPr>
        <w:t>č</w:t>
      </w:r>
      <w:r w:rsidRPr="00BC5CFA">
        <w:rPr>
          <w:rFonts w:ascii="Arial" w:hAnsi="Arial" w:cs="Arial"/>
          <w:b/>
          <w:bCs/>
          <w:color w:val="000000"/>
          <w:sz w:val="28"/>
          <w:szCs w:val="28"/>
        </w:rPr>
        <w:t>etn</w:t>
      </w:r>
      <w:r w:rsidRPr="00BC5CFA">
        <w:rPr>
          <w:rFonts w:ascii="Arial" w:hAnsi="Arial" w:cs="Arial" w:hint="eastAsia"/>
          <w:b/>
          <w:bCs/>
          <w:color w:val="000000"/>
          <w:sz w:val="28"/>
          <w:szCs w:val="28"/>
        </w:rPr>
        <w:t>ě</w:t>
      </w:r>
      <w:r w:rsidRPr="00BC5CFA">
        <w:rPr>
          <w:rFonts w:ascii="Arial" w:hAnsi="Arial" w:cs="Arial"/>
          <w:b/>
          <w:bCs/>
          <w:color w:val="000000"/>
          <w:sz w:val="28"/>
          <w:szCs w:val="28"/>
        </w:rPr>
        <w:t xml:space="preserve"> sklon</w:t>
      </w:r>
      <w:r w:rsidRPr="00BC5CFA">
        <w:rPr>
          <w:rFonts w:ascii="Arial" w:hAnsi="Arial" w:cs="Arial" w:hint="eastAsia"/>
          <w:b/>
          <w:bCs/>
          <w:color w:val="000000"/>
          <w:sz w:val="28"/>
          <w:szCs w:val="28"/>
        </w:rPr>
        <w:t>ů</w:t>
      </w:r>
      <w:r w:rsidRPr="00BC5CFA">
        <w:rPr>
          <w:rFonts w:ascii="Arial" w:hAnsi="Arial" w:cs="Arial"/>
          <w:b/>
          <w:bCs/>
          <w:color w:val="000000"/>
          <w:sz w:val="28"/>
          <w:szCs w:val="28"/>
        </w:rPr>
        <w:t xml:space="preserve"> k sériovému vražd</w:t>
      </w:r>
      <w:r w:rsidRPr="00BC5CFA">
        <w:rPr>
          <w:rFonts w:ascii="Arial" w:hAnsi="Arial" w:cs="Arial" w:hint="eastAsia"/>
          <w:b/>
          <w:bCs/>
          <w:color w:val="000000"/>
          <w:sz w:val="28"/>
          <w:szCs w:val="28"/>
        </w:rPr>
        <w:t>ě</w:t>
      </w:r>
      <w:r w:rsidRPr="00BC5CFA">
        <w:rPr>
          <w:rFonts w:ascii="Arial" w:hAnsi="Arial" w:cs="Arial"/>
          <w:b/>
          <w:bCs/>
          <w:color w:val="000000"/>
          <w:sz w:val="28"/>
          <w:szCs w:val="28"/>
        </w:rPr>
        <w:t xml:space="preserve">ní. </w:t>
      </w:r>
      <w:r w:rsidR="006F42F0">
        <w:rPr>
          <w:rFonts w:ascii="Arial" w:hAnsi="Arial" w:cs="Arial"/>
          <w:b/>
          <w:bCs/>
          <w:color w:val="000000"/>
          <w:sz w:val="28"/>
          <w:szCs w:val="28"/>
        </w:rPr>
        <w:t>Kanadský novinář a investigativní h</w:t>
      </w:r>
      <w:r w:rsidRPr="00BC5CFA">
        <w:rPr>
          <w:rFonts w:ascii="Arial" w:hAnsi="Arial" w:cs="Arial"/>
          <w:b/>
          <w:bCs/>
          <w:color w:val="000000"/>
          <w:sz w:val="28"/>
          <w:szCs w:val="28"/>
        </w:rPr>
        <w:t xml:space="preserve">istorik Peter </w:t>
      </w:r>
      <w:proofErr w:type="spellStart"/>
      <w:r w:rsidRPr="00BC5CFA">
        <w:rPr>
          <w:rFonts w:ascii="Arial" w:hAnsi="Arial" w:cs="Arial"/>
          <w:b/>
          <w:bCs/>
          <w:color w:val="000000"/>
          <w:sz w:val="28"/>
          <w:szCs w:val="28"/>
        </w:rPr>
        <w:t>Vronsky</w:t>
      </w:r>
      <w:proofErr w:type="spellEnd"/>
      <w:r w:rsidRPr="00BC5CFA">
        <w:rPr>
          <w:rFonts w:ascii="Arial" w:hAnsi="Arial" w:cs="Arial"/>
          <w:b/>
          <w:bCs/>
          <w:color w:val="000000"/>
          <w:sz w:val="28"/>
          <w:szCs w:val="28"/>
        </w:rPr>
        <w:t xml:space="preserve"> se </w:t>
      </w:r>
      <w:r w:rsidR="006F42F0">
        <w:rPr>
          <w:rFonts w:ascii="Arial" w:hAnsi="Arial" w:cs="Arial"/>
          <w:b/>
          <w:bCs/>
          <w:color w:val="000000"/>
          <w:sz w:val="28"/>
          <w:szCs w:val="28"/>
        </w:rPr>
        <w:t xml:space="preserve">ve své nové knize </w:t>
      </w:r>
      <w:hyperlink r:id="rId7" w:history="1">
        <w:r w:rsidR="006F42F0" w:rsidRPr="00BC5CFA">
          <w:rPr>
            <w:rStyle w:val="Hypertextovodkaz"/>
            <w:rFonts w:ascii="Arial" w:hAnsi="Arial" w:cs="Arial"/>
            <w:b/>
            <w:bCs/>
            <w:sz w:val="28"/>
            <w:szCs w:val="28"/>
          </w:rPr>
          <w:t>Sérioví vrazi</w:t>
        </w:r>
      </w:hyperlink>
      <w:r w:rsidR="006F42F0" w:rsidRPr="00BC5CF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BC5CFA">
        <w:rPr>
          <w:rFonts w:ascii="Arial" w:hAnsi="Arial" w:cs="Arial"/>
          <w:b/>
          <w:bCs/>
          <w:color w:val="000000"/>
          <w:sz w:val="28"/>
          <w:szCs w:val="28"/>
        </w:rPr>
        <w:t>snaží pochopit, jak toto chování zapadá do lidské historie sahajíc</w:t>
      </w:r>
      <w:r w:rsidRPr="00BC5CFA">
        <w:rPr>
          <w:rFonts w:ascii="Arial" w:hAnsi="Arial" w:cs="Arial" w:hint="eastAsia"/>
          <w:b/>
          <w:bCs/>
          <w:color w:val="000000"/>
          <w:sz w:val="28"/>
          <w:szCs w:val="28"/>
        </w:rPr>
        <w:t>í</w:t>
      </w:r>
      <w:r w:rsidRPr="00BC5CFA">
        <w:rPr>
          <w:rFonts w:ascii="Arial" w:hAnsi="Arial" w:cs="Arial"/>
          <w:b/>
          <w:bCs/>
          <w:color w:val="000000"/>
          <w:sz w:val="28"/>
          <w:szCs w:val="28"/>
        </w:rPr>
        <w:t xml:space="preserve"> až do prav</w:t>
      </w:r>
      <w:r w:rsidRPr="00BC5CFA">
        <w:rPr>
          <w:rFonts w:ascii="Arial" w:hAnsi="Arial" w:cs="Arial" w:hint="eastAsia"/>
          <w:b/>
          <w:bCs/>
          <w:color w:val="000000"/>
          <w:sz w:val="28"/>
          <w:szCs w:val="28"/>
        </w:rPr>
        <w:t>ě</w:t>
      </w:r>
      <w:r w:rsidRPr="00BC5CFA">
        <w:rPr>
          <w:rFonts w:ascii="Arial" w:hAnsi="Arial" w:cs="Arial"/>
          <w:b/>
          <w:bCs/>
          <w:color w:val="000000"/>
          <w:sz w:val="28"/>
          <w:szCs w:val="28"/>
        </w:rPr>
        <w:t>ku, což je podle n</w:t>
      </w:r>
      <w:r w:rsidRPr="00BC5CFA">
        <w:rPr>
          <w:rFonts w:ascii="Arial" w:hAnsi="Arial" w:cs="Arial" w:hint="eastAsia"/>
          <w:b/>
          <w:bCs/>
          <w:color w:val="000000"/>
          <w:sz w:val="28"/>
          <w:szCs w:val="28"/>
        </w:rPr>
        <w:t>ě</w:t>
      </w:r>
      <w:r w:rsidRPr="00BC5CFA">
        <w:rPr>
          <w:rFonts w:ascii="Arial" w:hAnsi="Arial" w:cs="Arial"/>
          <w:b/>
          <w:bCs/>
          <w:color w:val="000000"/>
          <w:sz w:val="28"/>
          <w:szCs w:val="28"/>
        </w:rPr>
        <w:t>j klí</w:t>
      </w:r>
      <w:r w:rsidRPr="00BC5CFA">
        <w:rPr>
          <w:rFonts w:ascii="Arial" w:hAnsi="Arial" w:cs="Arial" w:hint="eastAsia"/>
          <w:b/>
          <w:bCs/>
          <w:color w:val="000000"/>
          <w:sz w:val="28"/>
          <w:szCs w:val="28"/>
        </w:rPr>
        <w:t>č</w:t>
      </w:r>
      <w:r w:rsidRPr="00BC5CFA">
        <w:rPr>
          <w:rFonts w:ascii="Arial" w:hAnsi="Arial" w:cs="Arial"/>
          <w:b/>
          <w:bCs/>
          <w:color w:val="000000"/>
          <w:sz w:val="28"/>
          <w:szCs w:val="28"/>
        </w:rPr>
        <w:t>em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BC5CFA">
        <w:rPr>
          <w:rFonts w:ascii="Arial" w:hAnsi="Arial" w:cs="Arial"/>
          <w:b/>
          <w:bCs/>
          <w:color w:val="000000"/>
          <w:sz w:val="28"/>
          <w:szCs w:val="28"/>
        </w:rPr>
        <w:t>k pochopení podstaty chování sériového vraha. Knihu uvádí p</w:t>
      </w:r>
      <w:r w:rsidRPr="00BC5CFA">
        <w:rPr>
          <w:rFonts w:ascii="Arial" w:hAnsi="Arial" w:cs="Arial" w:hint="eastAsia"/>
          <w:b/>
          <w:bCs/>
          <w:color w:val="000000"/>
          <w:sz w:val="28"/>
          <w:szCs w:val="28"/>
        </w:rPr>
        <w:t>ř</w:t>
      </w:r>
      <w:r w:rsidRPr="00BC5CFA">
        <w:rPr>
          <w:rFonts w:ascii="Arial" w:hAnsi="Arial" w:cs="Arial"/>
          <w:b/>
          <w:bCs/>
          <w:color w:val="000000"/>
          <w:sz w:val="28"/>
          <w:szCs w:val="28"/>
        </w:rPr>
        <w:t xml:space="preserve">edmluva významného </w:t>
      </w:r>
      <w:r w:rsidRPr="00BC5CFA">
        <w:rPr>
          <w:rFonts w:ascii="Arial" w:hAnsi="Arial" w:cs="Arial" w:hint="eastAsia"/>
          <w:b/>
          <w:bCs/>
          <w:color w:val="000000"/>
          <w:sz w:val="28"/>
          <w:szCs w:val="28"/>
        </w:rPr>
        <w:t>č</w:t>
      </w:r>
      <w:r w:rsidRPr="00BC5CFA">
        <w:rPr>
          <w:rFonts w:ascii="Arial" w:hAnsi="Arial" w:cs="Arial"/>
          <w:b/>
          <w:bCs/>
          <w:color w:val="000000"/>
          <w:sz w:val="28"/>
          <w:szCs w:val="28"/>
        </w:rPr>
        <w:t>eského behaviorálního patologa Andreje Drbohlava z Institutu behaviorálních studií (</w:t>
      </w:r>
      <w:hyperlink r:id="rId8" w:history="1">
        <w:r w:rsidRPr="00BC5CFA">
          <w:rPr>
            <w:rStyle w:val="Hypertextovodkaz"/>
            <w:rFonts w:ascii="Arial" w:hAnsi="Arial" w:cs="Arial"/>
            <w:b/>
            <w:bCs/>
            <w:sz w:val="28"/>
            <w:szCs w:val="28"/>
          </w:rPr>
          <w:t>IBSARO</w:t>
        </w:r>
      </w:hyperlink>
      <w:r w:rsidRPr="00BC5CFA">
        <w:rPr>
          <w:rFonts w:ascii="Arial" w:hAnsi="Arial" w:cs="Arial"/>
          <w:b/>
          <w:bCs/>
          <w:color w:val="000000"/>
          <w:sz w:val="28"/>
          <w:szCs w:val="28"/>
        </w:rPr>
        <w:t>)</w:t>
      </w:r>
      <w:r w:rsidR="006F42F0">
        <w:rPr>
          <w:rFonts w:ascii="Arial" w:hAnsi="Arial" w:cs="Arial"/>
          <w:b/>
          <w:bCs/>
          <w:color w:val="000000"/>
          <w:sz w:val="28"/>
          <w:szCs w:val="28"/>
        </w:rPr>
        <w:t xml:space="preserve"> a autora knih </w:t>
      </w:r>
      <w:hyperlink r:id="rId9" w:history="1">
        <w:r w:rsidR="006F42F0" w:rsidRPr="006F42F0">
          <w:rPr>
            <w:rStyle w:val="Hypertextovodkaz"/>
            <w:rFonts w:ascii="Arial" w:hAnsi="Arial" w:cs="Arial"/>
            <w:b/>
            <w:bCs/>
            <w:sz w:val="28"/>
            <w:szCs w:val="28"/>
          </w:rPr>
          <w:t>Psychologie sériových vrah</w:t>
        </w:r>
        <w:r w:rsidR="006F42F0" w:rsidRPr="006F42F0">
          <w:rPr>
            <w:rStyle w:val="Hypertextovodkaz"/>
            <w:rFonts w:ascii="Arial" w:hAnsi="Arial" w:cs="Arial" w:hint="eastAsia"/>
            <w:b/>
            <w:bCs/>
            <w:sz w:val="28"/>
            <w:szCs w:val="28"/>
          </w:rPr>
          <w:t>ů</w:t>
        </w:r>
      </w:hyperlink>
      <w:r w:rsidR="006F42F0" w:rsidRPr="006F42F0">
        <w:rPr>
          <w:rFonts w:ascii="Arial" w:hAnsi="Arial" w:cs="Arial"/>
          <w:b/>
          <w:bCs/>
          <w:color w:val="000000"/>
          <w:sz w:val="28"/>
          <w:szCs w:val="28"/>
        </w:rPr>
        <w:t xml:space="preserve"> a </w:t>
      </w:r>
      <w:hyperlink r:id="rId10" w:history="1">
        <w:r w:rsidR="006F42F0" w:rsidRPr="006F42F0">
          <w:rPr>
            <w:rStyle w:val="Hypertextovodkaz"/>
            <w:rFonts w:ascii="Arial" w:hAnsi="Arial" w:cs="Arial"/>
            <w:b/>
            <w:bCs/>
            <w:sz w:val="28"/>
            <w:szCs w:val="28"/>
          </w:rPr>
          <w:t>Psychologie masových vrah</w:t>
        </w:r>
        <w:r w:rsidR="006F42F0" w:rsidRPr="006F42F0">
          <w:rPr>
            <w:rStyle w:val="Hypertextovodkaz"/>
            <w:rFonts w:ascii="Arial" w:hAnsi="Arial" w:cs="Arial" w:hint="eastAsia"/>
            <w:b/>
            <w:bCs/>
            <w:sz w:val="28"/>
            <w:szCs w:val="28"/>
          </w:rPr>
          <w:t>ů</w:t>
        </w:r>
      </w:hyperlink>
      <w:r w:rsidR="006F42F0"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14:paraId="536533A2" w14:textId="77777777" w:rsidR="00786CA6" w:rsidRDefault="00786CA6" w:rsidP="00815D43">
      <w:pPr>
        <w:spacing w:before="100" w:beforeAutospacing="1"/>
        <w:rPr>
          <w:rFonts w:ascii="Arial" w:hAnsi="Arial" w:cs="Arial"/>
          <w:color w:val="000000"/>
          <w:sz w:val="22"/>
          <w:szCs w:val="22"/>
        </w:rPr>
      </w:pPr>
    </w:p>
    <w:p w14:paraId="2577C3A5" w14:textId="77777777" w:rsidR="00351FA3" w:rsidRDefault="00351FA3" w:rsidP="00815D43">
      <w:pPr>
        <w:spacing w:before="100" w:beforeAutospacing="1"/>
        <w:rPr>
          <w:rFonts w:ascii="Arial" w:hAnsi="Arial" w:cs="Arial"/>
          <w:color w:val="000000"/>
          <w:sz w:val="22"/>
          <w:szCs w:val="22"/>
        </w:rPr>
      </w:pPr>
    </w:p>
    <w:p w14:paraId="14839DD5" w14:textId="7C6C59A5" w:rsidR="006F42F0" w:rsidRDefault="006F42F0" w:rsidP="00351FA3">
      <w:pPr>
        <w:spacing w:before="100" w:beforeAutospacing="1"/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351FA3">
        <w:rPr>
          <w:rFonts w:ascii="Arial" w:hAnsi="Arial" w:cs="Arial"/>
          <w:b/>
          <w:bCs/>
          <w:i/>
          <w:iCs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E0C84AD" wp14:editId="4884DB69">
            <wp:simplePos x="0" y="0"/>
            <wp:positionH relativeFrom="margin">
              <wp:align>left</wp:align>
            </wp:positionH>
            <wp:positionV relativeFrom="paragraph">
              <wp:posOffset>71120</wp:posOffset>
            </wp:positionV>
            <wp:extent cx="2260600" cy="3267075"/>
            <wp:effectExtent l="0" t="0" r="6350" b="9525"/>
            <wp:wrapThrough wrapText="bothSides">
              <wp:wrapPolygon edited="0">
                <wp:start x="0" y="0"/>
                <wp:lineTo x="0" y="21537"/>
                <wp:lineTo x="21479" y="21537"/>
                <wp:lineTo x="21479" y="0"/>
                <wp:lineTo x="0" y="0"/>
              </wp:wrapPolygon>
            </wp:wrapThrough>
            <wp:docPr id="73633958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339588" name="Obrázek 736339588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351FA3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Diabolus</w:t>
      </w:r>
      <w:proofErr w:type="spellEnd"/>
      <w:r w:rsidRPr="00351FA3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in </w:t>
      </w:r>
      <w:proofErr w:type="spellStart"/>
      <w:r w:rsidRPr="00351FA3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Cultura</w:t>
      </w:r>
      <w:proofErr w:type="spellEnd"/>
    </w:p>
    <w:p w14:paraId="5A1620B4" w14:textId="77777777" w:rsidR="00351FA3" w:rsidRPr="00351FA3" w:rsidRDefault="00351FA3" w:rsidP="00351FA3">
      <w:pPr>
        <w:spacing w:before="100" w:beforeAutospacing="1"/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5179905B" w14:textId="7315D292" w:rsidR="00BC5CFA" w:rsidRPr="00BC5CFA" w:rsidRDefault="00BC5CFA" w:rsidP="00BC5CFA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BC5CFA">
        <w:rPr>
          <w:rFonts w:ascii="Arial" w:hAnsi="Arial" w:cs="Arial"/>
          <w:color w:val="000000"/>
          <w:sz w:val="22"/>
          <w:szCs w:val="22"/>
        </w:rPr>
        <w:t xml:space="preserve">Kniha </w:t>
      </w:r>
      <w:r w:rsidRPr="006F42F0">
        <w:rPr>
          <w:rFonts w:ascii="Arial" w:hAnsi="Arial" w:cs="Arial"/>
          <w:b/>
          <w:bCs/>
          <w:color w:val="000000"/>
          <w:sz w:val="22"/>
          <w:szCs w:val="22"/>
        </w:rPr>
        <w:t>Sérioví vrazi</w:t>
      </w:r>
      <w:r w:rsidRPr="00BC5CFA">
        <w:rPr>
          <w:rFonts w:ascii="Arial" w:hAnsi="Arial" w:cs="Arial"/>
          <w:color w:val="000000"/>
          <w:sz w:val="22"/>
          <w:szCs w:val="22"/>
        </w:rPr>
        <w:t xml:space="preserve"> nabízí širší historii sexuálního sériového vražd</w:t>
      </w:r>
      <w:r w:rsidRPr="00BC5CFA">
        <w:rPr>
          <w:rFonts w:ascii="Arial" w:hAnsi="Arial" w:cs="Arial" w:hint="eastAsia"/>
          <w:color w:val="000000"/>
          <w:sz w:val="22"/>
          <w:szCs w:val="22"/>
        </w:rPr>
        <w:t>ě</w:t>
      </w:r>
      <w:r w:rsidRPr="00BC5CFA">
        <w:rPr>
          <w:rFonts w:ascii="Arial" w:hAnsi="Arial" w:cs="Arial"/>
          <w:color w:val="000000"/>
          <w:sz w:val="22"/>
          <w:szCs w:val="22"/>
        </w:rPr>
        <w:t>ní a jeho vyšet</w:t>
      </w:r>
      <w:r w:rsidRPr="00BC5CFA">
        <w:rPr>
          <w:rFonts w:ascii="Arial" w:hAnsi="Arial" w:cs="Arial" w:hint="eastAsia"/>
          <w:color w:val="000000"/>
          <w:sz w:val="22"/>
          <w:szCs w:val="22"/>
        </w:rPr>
        <w:t>ř</w:t>
      </w:r>
      <w:r w:rsidRPr="00BC5CFA">
        <w:rPr>
          <w:rFonts w:ascii="Arial" w:hAnsi="Arial" w:cs="Arial"/>
          <w:color w:val="000000"/>
          <w:sz w:val="22"/>
          <w:szCs w:val="22"/>
        </w:rPr>
        <w:t>ování v</w:t>
      </w:r>
      <w:r w:rsidRPr="00BC5CFA">
        <w:rPr>
          <w:rFonts w:ascii="Arial" w:hAnsi="Arial" w:cs="Arial" w:hint="eastAsia"/>
          <w:color w:val="000000"/>
          <w:sz w:val="22"/>
          <w:szCs w:val="22"/>
        </w:rPr>
        <w:t>č</w:t>
      </w:r>
      <w:r w:rsidRPr="00BC5CFA">
        <w:rPr>
          <w:rFonts w:ascii="Arial" w:hAnsi="Arial" w:cs="Arial"/>
          <w:color w:val="000000"/>
          <w:sz w:val="22"/>
          <w:szCs w:val="22"/>
        </w:rPr>
        <w:t>etn</w:t>
      </w:r>
      <w:r w:rsidRPr="00BC5CFA">
        <w:rPr>
          <w:rFonts w:ascii="Arial" w:hAnsi="Arial" w:cs="Arial" w:hint="eastAsia"/>
          <w:color w:val="000000"/>
          <w:sz w:val="22"/>
          <w:szCs w:val="22"/>
        </w:rPr>
        <w:t>ě</w:t>
      </w:r>
      <w:r w:rsidRPr="00BC5CFA">
        <w:rPr>
          <w:rFonts w:ascii="Arial" w:hAnsi="Arial" w:cs="Arial"/>
          <w:color w:val="000000"/>
          <w:sz w:val="22"/>
          <w:szCs w:val="22"/>
        </w:rPr>
        <w:t xml:space="preserve"> moderní historie, zhruba od doby Jacka Rozparova</w:t>
      </w:r>
      <w:r w:rsidRPr="00BC5CFA">
        <w:rPr>
          <w:rFonts w:ascii="Arial" w:hAnsi="Arial" w:cs="Arial" w:hint="eastAsia"/>
          <w:color w:val="000000"/>
          <w:sz w:val="22"/>
          <w:szCs w:val="22"/>
        </w:rPr>
        <w:t>č</w:t>
      </w:r>
      <w:r w:rsidRPr="00BC5CFA">
        <w:rPr>
          <w:rFonts w:ascii="Arial" w:hAnsi="Arial" w:cs="Arial"/>
          <w:color w:val="000000"/>
          <w:sz w:val="22"/>
          <w:szCs w:val="22"/>
        </w:rPr>
        <w:t>e v 80. letech 19. století. Autor však za</w:t>
      </w:r>
      <w:r w:rsidRPr="00BC5CFA">
        <w:rPr>
          <w:rFonts w:ascii="Arial" w:hAnsi="Arial" w:cs="Arial" w:hint="eastAsia"/>
          <w:color w:val="000000"/>
          <w:sz w:val="22"/>
          <w:szCs w:val="22"/>
        </w:rPr>
        <w:t>čí</w:t>
      </w:r>
      <w:r w:rsidRPr="00BC5CFA">
        <w:rPr>
          <w:rFonts w:ascii="Arial" w:hAnsi="Arial" w:cs="Arial"/>
          <w:color w:val="000000"/>
          <w:sz w:val="22"/>
          <w:szCs w:val="22"/>
        </w:rPr>
        <w:t>ná už v dob</w:t>
      </w:r>
      <w:r w:rsidRPr="00BC5CFA">
        <w:rPr>
          <w:rFonts w:ascii="Arial" w:hAnsi="Arial" w:cs="Arial" w:hint="eastAsia"/>
          <w:color w:val="000000"/>
          <w:sz w:val="22"/>
          <w:szCs w:val="22"/>
        </w:rPr>
        <w:t>ě</w:t>
      </w:r>
      <w:r w:rsidRPr="00BC5CFA">
        <w:rPr>
          <w:rFonts w:ascii="Arial" w:hAnsi="Arial" w:cs="Arial"/>
          <w:color w:val="000000"/>
          <w:sz w:val="22"/>
          <w:szCs w:val="22"/>
        </w:rPr>
        <w:t xml:space="preserve"> kamenné p</w:t>
      </w:r>
      <w:r w:rsidRPr="00BC5CFA">
        <w:rPr>
          <w:rFonts w:ascii="Arial" w:hAnsi="Arial" w:cs="Arial" w:hint="eastAsia"/>
          <w:color w:val="000000"/>
          <w:sz w:val="22"/>
          <w:szCs w:val="22"/>
        </w:rPr>
        <w:t>ř</w:t>
      </w:r>
      <w:r w:rsidRPr="00BC5CFA">
        <w:rPr>
          <w:rFonts w:ascii="Arial" w:hAnsi="Arial" w:cs="Arial"/>
          <w:color w:val="000000"/>
          <w:sz w:val="22"/>
          <w:szCs w:val="22"/>
        </w:rPr>
        <w:t>ed miliony let a p</w:t>
      </w:r>
      <w:r w:rsidRPr="00BC5CFA">
        <w:rPr>
          <w:rFonts w:ascii="Arial" w:hAnsi="Arial" w:cs="Arial" w:hint="eastAsia"/>
          <w:color w:val="000000"/>
          <w:sz w:val="22"/>
          <w:szCs w:val="22"/>
        </w:rPr>
        <w:t>ř</w:t>
      </w:r>
      <w:r w:rsidRPr="00BC5CFA">
        <w:rPr>
          <w:rFonts w:ascii="Arial" w:hAnsi="Arial" w:cs="Arial"/>
          <w:color w:val="000000"/>
          <w:sz w:val="22"/>
          <w:szCs w:val="22"/>
        </w:rPr>
        <w:t>edstaví novou historii sv</w:t>
      </w:r>
      <w:r w:rsidRPr="00BC5CFA">
        <w:rPr>
          <w:rFonts w:ascii="Arial" w:hAnsi="Arial" w:cs="Arial" w:hint="eastAsia"/>
          <w:color w:val="000000"/>
          <w:sz w:val="22"/>
          <w:szCs w:val="22"/>
        </w:rPr>
        <w:t>ě</w:t>
      </w:r>
      <w:r w:rsidRPr="00BC5CFA">
        <w:rPr>
          <w:rFonts w:ascii="Arial" w:hAnsi="Arial" w:cs="Arial"/>
          <w:color w:val="000000"/>
          <w:sz w:val="22"/>
          <w:szCs w:val="22"/>
        </w:rPr>
        <w:t>ta monster od doby kamenné až po sou</w:t>
      </w:r>
      <w:r w:rsidRPr="00BC5CFA">
        <w:rPr>
          <w:rFonts w:ascii="Arial" w:hAnsi="Arial" w:cs="Arial" w:hint="eastAsia"/>
          <w:color w:val="000000"/>
          <w:sz w:val="22"/>
          <w:szCs w:val="22"/>
        </w:rPr>
        <w:t>č</w:t>
      </w:r>
      <w:r w:rsidRPr="00BC5CFA">
        <w:rPr>
          <w:rFonts w:ascii="Arial" w:hAnsi="Arial" w:cs="Arial"/>
          <w:color w:val="000000"/>
          <w:sz w:val="22"/>
          <w:szCs w:val="22"/>
        </w:rPr>
        <w:t>asnost.</w:t>
      </w:r>
    </w:p>
    <w:p w14:paraId="0A0246CF" w14:textId="321342D5" w:rsidR="00BC5CFA" w:rsidRPr="00BC5CFA" w:rsidRDefault="00BC5CFA" w:rsidP="00BC5CFA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BC5CFA">
        <w:rPr>
          <w:rFonts w:ascii="Arial" w:hAnsi="Arial" w:cs="Arial"/>
          <w:color w:val="000000"/>
          <w:sz w:val="22"/>
          <w:szCs w:val="22"/>
        </w:rPr>
        <w:t xml:space="preserve">Sám Peter </w:t>
      </w:r>
      <w:proofErr w:type="spellStart"/>
      <w:r w:rsidRPr="00BC5CFA">
        <w:rPr>
          <w:rFonts w:ascii="Arial" w:hAnsi="Arial" w:cs="Arial"/>
          <w:color w:val="000000"/>
          <w:sz w:val="22"/>
          <w:szCs w:val="22"/>
        </w:rPr>
        <w:t>Vronsky</w:t>
      </w:r>
      <w:proofErr w:type="spellEnd"/>
      <w:r w:rsidRPr="00BC5CFA">
        <w:rPr>
          <w:rFonts w:ascii="Arial" w:hAnsi="Arial" w:cs="Arial"/>
          <w:color w:val="000000"/>
          <w:sz w:val="22"/>
          <w:szCs w:val="22"/>
        </w:rPr>
        <w:t xml:space="preserve"> o svém díle </w:t>
      </w:r>
      <w:r w:rsidRPr="00BC5CFA">
        <w:rPr>
          <w:rFonts w:ascii="Arial" w:hAnsi="Arial" w:cs="Arial" w:hint="eastAsia"/>
          <w:color w:val="000000"/>
          <w:sz w:val="22"/>
          <w:szCs w:val="22"/>
        </w:rPr>
        <w:t>ří</w:t>
      </w:r>
      <w:r w:rsidRPr="00BC5CFA">
        <w:rPr>
          <w:rFonts w:ascii="Arial" w:hAnsi="Arial" w:cs="Arial"/>
          <w:color w:val="000000"/>
          <w:sz w:val="22"/>
          <w:szCs w:val="22"/>
        </w:rPr>
        <w:t>ká: „</w:t>
      </w:r>
      <w:r w:rsidRPr="00BC5CFA">
        <w:rPr>
          <w:rFonts w:ascii="Arial" w:hAnsi="Arial" w:cs="Arial"/>
          <w:i/>
          <w:iCs/>
          <w:color w:val="000000"/>
          <w:sz w:val="22"/>
          <w:szCs w:val="22"/>
        </w:rPr>
        <w:t xml:space="preserve">Nejsem </w:t>
      </w:r>
      <w:proofErr w:type="spellStart"/>
      <w:r w:rsidRPr="00BC5CFA">
        <w:rPr>
          <w:rFonts w:ascii="Arial" w:hAnsi="Arial" w:cs="Arial"/>
          <w:i/>
          <w:iCs/>
          <w:color w:val="000000"/>
          <w:sz w:val="22"/>
          <w:szCs w:val="22"/>
        </w:rPr>
        <w:t>profilova</w:t>
      </w:r>
      <w:r w:rsidRPr="00BC5CFA">
        <w:rPr>
          <w:rFonts w:ascii="Arial" w:hAnsi="Arial" w:cs="Arial" w:hint="eastAsia"/>
          <w:i/>
          <w:iCs/>
          <w:color w:val="000000"/>
          <w:sz w:val="22"/>
          <w:szCs w:val="22"/>
        </w:rPr>
        <w:t>č</w:t>
      </w:r>
      <w:proofErr w:type="spellEnd"/>
      <w:r w:rsidRPr="00BC5CFA">
        <w:rPr>
          <w:rFonts w:ascii="Arial" w:hAnsi="Arial" w:cs="Arial"/>
          <w:i/>
          <w:iCs/>
          <w:color w:val="000000"/>
          <w:sz w:val="22"/>
          <w:szCs w:val="22"/>
        </w:rPr>
        <w:t>, forenzní psychiatr ani léka</w:t>
      </w:r>
      <w:r w:rsidRPr="00BC5CFA">
        <w:rPr>
          <w:rFonts w:ascii="Arial" w:hAnsi="Arial" w:cs="Arial" w:hint="eastAsia"/>
          <w:i/>
          <w:iCs/>
          <w:color w:val="000000"/>
          <w:sz w:val="22"/>
          <w:szCs w:val="22"/>
        </w:rPr>
        <w:t>ř</w:t>
      </w:r>
      <w:r w:rsidRPr="00BC5CFA">
        <w:rPr>
          <w:rFonts w:ascii="Arial" w:hAnsi="Arial" w:cs="Arial"/>
          <w:i/>
          <w:iCs/>
          <w:color w:val="000000"/>
          <w:sz w:val="22"/>
          <w:szCs w:val="22"/>
        </w:rPr>
        <w:t>, ale investigativní historik. Mým cílem není vytvo</w:t>
      </w:r>
      <w:r w:rsidRPr="00BC5CFA">
        <w:rPr>
          <w:rFonts w:ascii="Arial" w:hAnsi="Arial" w:cs="Arial" w:hint="eastAsia"/>
          <w:i/>
          <w:iCs/>
          <w:color w:val="000000"/>
          <w:sz w:val="22"/>
          <w:szCs w:val="22"/>
        </w:rPr>
        <w:t>ř</w:t>
      </w:r>
      <w:r w:rsidRPr="00BC5CFA">
        <w:rPr>
          <w:rFonts w:ascii="Arial" w:hAnsi="Arial" w:cs="Arial"/>
          <w:i/>
          <w:iCs/>
          <w:color w:val="000000"/>
          <w:sz w:val="22"/>
          <w:szCs w:val="22"/>
        </w:rPr>
        <w:t>it srovnávací analýzu stovek teorií o sériových vrazích, ale zpovzdálí se pokusit porozum</w:t>
      </w:r>
      <w:r w:rsidRPr="00BC5CFA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Pr="00BC5CFA">
        <w:rPr>
          <w:rFonts w:ascii="Arial" w:hAnsi="Arial" w:cs="Arial"/>
          <w:i/>
          <w:iCs/>
          <w:color w:val="000000"/>
          <w:sz w:val="22"/>
          <w:szCs w:val="22"/>
        </w:rPr>
        <w:t>t sériovému zabíjení z lineárn</w:t>
      </w:r>
      <w:r w:rsidRPr="00BC5CFA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Pr="00BC5CFA">
        <w:rPr>
          <w:rFonts w:ascii="Arial" w:hAnsi="Arial" w:cs="Arial"/>
          <w:i/>
          <w:iCs/>
          <w:color w:val="000000"/>
          <w:sz w:val="22"/>
          <w:szCs w:val="22"/>
        </w:rPr>
        <w:t>-narativní perspektivy a zkusit ho zasadit do dlouhodobého historicko-sociáln</w:t>
      </w:r>
      <w:r w:rsidRPr="00BC5CFA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Pr="00BC5CFA">
        <w:rPr>
          <w:rFonts w:ascii="Arial" w:hAnsi="Arial" w:cs="Arial"/>
          <w:i/>
          <w:iCs/>
          <w:color w:val="000000"/>
          <w:sz w:val="22"/>
          <w:szCs w:val="22"/>
        </w:rPr>
        <w:t>-antropologického kontextu.</w:t>
      </w:r>
      <w:r w:rsidRPr="00BC5CFA">
        <w:rPr>
          <w:rFonts w:ascii="Arial" w:hAnsi="Arial" w:cs="Arial"/>
          <w:color w:val="000000"/>
          <w:sz w:val="22"/>
          <w:szCs w:val="22"/>
        </w:rPr>
        <w:t>“</w:t>
      </w:r>
    </w:p>
    <w:p w14:paraId="3BD240E1" w14:textId="6BA9F088" w:rsidR="00BC5CFA" w:rsidRDefault="00BC5CFA" w:rsidP="00BC5CFA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BC5CFA">
        <w:rPr>
          <w:rFonts w:ascii="Arial" w:hAnsi="Arial" w:cs="Arial" w:hint="eastAsia"/>
          <w:color w:val="000000"/>
          <w:sz w:val="22"/>
          <w:szCs w:val="22"/>
        </w:rPr>
        <w:t>„</w:t>
      </w:r>
      <w:r w:rsidRPr="00BC5CFA">
        <w:rPr>
          <w:rFonts w:ascii="Arial" w:hAnsi="Arial" w:cs="Arial"/>
          <w:i/>
          <w:iCs/>
          <w:color w:val="000000"/>
          <w:sz w:val="22"/>
          <w:szCs w:val="22"/>
        </w:rPr>
        <w:t>Pokud nebudeme poznávat a studovat odstíny zlého, budeme jej odmítat v pot</w:t>
      </w:r>
      <w:r w:rsidRPr="00BC5CFA">
        <w:rPr>
          <w:rFonts w:ascii="Arial" w:hAnsi="Arial" w:cs="Arial" w:hint="eastAsia"/>
          <w:i/>
          <w:iCs/>
          <w:color w:val="000000"/>
          <w:sz w:val="22"/>
          <w:szCs w:val="22"/>
        </w:rPr>
        <w:t>ř</w:t>
      </w:r>
      <w:r w:rsidRPr="00BC5CFA">
        <w:rPr>
          <w:rFonts w:ascii="Arial" w:hAnsi="Arial" w:cs="Arial"/>
          <w:i/>
          <w:iCs/>
          <w:color w:val="000000"/>
          <w:sz w:val="22"/>
          <w:szCs w:val="22"/>
        </w:rPr>
        <w:t>eb</w:t>
      </w:r>
      <w:r w:rsidRPr="00BC5CFA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Pr="00BC5CFA">
        <w:rPr>
          <w:rFonts w:ascii="Arial" w:hAnsi="Arial" w:cs="Arial"/>
          <w:i/>
          <w:iCs/>
          <w:color w:val="000000"/>
          <w:sz w:val="22"/>
          <w:szCs w:val="22"/>
        </w:rPr>
        <w:t xml:space="preserve"> být obklopován jen dobrým a hezkým, pak se v</w:t>
      </w:r>
      <w:r w:rsidRPr="00BC5CFA">
        <w:rPr>
          <w:rFonts w:ascii="Arial" w:hAnsi="Arial" w:cs="Arial" w:hint="eastAsia"/>
          <w:i/>
          <w:iCs/>
          <w:color w:val="000000"/>
          <w:sz w:val="22"/>
          <w:szCs w:val="22"/>
        </w:rPr>
        <w:t>ůč</w:t>
      </w:r>
      <w:r w:rsidRPr="00BC5CFA">
        <w:rPr>
          <w:rFonts w:ascii="Arial" w:hAnsi="Arial" w:cs="Arial"/>
          <w:i/>
          <w:iCs/>
          <w:color w:val="000000"/>
          <w:sz w:val="22"/>
          <w:szCs w:val="22"/>
        </w:rPr>
        <w:t>i zlu staneme snadn</w:t>
      </w:r>
      <w:r w:rsidRPr="00BC5CFA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Pr="00BC5CFA">
        <w:rPr>
          <w:rFonts w:ascii="Arial" w:hAnsi="Arial" w:cs="Arial"/>
          <w:i/>
          <w:iCs/>
          <w:color w:val="000000"/>
          <w:sz w:val="22"/>
          <w:szCs w:val="22"/>
        </w:rPr>
        <w:t xml:space="preserve">ji slepí a liknaví, </w:t>
      </w:r>
      <w:r w:rsidRPr="00BC5CFA">
        <w:rPr>
          <w:rFonts w:ascii="Arial" w:hAnsi="Arial" w:cs="Arial" w:hint="eastAsia"/>
          <w:i/>
          <w:iCs/>
          <w:color w:val="000000"/>
          <w:sz w:val="22"/>
          <w:szCs w:val="22"/>
        </w:rPr>
        <w:t>čí</w:t>
      </w:r>
      <w:r w:rsidRPr="00BC5CFA">
        <w:rPr>
          <w:rFonts w:ascii="Arial" w:hAnsi="Arial" w:cs="Arial"/>
          <w:i/>
          <w:iCs/>
          <w:color w:val="000000"/>
          <w:sz w:val="22"/>
          <w:szCs w:val="22"/>
        </w:rPr>
        <w:t>mž se jako spole</w:t>
      </w:r>
      <w:r w:rsidRPr="00BC5CFA">
        <w:rPr>
          <w:rFonts w:ascii="Arial" w:hAnsi="Arial" w:cs="Arial" w:hint="eastAsia"/>
          <w:i/>
          <w:iCs/>
          <w:color w:val="000000"/>
          <w:sz w:val="22"/>
          <w:szCs w:val="22"/>
        </w:rPr>
        <w:t>č</w:t>
      </w:r>
      <w:r w:rsidRPr="00BC5CFA">
        <w:rPr>
          <w:rFonts w:ascii="Arial" w:hAnsi="Arial" w:cs="Arial"/>
          <w:i/>
          <w:iCs/>
          <w:color w:val="000000"/>
          <w:sz w:val="22"/>
          <w:szCs w:val="22"/>
        </w:rPr>
        <w:t>nost i jednotlivci m</w:t>
      </w:r>
      <w:r w:rsidRPr="00BC5CFA">
        <w:rPr>
          <w:rFonts w:ascii="Arial" w:hAnsi="Arial" w:cs="Arial" w:hint="eastAsia"/>
          <w:i/>
          <w:iCs/>
          <w:color w:val="000000"/>
          <w:sz w:val="22"/>
          <w:szCs w:val="22"/>
        </w:rPr>
        <w:t>ůž</w:t>
      </w:r>
      <w:r w:rsidRPr="00BC5CFA">
        <w:rPr>
          <w:rFonts w:ascii="Arial" w:hAnsi="Arial" w:cs="Arial"/>
          <w:i/>
          <w:iCs/>
          <w:color w:val="000000"/>
          <w:sz w:val="22"/>
          <w:szCs w:val="22"/>
        </w:rPr>
        <w:t>eme stát mén</w:t>
      </w:r>
      <w:r w:rsidRPr="00BC5CFA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Pr="00BC5CFA">
        <w:rPr>
          <w:rFonts w:ascii="Arial" w:hAnsi="Arial" w:cs="Arial"/>
          <w:i/>
          <w:iCs/>
          <w:color w:val="000000"/>
          <w:sz w:val="22"/>
          <w:szCs w:val="22"/>
        </w:rPr>
        <w:t xml:space="preserve"> odolnými p</w:t>
      </w:r>
      <w:r w:rsidRPr="00BC5CFA">
        <w:rPr>
          <w:rFonts w:ascii="Arial" w:hAnsi="Arial" w:cs="Arial" w:hint="eastAsia"/>
          <w:i/>
          <w:iCs/>
          <w:color w:val="000000"/>
          <w:sz w:val="22"/>
          <w:szCs w:val="22"/>
        </w:rPr>
        <w:t>ř</w:t>
      </w:r>
      <w:r w:rsidRPr="00BC5CFA">
        <w:rPr>
          <w:rFonts w:ascii="Arial" w:hAnsi="Arial" w:cs="Arial"/>
          <w:i/>
          <w:iCs/>
          <w:color w:val="000000"/>
          <w:sz w:val="22"/>
          <w:szCs w:val="22"/>
        </w:rPr>
        <w:t>ijímat a zvládat d</w:t>
      </w:r>
      <w:r w:rsidRPr="00BC5CFA">
        <w:rPr>
          <w:rFonts w:ascii="Arial" w:hAnsi="Arial" w:cs="Arial" w:hint="eastAsia"/>
          <w:i/>
          <w:iCs/>
          <w:color w:val="000000"/>
          <w:sz w:val="22"/>
          <w:szCs w:val="22"/>
        </w:rPr>
        <w:t>ů</w:t>
      </w:r>
      <w:r w:rsidRPr="00BC5CFA">
        <w:rPr>
          <w:rFonts w:ascii="Arial" w:hAnsi="Arial" w:cs="Arial"/>
          <w:i/>
          <w:iCs/>
          <w:color w:val="000000"/>
          <w:sz w:val="22"/>
          <w:szCs w:val="22"/>
        </w:rPr>
        <w:t>sledky lidské temnoty,</w:t>
      </w:r>
      <w:r w:rsidRPr="00BC5CFA">
        <w:rPr>
          <w:rFonts w:ascii="Arial" w:hAnsi="Arial" w:cs="Arial"/>
          <w:color w:val="000000"/>
          <w:sz w:val="22"/>
          <w:szCs w:val="22"/>
        </w:rPr>
        <w:t>“ uvádí ve své p</w:t>
      </w:r>
      <w:r w:rsidRPr="00BC5CFA">
        <w:rPr>
          <w:rFonts w:ascii="Arial" w:hAnsi="Arial" w:cs="Arial" w:hint="eastAsia"/>
          <w:color w:val="000000"/>
          <w:sz w:val="22"/>
          <w:szCs w:val="22"/>
        </w:rPr>
        <w:t>ř</w:t>
      </w:r>
      <w:r w:rsidRPr="00BC5CFA">
        <w:rPr>
          <w:rFonts w:ascii="Arial" w:hAnsi="Arial" w:cs="Arial"/>
          <w:color w:val="000000"/>
          <w:sz w:val="22"/>
          <w:szCs w:val="22"/>
        </w:rPr>
        <w:t>edmluv</w:t>
      </w:r>
      <w:r w:rsidRPr="00BC5CFA">
        <w:rPr>
          <w:rFonts w:ascii="Arial" w:hAnsi="Arial" w:cs="Arial" w:hint="eastAsia"/>
          <w:color w:val="000000"/>
          <w:sz w:val="22"/>
          <w:szCs w:val="22"/>
        </w:rPr>
        <w:t>ě</w:t>
      </w:r>
      <w:r w:rsidRPr="00BC5CFA">
        <w:rPr>
          <w:rFonts w:ascii="Arial" w:hAnsi="Arial" w:cs="Arial"/>
          <w:color w:val="000000"/>
          <w:sz w:val="22"/>
          <w:szCs w:val="22"/>
        </w:rPr>
        <w:t xml:space="preserve"> ke knize Sérioví vrazi Andrej Drbohlav.</w:t>
      </w:r>
    </w:p>
    <w:p w14:paraId="771D6EAB" w14:textId="77777777" w:rsidR="006F42F0" w:rsidRDefault="006F42F0" w:rsidP="00BC5CFA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</w:p>
    <w:p w14:paraId="5E1ED3A5" w14:textId="177D3251" w:rsidR="00BC5CFA" w:rsidRPr="00BC5CFA" w:rsidRDefault="00BC5CFA" w:rsidP="00BC5CFA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BC5CFA">
        <w:rPr>
          <w:rFonts w:ascii="Arial" w:hAnsi="Arial" w:cs="Arial"/>
          <w:color w:val="000000"/>
          <w:sz w:val="22"/>
          <w:szCs w:val="22"/>
        </w:rPr>
        <w:t>Noviná</w:t>
      </w:r>
      <w:r w:rsidRPr="00BC5CFA">
        <w:rPr>
          <w:rFonts w:ascii="Arial" w:hAnsi="Arial" w:cs="Arial" w:hint="eastAsia"/>
          <w:color w:val="000000"/>
          <w:sz w:val="22"/>
          <w:szCs w:val="22"/>
        </w:rPr>
        <w:t>ř</w:t>
      </w:r>
      <w:r w:rsidRPr="00BC5CFA">
        <w:rPr>
          <w:rFonts w:ascii="Arial" w:hAnsi="Arial" w:cs="Arial"/>
          <w:color w:val="000000"/>
          <w:sz w:val="22"/>
          <w:szCs w:val="22"/>
        </w:rPr>
        <w:t xml:space="preserve"> a historik Peter </w:t>
      </w:r>
      <w:proofErr w:type="spellStart"/>
      <w:r w:rsidRPr="00BC5CFA">
        <w:rPr>
          <w:rFonts w:ascii="Arial" w:hAnsi="Arial" w:cs="Arial"/>
          <w:color w:val="000000"/>
          <w:sz w:val="22"/>
          <w:szCs w:val="22"/>
        </w:rPr>
        <w:t>Vronsky</w:t>
      </w:r>
      <w:proofErr w:type="spellEnd"/>
      <w:r w:rsidRPr="00BC5CFA">
        <w:rPr>
          <w:rFonts w:ascii="Arial" w:hAnsi="Arial" w:cs="Arial"/>
          <w:color w:val="000000"/>
          <w:sz w:val="22"/>
          <w:szCs w:val="22"/>
        </w:rPr>
        <w:t xml:space="preserve"> se o fenomén vrah</w:t>
      </w:r>
      <w:r w:rsidRPr="00BC5CFA">
        <w:rPr>
          <w:rFonts w:ascii="Arial" w:hAnsi="Arial" w:cs="Arial" w:hint="eastAsia"/>
          <w:color w:val="000000"/>
          <w:sz w:val="22"/>
          <w:szCs w:val="22"/>
        </w:rPr>
        <w:t>ů</w:t>
      </w:r>
      <w:r w:rsidRPr="00BC5CFA">
        <w:rPr>
          <w:rFonts w:ascii="Arial" w:hAnsi="Arial" w:cs="Arial"/>
          <w:color w:val="000000"/>
          <w:sz w:val="22"/>
          <w:szCs w:val="22"/>
        </w:rPr>
        <w:t xml:space="preserve"> za</w:t>
      </w:r>
      <w:r w:rsidRPr="00BC5CFA">
        <w:rPr>
          <w:rFonts w:ascii="Arial" w:hAnsi="Arial" w:cs="Arial" w:hint="eastAsia"/>
          <w:color w:val="000000"/>
          <w:sz w:val="22"/>
          <w:szCs w:val="22"/>
        </w:rPr>
        <w:t>č</w:t>
      </w:r>
      <w:r w:rsidRPr="00BC5CFA">
        <w:rPr>
          <w:rFonts w:ascii="Arial" w:hAnsi="Arial" w:cs="Arial"/>
          <w:color w:val="000000"/>
          <w:sz w:val="22"/>
          <w:szCs w:val="22"/>
        </w:rPr>
        <w:t xml:space="preserve">al zajímat po svém osobním setkání s Richardem </w:t>
      </w:r>
      <w:proofErr w:type="spellStart"/>
      <w:r w:rsidRPr="00BC5CFA">
        <w:rPr>
          <w:rFonts w:ascii="Arial" w:hAnsi="Arial" w:cs="Arial"/>
          <w:color w:val="000000"/>
          <w:sz w:val="22"/>
          <w:szCs w:val="22"/>
        </w:rPr>
        <w:t>Cottinghamem</w:t>
      </w:r>
      <w:proofErr w:type="spellEnd"/>
      <w:r w:rsidRPr="00BC5CFA">
        <w:rPr>
          <w:rFonts w:ascii="Arial" w:hAnsi="Arial" w:cs="Arial"/>
          <w:color w:val="000000"/>
          <w:sz w:val="22"/>
          <w:szCs w:val="22"/>
        </w:rPr>
        <w:t>, jenž se policii po svém zat</w:t>
      </w:r>
      <w:r w:rsidRPr="00BC5CFA">
        <w:rPr>
          <w:rFonts w:ascii="Arial" w:hAnsi="Arial" w:cs="Arial" w:hint="eastAsia"/>
          <w:color w:val="000000"/>
          <w:sz w:val="22"/>
          <w:szCs w:val="22"/>
        </w:rPr>
        <w:t>č</w:t>
      </w:r>
      <w:r w:rsidRPr="00BC5CFA">
        <w:rPr>
          <w:rFonts w:ascii="Arial" w:hAnsi="Arial" w:cs="Arial"/>
          <w:color w:val="000000"/>
          <w:sz w:val="22"/>
          <w:szCs w:val="22"/>
        </w:rPr>
        <w:t>ení p</w:t>
      </w:r>
      <w:r w:rsidRPr="00BC5CFA">
        <w:rPr>
          <w:rFonts w:ascii="Arial" w:hAnsi="Arial" w:cs="Arial" w:hint="eastAsia"/>
          <w:color w:val="000000"/>
          <w:sz w:val="22"/>
          <w:szCs w:val="22"/>
        </w:rPr>
        <w:t>ř</w:t>
      </w:r>
      <w:r w:rsidRPr="00BC5CFA">
        <w:rPr>
          <w:rFonts w:ascii="Arial" w:hAnsi="Arial" w:cs="Arial"/>
          <w:color w:val="000000"/>
          <w:sz w:val="22"/>
          <w:szCs w:val="22"/>
        </w:rPr>
        <w:t>iznal k tém</w:t>
      </w:r>
      <w:r w:rsidRPr="00BC5CFA">
        <w:rPr>
          <w:rFonts w:ascii="Arial" w:hAnsi="Arial" w:cs="Arial" w:hint="eastAsia"/>
          <w:color w:val="000000"/>
          <w:sz w:val="22"/>
          <w:szCs w:val="22"/>
        </w:rPr>
        <w:t>ěř</w:t>
      </w:r>
      <w:r w:rsidRPr="00BC5CFA">
        <w:rPr>
          <w:rFonts w:ascii="Arial" w:hAnsi="Arial" w:cs="Arial"/>
          <w:color w:val="000000"/>
          <w:sz w:val="22"/>
          <w:szCs w:val="22"/>
        </w:rPr>
        <w:t xml:space="preserve"> stovce vražd mladých žen a který si odpykává doživotní trest. Peter </w:t>
      </w:r>
      <w:proofErr w:type="spellStart"/>
      <w:r w:rsidRPr="00BC5CFA">
        <w:rPr>
          <w:rFonts w:ascii="Arial" w:hAnsi="Arial" w:cs="Arial"/>
          <w:color w:val="000000"/>
          <w:sz w:val="22"/>
          <w:szCs w:val="22"/>
        </w:rPr>
        <w:t>Vronsky</w:t>
      </w:r>
      <w:proofErr w:type="spellEnd"/>
      <w:r w:rsidRPr="00BC5CFA">
        <w:rPr>
          <w:rFonts w:ascii="Arial" w:hAnsi="Arial" w:cs="Arial"/>
          <w:color w:val="000000"/>
          <w:sz w:val="22"/>
          <w:szCs w:val="22"/>
        </w:rPr>
        <w:t xml:space="preserve"> se s ním velmi t</w:t>
      </w:r>
      <w:r w:rsidRPr="00BC5CFA">
        <w:rPr>
          <w:rFonts w:ascii="Arial" w:hAnsi="Arial" w:cs="Arial" w:hint="eastAsia"/>
          <w:color w:val="000000"/>
          <w:sz w:val="22"/>
          <w:szCs w:val="22"/>
        </w:rPr>
        <w:t>ě</w:t>
      </w:r>
      <w:r w:rsidRPr="00BC5CFA">
        <w:rPr>
          <w:rFonts w:ascii="Arial" w:hAnsi="Arial" w:cs="Arial"/>
          <w:color w:val="000000"/>
          <w:sz w:val="22"/>
          <w:szCs w:val="22"/>
        </w:rPr>
        <w:t>sn</w:t>
      </w:r>
      <w:r w:rsidRPr="00BC5CFA">
        <w:rPr>
          <w:rFonts w:ascii="Arial" w:hAnsi="Arial" w:cs="Arial" w:hint="eastAsia"/>
          <w:color w:val="000000"/>
          <w:sz w:val="22"/>
          <w:szCs w:val="22"/>
        </w:rPr>
        <w:t>ě</w:t>
      </w:r>
      <w:r w:rsidRPr="00BC5CFA">
        <w:rPr>
          <w:rFonts w:ascii="Arial" w:hAnsi="Arial" w:cs="Arial"/>
          <w:color w:val="000000"/>
          <w:sz w:val="22"/>
          <w:szCs w:val="22"/>
        </w:rPr>
        <w:t xml:space="preserve"> potkal v roce 1979 v hotelu v New Yorku poté, co v n</w:t>
      </w:r>
      <w:r w:rsidRPr="00BC5CFA">
        <w:rPr>
          <w:rFonts w:ascii="Arial" w:hAnsi="Arial" w:cs="Arial" w:hint="eastAsia"/>
          <w:color w:val="000000"/>
          <w:sz w:val="22"/>
          <w:szCs w:val="22"/>
        </w:rPr>
        <w:t>ě</w:t>
      </w:r>
      <w:r w:rsidRPr="00BC5CFA">
        <w:rPr>
          <w:rFonts w:ascii="Arial" w:hAnsi="Arial" w:cs="Arial"/>
          <w:color w:val="000000"/>
          <w:sz w:val="22"/>
          <w:szCs w:val="22"/>
        </w:rPr>
        <w:t xml:space="preserve">m </w:t>
      </w:r>
      <w:proofErr w:type="spellStart"/>
      <w:r w:rsidRPr="00BC5CFA">
        <w:rPr>
          <w:rFonts w:ascii="Arial" w:hAnsi="Arial" w:cs="Arial"/>
          <w:color w:val="000000"/>
          <w:sz w:val="22"/>
          <w:szCs w:val="22"/>
        </w:rPr>
        <w:t>Cottingham</w:t>
      </w:r>
      <w:proofErr w:type="spellEnd"/>
      <w:r w:rsidRPr="00BC5CFA">
        <w:rPr>
          <w:rFonts w:ascii="Arial" w:hAnsi="Arial" w:cs="Arial"/>
          <w:color w:val="000000"/>
          <w:sz w:val="22"/>
          <w:szCs w:val="22"/>
        </w:rPr>
        <w:t xml:space="preserve"> zavraždil dv</w:t>
      </w:r>
      <w:r w:rsidRPr="00BC5CFA">
        <w:rPr>
          <w:rFonts w:ascii="Arial" w:hAnsi="Arial" w:cs="Arial" w:hint="eastAsia"/>
          <w:color w:val="000000"/>
          <w:sz w:val="22"/>
          <w:szCs w:val="22"/>
        </w:rPr>
        <w:t>ě</w:t>
      </w:r>
      <w:r w:rsidRPr="00BC5CFA">
        <w:rPr>
          <w:rFonts w:ascii="Arial" w:hAnsi="Arial" w:cs="Arial"/>
          <w:color w:val="000000"/>
          <w:sz w:val="22"/>
          <w:szCs w:val="22"/>
        </w:rPr>
        <w:t xml:space="preserve"> ženy a založil požár.</w:t>
      </w:r>
    </w:p>
    <w:p w14:paraId="381754BF" w14:textId="5279D535" w:rsidR="00BC5CFA" w:rsidRPr="00BC5CFA" w:rsidRDefault="00BC5CFA" w:rsidP="00BC5CFA">
      <w:pPr>
        <w:spacing w:before="100" w:beforeAutospacing="1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BC5CFA">
        <w:rPr>
          <w:rFonts w:ascii="Arial" w:hAnsi="Arial" w:cs="Arial"/>
          <w:color w:val="000000"/>
          <w:sz w:val="22"/>
          <w:szCs w:val="22"/>
        </w:rPr>
        <w:lastRenderedPageBreak/>
        <w:t xml:space="preserve">Peter </w:t>
      </w:r>
      <w:proofErr w:type="spellStart"/>
      <w:r w:rsidRPr="00BC5CFA">
        <w:rPr>
          <w:rFonts w:ascii="Arial" w:hAnsi="Arial" w:cs="Arial"/>
          <w:color w:val="000000"/>
          <w:sz w:val="22"/>
          <w:szCs w:val="22"/>
        </w:rPr>
        <w:t>Vronsky</w:t>
      </w:r>
      <w:proofErr w:type="spellEnd"/>
      <w:r w:rsidRPr="00BC5CFA">
        <w:rPr>
          <w:rFonts w:ascii="Arial" w:hAnsi="Arial" w:cs="Arial"/>
          <w:color w:val="000000"/>
          <w:sz w:val="22"/>
          <w:szCs w:val="22"/>
        </w:rPr>
        <w:t xml:space="preserve"> jejich setkání popisuje v knize takto: „</w:t>
      </w:r>
      <w:r w:rsidRPr="00BC5CFA">
        <w:rPr>
          <w:rFonts w:ascii="Arial" w:hAnsi="Arial" w:cs="Arial"/>
          <w:i/>
          <w:iCs/>
          <w:color w:val="000000"/>
          <w:sz w:val="22"/>
          <w:szCs w:val="22"/>
        </w:rPr>
        <w:t>Vypadal jako… no, jako nikdo. Oby</w:t>
      </w:r>
      <w:r w:rsidRPr="00BC5CFA">
        <w:rPr>
          <w:rFonts w:ascii="Arial" w:hAnsi="Arial" w:cs="Arial" w:hint="eastAsia"/>
          <w:i/>
          <w:iCs/>
          <w:color w:val="000000"/>
          <w:sz w:val="22"/>
          <w:szCs w:val="22"/>
        </w:rPr>
        <w:t>č</w:t>
      </w:r>
      <w:r w:rsidRPr="00BC5CFA">
        <w:rPr>
          <w:rFonts w:ascii="Arial" w:hAnsi="Arial" w:cs="Arial"/>
          <w:i/>
          <w:iCs/>
          <w:color w:val="000000"/>
          <w:sz w:val="22"/>
          <w:szCs w:val="22"/>
        </w:rPr>
        <w:t xml:space="preserve">ejný </w:t>
      </w:r>
      <w:r w:rsidRPr="00BC5CFA">
        <w:rPr>
          <w:rFonts w:ascii="Arial" w:hAnsi="Arial" w:cs="Arial" w:hint="eastAsia"/>
          <w:i/>
          <w:iCs/>
          <w:color w:val="000000"/>
          <w:sz w:val="22"/>
          <w:szCs w:val="22"/>
        </w:rPr>
        <w:t>č</w:t>
      </w:r>
      <w:r w:rsidRPr="00BC5CFA">
        <w:rPr>
          <w:rFonts w:ascii="Arial" w:hAnsi="Arial" w:cs="Arial"/>
          <w:i/>
          <w:iCs/>
          <w:color w:val="000000"/>
          <w:sz w:val="22"/>
          <w:szCs w:val="22"/>
        </w:rPr>
        <w:t>lov</w:t>
      </w:r>
      <w:r w:rsidRPr="00BC5CFA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Pr="00BC5CFA">
        <w:rPr>
          <w:rFonts w:ascii="Arial" w:hAnsi="Arial" w:cs="Arial"/>
          <w:i/>
          <w:iCs/>
          <w:color w:val="000000"/>
          <w:sz w:val="22"/>
          <w:szCs w:val="22"/>
        </w:rPr>
        <w:t>k. Jenom další b</w:t>
      </w:r>
      <w:r w:rsidRPr="00BC5CFA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Pr="00BC5CFA">
        <w:rPr>
          <w:rFonts w:ascii="Arial" w:hAnsi="Arial" w:cs="Arial"/>
          <w:i/>
          <w:iCs/>
          <w:color w:val="000000"/>
          <w:sz w:val="22"/>
          <w:szCs w:val="22"/>
        </w:rPr>
        <w:t>loch t</w:t>
      </w:r>
      <w:r w:rsidRPr="00BC5CFA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Pr="00BC5CFA">
        <w:rPr>
          <w:rFonts w:ascii="Arial" w:hAnsi="Arial" w:cs="Arial"/>
          <w:i/>
          <w:iCs/>
          <w:color w:val="000000"/>
          <w:sz w:val="22"/>
          <w:szCs w:val="22"/>
        </w:rPr>
        <w:t>sn</w:t>
      </w:r>
      <w:r w:rsidRPr="00BC5CFA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Pr="00BC5CFA">
        <w:rPr>
          <w:rFonts w:ascii="Arial" w:hAnsi="Arial" w:cs="Arial"/>
          <w:i/>
          <w:iCs/>
          <w:color w:val="000000"/>
          <w:sz w:val="22"/>
          <w:szCs w:val="22"/>
        </w:rPr>
        <w:t xml:space="preserve"> po t</w:t>
      </w:r>
      <w:r w:rsidRPr="00BC5CFA">
        <w:rPr>
          <w:rFonts w:ascii="Arial" w:hAnsi="Arial" w:cs="Arial" w:hint="eastAsia"/>
          <w:i/>
          <w:iCs/>
          <w:color w:val="000000"/>
          <w:sz w:val="22"/>
          <w:szCs w:val="22"/>
        </w:rPr>
        <w:t>ř</w:t>
      </w:r>
      <w:r w:rsidRPr="00BC5CFA">
        <w:rPr>
          <w:rFonts w:ascii="Arial" w:hAnsi="Arial" w:cs="Arial"/>
          <w:i/>
          <w:iCs/>
          <w:color w:val="000000"/>
          <w:sz w:val="22"/>
          <w:szCs w:val="22"/>
        </w:rPr>
        <w:t>icítce. Jedinou divnou v</w:t>
      </w:r>
      <w:r w:rsidRPr="00BC5CFA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Pr="00BC5CFA">
        <w:rPr>
          <w:rFonts w:ascii="Arial" w:hAnsi="Arial" w:cs="Arial"/>
          <w:i/>
          <w:iCs/>
          <w:color w:val="000000"/>
          <w:sz w:val="22"/>
          <w:szCs w:val="22"/>
        </w:rPr>
        <w:t>cí na n</w:t>
      </w:r>
      <w:r w:rsidRPr="00BC5CFA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Pr="00BC5CFA">
        <w:rPr>
          <w:rFonts w:ascii="Arial" w:hAnsi="Arial" w:cs="Arial"/>
          <w:i/>
          <w:iCs/>
          <w:color w:val="000000"/>
          <w:sz w:val="22"/>
          <w:szCs w:val="22"/>
        </w:rPr>
        <w:t xml:space="preserve">m bylo, že se mu navzdory chladu </w:t>
      </w:r>
      <w:r w:rsidRPr="00BC5CFA">
        <w:rPr>
          <w:rFonts w:ascii="Arial" w:hAnsi="Arial" w:cs="Arial" w:hint="eastAsia"/>
          <w:i/>
          <w:iCs/>
          <w:color w:val="000000"/>
          <w:sz w:val="22"/>
          <w:szCs w:val="22"/>
        </w:rPr>
        <w:t>č</w:t>
      </w:r>
      <w:r w:rsidRPr="00BC5CFA">
        <w:rPr>
          <w:rFonts w:ascii="Arial" w:hAnsi="Arial" w:cs="Arial"/>
          <w:i/>
          <w:iCs/>
          <w:color w:val="000000"/>
          <w:sz w:val="22"/>
          <w:szCs w:val="22"/>
        </w:rPr>
        <w:t>elo lesklo potem. Jak vystupoval z výtahu, vrazil do m</w:t>
      </w:r>
      <w:r w:rsidRPr="00BC5CFA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Pr="00BC5CFA">
        <w:rPr>
          <w:rFonts w:ascii="Arial" w:hAnsi="Arial" w:cs="Arial"/>
          <w:i/>
          <w:iCs/>
          <w:color w:val="000000"/>
          <w:sz w:val="22"/>
          <w:szCs w:val="22"/>
        </w:rPr>
        <w:t>, jako bych tam v</w:t>
      </w:r>
      <w:r w:rsidRPr="00BC5CFA">
        <w:rPr>
          <w:rFonts w:ascii="Arial" w:hAnsi="Arial" w:cs="Arial" w:hint="eastAsia"/>
          <w:i/>
          <w:iCs/>
          <w:color w:val="000000"/>
          <w:sz w:val="22"/>
          <w:szCs w:val="22"/>
        </w:rPr>
        <w:t>ů</w:t>
      </w:r>
      <w:r w:rsidRPr="00BC5CFA">
        <w:rPr>
          <w:rFonts w:ascii="Arial" w:hAnsi="Arial" w:cs="Arial"/>
          <w:i/>
          <w:iCs/>
          <w:color w:val="000000"/>
          <w:sz w:val="22"/>
          <w:szCs w:val="22"/>
        </w:rPr>
        <w:t>bec nebyl – prošel skrz m</w:t>
      </w:r>
      <w:r w:rsidRPr="00BC5CFA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Pr="00BC5CFA">
        <w:rPr>
          <w:rFonts w:ascii="Arial" w:hAnsi="Arial" w:cs="Arial"/>
          <w:i/>
          <w:iCs/>
          <w:color w:val="000000"/>
          <w:sz w:val="22"/>
          <w:szCs w:val="22"/>
        </w:rPr>
        <w:t xml:space="preserve"> –, a praštil m</w:t>
      </w:r>
      <w:r w:rsidRPr="00BC5CFA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Pr="00BC5CFA">
        <w:rPr>
          <w:rFonts w:ascii="Arial" w:hAnsi="Arial" w:cs="Arial"/>
          <w:i/>
          <w:iCs/>
          <w:color w:val="000000"/>
          <w:sz w:val="22"/>
          <w:szCs w:val="22"/>
        </w:rPr>
        <w:t xml:space="preserve"> do holen</w:t>
      </w:r>
      <w:r w:rsidRPr="00BC5CFA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Pr="00BC5CFA">
        <w:rPr>
          <w:rFonts w:ascii="Arial" w:hAnsi="Arial" w:cs="Arial"/>
          <w:i/>
          <w:iCs/>
          <w:color w:val="000000"/>
          <w:sz w:val="22"/>
          <w:szCs w:val="22"/>
        </w:rPr>
        <w:t xml:space="preserve"> m</w:t>
      </w:r>
      <w:r w:rsidRPr="00BC5CFA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Pr="00BC5CFA">
        <w:rPr>
          <w:rFonts w:ascii="Arial" w:hAnsi="Arial" w:cs="Arial"/>
          <w:i/>
          <w:iCs/>
          <w:color w:val="000000"/>
          <w:sz w:val="22"/>
          <w:szCs w:val="22"/>
        </w:rPr>
        <w:t>kkou sportovní taškou s popruhy, ve které m</w:t>
      </w:r>
      <w:r w:rsidRPr="00BC5CFA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Pr="00BC5CFA">
        <w:rPr>
          <w:rFonts w:ascii="Arial" w:hAnsi="Arial" w:cs="Arial"/>
          <w:i/>
          <w:iCs/>
          <w:color w:val="000000"/>
          <w:sz w:val="22"/>
          <w:szCs w:val="22"/>
        </w:rPr>
        <w:t>l n</w:t>
      </w:r>
      <w:r w:rsidRPr="00BC5CFA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Pr="00BC5CFA">
        <w:rPr>
          <w:rFonts w:ascii="Arial" w:hAnsi="Arial" w:cs="Arial"/>
          <w:i/>
          <w:iCs/>
          <w:color w:val="000000"/>
          <w:sz w:val="22"/>
          <w:szCs w:val="22"/>
        </w:rPr>
        <w:t>co jako bowlingové koule; kulaté, tvrdé a t</w:t>
      </w:r>
      <w:r w:rsidRPr="00BC5CFA">
        <w:rPr>
          <w:rFonts w:ascii="Arial" w:hAnsi="Arial" w:cs="Arial" w:hint="eastAsia"/>
          <w:i/>
          <w:iCs/>
          <w:color w:val="000000"/>
          <w:sz w:val="22"/>
          <w:szCs w:val="22"/>
        </w:rPr>
        <w:t>ěž</w:t>
      </w:r>
      <w:r w:rsidRPr="00BC5CFA">
        <w:rPr>
          <w:rFonts w:ascii="Arial" w:hAnsi="Arial" w:cs="Arial"/>
          <w:i/>
          <w:iCs/>
          <w:color w:val="000000"/>
          <w:sz w:val="22"/>
          <w:szCs w:val="22"/>
        </w:rPr>
        <w:t>ké. Ne</w:t>
      </w:r>
      <w:r w:rsidRPr="00BC5CFA">
        <w:rPr>
          <w:rFonts w:ascii="Arial" w:hAnsi="Arial" w:cs="Arial" w:hint="eastAsia"/>
          <w:i/>
          <w:iCs/>
          <w:color w:val="000000"/>
          <w:sz w:val="22"/>
          <w:szCs w:val="22"/>
        </w:rPr>
        <w:t>ř</w:t>
      </w:r>
      <w:r w:rsidRPr="00BC5CFA">
        <w:rPr>
          <w:rFonts w:ascii="Arial" w:hAnsi="Arial" w:cs="Arial"/>
          <w:i/>
          <w:iCs/>
          <w:color w:val="000000"/>
          <w:sz w:val="22"/>
          <w:szCs w:val="22"/>
        </w:rPr>
        <w:t>ekl ani slovo, natož aby se mi omluvil nebo se alespo</w:t>
      </w:r>
      <w:r w:rsidRPr="00BC5CFA">
        <w:rPr>
          <w:rFonts w:ascii="Arial" w:hAnsi="Arial" w:cs="Arial" w:hint="eastAsia"/>
          <w:i/>
          <w:iCs/>
          <w:color w:val="000000"/>
          <w:sz w:val="22"/>
          <w:szCs w:val="22"/>
        </w:rPr>
        <w:t>ň</w:t>
      </w:r>
      <w:r w:rsidRPr="00BC5CFA">
        <w:rPr>
          <w:rFonts w:ascii="Arial" w:hAnsi="Arial" w:cs="Arial"/>
          <w:i/>
          <w:iCs/>
          <w:color w:val="000000"/>
          <w:sz w:val="22"/>
          <w:szCs w:val="22"/>
        </w:rPr>
        <w:t xml:space="preserve"> ohlédl. Vypadal tak oby</w:t>
      </w:r>
      <w:r w:rsidRPr="00BC5CFA">
        <w:rPr>
          <w:rFonts w:ascii="Arial" w:hAnsi="Arial" w:cs="Arial" w:hint="eastAsia"/>
          <w:i/>
          <w:iCs/>
          <w:color w:val="000000"/>
          <w:sz w:val="22"/>
          <w:szCs w:val="22"/>
        </w:rPr>
        <w:t>č</w:t>
      </w:r>
      <w:r w:rsidRPr="00BC5CFA">
        <w:rPr>
          <w:rFonts w:ascii="Arial" w:hAnsi="Arial" w:cs="Arial"/>
          <w:i/>
          <w:iCs/>
          <w:color w:val="000000"/>
          <w:sz w:val="22"/>
          <w:szCs w:val="22"/>
        </w:rPr>
        <w:t>ejn</w:t>
      </w:r>
      <w:r w:rsidRPr="00BC5CFA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Pr="00BC5CFA">
        <w:rPr>
          <w:rFonts w:ascii="Arial" w:hAnsi="Arial" w:cs="Arial"/>
          <w:i/>
          <w:iCs/>
          <w:color w:val="000000"/>
          <w:sz w:val="22"/>
          <w:szCs w:val="22"/>
        </w:rPr>
        <w:t>, že kdyby m</w:t>
      </w:r>
      <w:r w:rsidRPr="00BC5CFA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Pr="00BC5CFA">
        <w:rPr>
          <w:rFonts w:ascii="Arial" w:hAnsi="Arial" w:cs="Arial"/>
          <w:i/>
          <w:iCs/>
          <w:color w:val="000000"/>
          <w:sz w:val="22"/>
          <w:szCs w:val="22"/>
        </w:rPr>
        <w:t xml:space="preserve"> n</w:t>
      </w:r>
      <w:r w:rsidRPr="00BC5CFA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Pr="00BC5CFA">
        <w:rPr>
          <w:rFonts w:ascii="Arial" w:hAnsi="Arial" w:cs="Arial"/>
          <w:i/>
          <w:iCs/>
          <w:color w:val="000000"/>
          <w:sz w:val="22"/>
          <w:szCs w:val="22"/>
        </w:rPr>
        <w:t xml:space="preserve">kdo požádal, abych ho popsal pro sestavení policejního </w:t>
      </w:r>
      <w:proofErr w:type="spellStart"/>
      <w:r w:rsidRPr="00BC5CFA">
        <w:rPr>
          <w:rFonts w:ascii="Arial" w:hAnsi="Arial" w:cs="Arial"/>
          <w:i/>
          <w:iCs/>
          <w:color w:val="000000"/>
          <w:sz w:val="22"/>
          <w:szCs w:val="22"/>
        </w:rPr>
        <w:t>identikitu</w:t>
      </w:r>
      <w:proofErr w:type="spellEnd"/>
      <w:r w:rsidRPr="00BC5CFA">
        <w:rPr>
          <w:rFonts w:ascii="Arial" w:hAnsi="Arial" w:cs="Arial"/>
          <w:i/>
          <w:iCs/>
          <w:color w:val="000000"/>
          <w:sz w:val="22"/>
          <w:szCs w:val="22"/>
        </w:rPr>
        <w:t>, nedokázal bych to. Ale práv</w:t>
      </w:r>
      <w:r w:rsidRPr="00BC5CFA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Pr="00BC5CFA">
        <w:rPr>
          <w:rFonts w:ascii="Arial" w:hAnsi="Arial" w:cs="Arial"/>
          <w:i/>
          <w:iCs/>
          <w:color w:val="000000"/>
          <w:sz w:val="22"/>
          <w:szCs w:val="22"/>
        </w:rPr>
        <w:t xml:space="preserve"> proto, že m</w:t>
      </w:r>
      <w:r w:rsidRPr="00BC5CFA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Pr="00BC5CFA">
        <w:rPr>
          <w:rFonts w:ascii="Arial" w:hAnsi="Arial" w:cs="Arial"/>
          <w:i/>
          <w:iCs/>
          <w:color w:val="000000"/>
          <w:sz w:val="22"/>
          <w:szCs w:val="22"/>
        </w:rPr>
        <w:t xml:space="preserve"> naštval, prohlédl jsem si ho dost na to, abych ho p</w:t>
      </w:r>
      <w:r w:rsidRPr="00BC5CFA">
        <w:rPr>
          <w:rFonts w:ascii="Arial" w:hAnsi="Arial" w:cs="Arial" w:hint="eastAsia"/>
          <w:i/>
          <w:iCs/>
          <w:color w:val="000000"/>
          <w:sz w:val="22"/>
          <w:szCs w:val="22"/>
        </w:rPr>
        <w:t>ř</w:t>
      </w:r>
      <w:r w:rsidRPr="00BC5CFA">
        <w:rPr>
          <w:rFonts w:ascii="Arial" w:hAnsi="Arial" w:cs="Arial"/>
          <w:i/>
          <w:iCs/>
          <w:color w:val="000000"/>
          <w:sz w:val="22"/>
          <w:szCs w:val="22"/>
        </w:rPr>
        <w:t>i dalším setkání alespo</w:t>
      </w:r>
      <w:r w:rsidRPr="00BC5CFA">
        <w:rPr>
          <w:rFonts w:ascii="Arial" w:hAnsi="Arial" w:cs="Arial" w:hint="eastAsia"/>
          <w:i/>
          <w:iCs/>
          <w:color w:val="000000"/>
          <w:sz w:val="22"/>
          <w:szCs w:val="22"/>
        </w:rPr>
        <w:t>ň</w:t>
      </w:r>
      <w:r w:rsidRPr="00BC5CFA">
        <w:rPr>
          <w:rFonts w:ascii="Arial" w:hAnsi="Arial" w:cs="Arial"/>
          <w:i/>
          <w:iCs/>
          <w:color w:val="000000"/>
          <w:sz w:val="22"/>
          <w:szCs w:val="22"/>
        </w:rPr>
        <w:t xml:space="preserve"> poznal. Poslední pohled jsem mu v</w:t>
      </w:r>
      <w:r w:rsidRPr="00BC5CFA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Pr="00BC5CFA">
        <w:rPr>
          <w:rFonts w:ascii="Arial" w:hAnsi="Arial" w:cs="Arial"/>
          <w:i/>
          <w:iCs/>
          <w:color w:val="000000"/>
          <w:sz w:val="22"/>
          <w:szCs w:val="22"/>
        </w:rPr>
        <w:t>noval už z výtahu zpoza zavírajících se dve</w:t>
      </w:r>
      <w:r w:rsidRPr="00BC5CFA">
        <w:rPr>
          <w:rFonts w:ascii="Arial" w:hAnsi="Arial" w:cs="Arial" w:hint="eastAsia"/>
          <w:i/>
          <w:iCs/>
          <w:color w:val="000000"/>
          <w:sz w:val="22"/>
          <w:szCs w:val="22"/>
        </w:rPr>
        <w:t>ří</w:t>
      </w:r>
      <w:r w:rsidRPr="00BC5CFA">
        <w:rPr>
          <w:rFonts w:ascii="Arial" w:hAnsi="Arial" w:cs="Arial"/>
          <w:i/>
          <w:iCs/>
          <w:color w:val="000000"/>
          <w:sz w:val="22"/>
          <w:szCs w:val="22"/>
        </w:rPr>
        <w:t>. Byl ke mn</w:t>
      </w:r>
      <w:r w:rsidRPr="00BC5CFA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Pr="00BC5CFA">
        <w:rPr>
          <w:rFonts w:ascii="Arial" w:hAnsi="Arial" w:cs="Arial"/>
          <w:i/>
          <w:iCs/>
          <w:color w:val="000000"/>
          <w:sz w:val="22"/>
          <w:szCs w:val="22"/>
        </w:rPr>
        <w:t xml:space="preserve"> zády a klidn</w:t>
      </w:r>
      <w:r w:rsidRPr="00BC5CFA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Pr="00BC5CFA">
        <w:rPr>
          <w:rFonts w:ascii="Arial" w:hAnsi="Arial" w:cs="Arial"/>
          <w:i/>
          <w:iCs/>
          <w:color w:val="000000"/>
          <w:sz w:val="22"/>
          <w:szCs w:val="22"/>
        </w:rPr>
        <w:t xml:space="preserve"> krá</w:t>
      </w:r>
      <w:r w:rsidRPr="00BC5CFA">
        <w:rPr>
          <w:rFonts w:ascii="Arial" w:hAnsi="Arial" w:cs="Arial" w:hint="eastAsia"/>
          <w:i/>
          <w:iCs/>
          <w:color w:val="000000"/>
          <w:sz w:val="22"/>
          <w:szCs w:val="22"/>
        </w:rPr>
        <w:t>č</w:t>
      </w:r>
      <w:r w:rsidRPr="00BC5CFA">
        <w:rPr>
          <w:rFonts w:ascii="Arial" w:hAnsi="Arial" w:cs="Arial"/>
          <w:i/>
          <w:iCs/>
          <w:color w:val="000000"/>
          <w:sz w:val="22"/>
          <w:szCs w:val="22"/>
        </w:rPr>
        <w:t>el s taškou p</w:t>
      </w:r>
      <w:r w:rsidRPr="00BC5CFA">
        <w:rPr>
          <w:rFonts w:ascii="Arial" w:hAnsi="Arial" w:cs="Arial" w:hint="eastAsia"/>
          <w:i/>
          <w:iCs/>
          <w:color w:val="000000"/>
          <w:sz w:val="22"/>
          <w:szCs w:val="22"/>
        </w:rPr>
        <w:t>ř</w:t>
      </w:r>
      <w:r w:rsidRPr="00BC5CFA">
        <w:rPr>
          <w:rFonts w:ascii="Arial" w:hAnsi="Arial" w:cs="Arial"/>
          <w:i/>
          <w:iCs/>
          <w:color w:val="000000"/>
          <w:sz w:val="22"/>
          <w:szCs w:val="22"/>
        </w:rPr>
        <w:t>es rameno k východu na ulici.</w:t>
      </w:r>
    </w:p>
    <w:p w14:paraId="5ED5D92E" w14:textId="1DF18644" w:rsidR="00BC5CFA" w:rsidRPr="00351FA3" w:rsidRDefault="00BC5CFA" w:rsidP="00BC5CFA">
      <w:pPr>
        <w:spacing w:before="100" w:beforeAutospacing="1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BC5CFA">
        <w:rPr>
          <w:rFonts w:ascii="Arial" w:hAnsi="Arial" w:cs="Arial"/>
          <w:i/>
          <w:iCs/>
          <w:color w:val="000000"/>
          <w:sz w:val="22"/>
          <w:szCs w:val="22"/>
        </w:rPr>
        <w:t xml:space="preserve">Bylo to naprosto náhodné setkání s monstrem, </w:t>
      </w:r>
      <w:r w:rsidRPr="00BC5CFA">
        <w:rPr>
          <w:rFonts w:ascii="Arial" w:hAnsi="Arial" w:cs="Arial" w:hint="eastAsia"/>
          <w:i/>
          <w:iCs/>
          <w:color w:val="000000"/>
          <w:sz w:val="22"/>
          <w:szCs w:val="22"/>
        </w:rPr>
        <w:t>č</w:t>
      </w:r>
      <w:r w:rsidRPr="00BC5CFA">
        <w:rPr>
          <w:rFonts w:ascii="Arial" w:hAnsi="Arial" w:cs="Arial"/>
          <w:i/>
          <w:iCs/>
          <w:color w:val="000000"/>
          <w:sz w:val="22"/>
          <w:szCs w:val="22"/>
        </w:rPr>
        <w:t>lov</w:t>
      </w:r>
      <w:r w:rsidRPr="00BC5CFA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Pr="00BC5CFA">
        <w:rPr>
          <w:rFonts w:ascii="Arial" w:hAnsi="Arial" w:cs="Arial"/>
          <w:i/>
          <w:iCs/>
          <w:color w:val="000000"/>
          <w:sz w:val="22"/>
          <w:szCs w:val="22"/>
        </w:rPr>
        <w:t>kem, který ve svém pokoji brutáln</w:t>
      </w:r>
      <w:r w:rsidRPr="00BC5CFA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Pr="00BC5CFA">
        <w:rPr>
          <w:rFonts w:ascii="Arial" w:hAnsi="Arial" w:cs="Arial"/>
          <w:i/>
          <w:iCs/>
          <w:color w:val="000000"/>
          <w:sz w:val="22"/>
          <w:szCs w:val="22"/>
        </w:rPr>
        <w:t xml:space="preserve"> spoutal, uml</w:t>
      </w:r>
      <w:r w:rsidRPr="00BC5CFA">
        <w:rPr>
          <w:rFonts w:ascii="Arial" w:hAnsi="Arial" w:cs="Arial" w:hint="eastAsia"/>
          <w:i/>
          <w:iCs/>
          <w:color w:val="000000"/>
          <w:sz w:val="22"/>
          <w:szCs w:val="22"/>
        </w:rPr>
        <w:t>č</w:t>
      </w:r>
      <w:r w:rsidRPr="00BC5CFA">
        <w:rPr>
          <w:rFonts w:ascii="Arial" w:hAnsi="Arial" w:cs="Arial"/>
          <w:i/>
          <w:iCs/>
          <w:color w:val="000000"/>
          <w:sz w:val="22"/>
          <w:szCs w:val="22"/>
        </w:rPr>
        <w:t>el, znásilnil, mu</w:t>
      </w:r>
      <w:r w:rsidRPr="00BC5CFA">
        <w:rPr>
          <w:rFonts w:ascii="Arial" w:hAnsi="Arial" w:cs="Arial" w:hint="eastAsia"/>
          <w:i/>
          <w:iCs/>
          <w:color w:val="000000"/>
          <w:sz w:val="22"/>
          <w:szCs w:val="22"/>
        </w:rPr>
        <w:t>č</w:t>
      </w:r>
      <w:r w:rsidRPr="00BC5CFA">
        <w:rPr>
          <w:rFonts w:ascii="Arial" w:hAnsi="Arial" w:cs="Arial"/>
          <w:i/>
          <w:iCs/>
          <w:color w:val="000000"/>
          <w:sz w:val="22"/>
          <w:szCs w:val="22"/>
        </w:rPr>
        <w:t>il a zabil dv</w:t>
      </w:r>
      <w:r w:rsidRPr="00BC5CFA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Pr="00BC5CFA">
        <w:rPr>
          <w:rFonts w:ascii="Arial" w:hAnsi="Arial" w:cs="Arial"/>
          <w:i/>
          <w:iCs/>
          <w:color w:val="000000"/>
          <w:sz w:val="22"/>
          <w:szCs w:val="22"/>
        </w:rPr>
        <w:t xml:space="preserve"> prostitutky a pak jim u</w:t>
      </w:r>
      <w:r w:rsidRPr="00BC5CFA">
        <w:rPr>
          <w:rFonts w:ascii="Arial" w:hAnsi="Arial" w:cs="Arial" w:hint="eastAsia"/>
          <w:i/>
          <w:iCs/>
          <w:color w:val="000000"/>
          <w:sz w:val="22"/>
          <w:szCs w:val="22"/>
        </w:rPr>
        <w:t>ří</w:t>
      </w:r>
      <w:r w:rsidRPr="00BC5CFA">
        <w:rPr>
          <w:rFonts w:ascii="Arial" w:hAnsi="Arial" w:cs="Arial"/>
          <w:i/>
          <w:iCs/>
          <w:color w:val="000000"/>
          <w:sz w:val="22"/>
          <w:szCs w:val="22"/>
        </w:rPr>
        <w:t>zl hlavy a ruce a nacpal si je do tašky. Ve chvíli, kdy jsem vcházel do hotelové haly, pokládal jejich bezhlavá torza zp</w:t>
      </w:r>
      <w:r w:rsidRPr="00BC5CFA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Pr="00BC5CFA">
        <w:rPr>
          <w:rFonts w:ascii="Arial" w:hAnsi="Arial" w:cs="Arial"/>
          <w:i/>
          <w:iCs/>
          <w:color w:val="000000"/>
          <w:sz w:val="22"/>
          <w:szCs w:val="22"/>
        </w:rPr>
        <w:t>t na krví promá</w:t>
      </w:r>
      <w:r w:rsidRPr="00BC5CFA">
        <w:rPr>
          <w:rFonts w:ascii="Arial" w:hAnsi="Arial" w:cs="Arial" w:hint="eastAsia"/>
          <w:i/>
          <w:iCs/>
          <w:color w:val="000000"/>
          <w:sz w:val="22"/>
          <w:szCs w:val="22"/>
        </w:rPr>
        <w:t>č</w:t>
      </w:r>
      <w:r w:rsidRPr="00BC5CFA">
        <w:rPr>
          <w:rFonts w:ascii="Arial" w:hAnsi="Arial" w:cs="Arial"/>
          <w:i/>
          <w:iCs/>
          <w:color w:val="000000"/>
          <w:sz w:val="22"/>
          <w:szCs w:val="22"/>
        </w:rPr>
        <w:t>enou matraci, poléval je náplní ze zapalova</w:t>
      </w:r>
      <w:r w:rsidRPr="00BC5CFA">
        <w:rPr>
          <w:rFonts w:ascii="Arial" w:hAnsi="Arial" w:cs="Arial" w:hint="eastAsia"/>
          <w:i/>
          <w:iCs/>
          <w:color w:val="000000"/>
          <w:sz w:val="22"/>
          <w:szCs w:val="22"/>
        </w:rPr>
        <w:t>č</w:t>
      </w:r>
      <w:r w:rsidRPr="00BC5CFA">
        <w:rPr>
          <w:rFonts w:ascii="Arial" w:hAnsi="Arial" w:cs="Arial"/>
          <w:i/>
          <w:iCs/>
          <w:color w:val="000000"/>
          <w:sz w:val="22"/>
          <w:szCs w:val="22"/>
        </w:rPr>
        <w:t>e a škrtal sirkou. Pak vyšel i s jejich ostatky v tašce z pokoje a klidn</w:t>
      </w:r>
      <w:r w:rsidRPr="00BC5CFA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Pr="00BC5CFA">
        <w:rPr>
          <w:rFonts w:ascii="Arial" w:hAnsi="Arial" w:cs="Arial"/>
          <w:i/>
          <w:iCs/>
          <w:color w:val="000000"/>
          <w:sz w:val="22"/>
          <w:szCs w:val="22"/>
        </w:rPr>
        <w:t xml:space="preserve"> sjel výtahem do p</w:t>
      </w:r>
      <w:r w:rsidRPr="00BC5CFA">
        <w:rPr>
          <w:rFonts w:ascii="Arial" w:hAnsi="Arial" w:cs="Arial" w:hint="eastAsia"/>
          <w:i/>
          <w:iCs/>
          <w:color w:val="000000"/>
          <w:sz w:val="22"/>
          <w:szCs w:val="22"/>
        </w:rPr>
        <w:t>ří</w:t>
      </w:r>
      <w:r w:rsidRPr="00BC5CFA">
        <w:rPr>
          <w:rFonts w:ascii="Arial" w:hAnsi="Arial" w:cs="Arial"/>
          <w:i/>
          <w:iCs/>
          <w:color w:val="000000"/>
          <w:sz w:val="22"/>
          <w:szCs w:val="22"/>
        </w:rPr>
        <w:t>zemí, kde jsem tak netrp</w:t>
      </w:r>
      <w:r w:rsidRPr="00BC5CFA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Pr="00BC5CFA">
        <w:rPr>
          <w:rFonts w:ascii="Arial" w:hAnsi="Arial" w:cs="Arial"/>
          <w:i/>
          <w:iCs/>
          <w:color w:val="000000"/>
          <w:sz w:val="22"/>
          <w:szCs w:val="22"/>
        </w:rPr>
        <w:t>liv</w:t>
      </w:r>
      <w:r w:rsidRPr="00BC5CFA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Pr="00BC5CFA">
        <w:rPr>
          <w:rFonts w:ascii="Arial" w:hAnsi="Arial" w:cs="Arial"/>
          <w:i/>
          <w:iCs/>
          <w:color w:val="000000"/>
          <w:sz w:val="22"/>
          <w:szCs w:val="22"/>
        </w:rPr>
        <w:t xml:space="preserve"> sup</w:t>
      </w:r>
      <w:r w:rsidRPr="00BC5CFA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Pr="00BC5CFA">
        <w:rPr>
          <w:rFonts w:ascii="Arial" w:hAnsi="Arial" w:cs="Arial"/>
          <w:i/>
          <w:iCs/>
          <w:color w:val="000000"/>
          <w:sz w:val="22"/>
          <w:szCs w:val="22"/>
        </w:rPr>
        <w:t>l a p</w:t>
      </w:r>
      <w:r w:rsidRPr="00BC5CFA">
        <w:rPr>
          <w:rFonts w:ascii="Arial" w:hAnsi="Arial" w:cs="Arial" w:hint="eastAsia"/>
          <w:i/>
          <w:iCs/>
          <w:color w:val="000000"/>
          <w:sz w:val="22"/>
          <w:szCs w:val="22"/>
        </w:rPr>
        <w:t>ř</w:t>
      </w:r>
      <w:r w:rsidRPr="00BC5CFA">
        <w:rPr>
          <w:rFonts w:ascii="Arial" w:hAnsi="Arial" w:cs="Arial"/>
          <w:i/>
          <w:iCs/>
          <w:color w:val="000000"/>
          <w:sz w:val="22"/>
          <w:szCs w:val="22"/>
        </w:rPr>
        <w:t>ešlapoval. Samoz</w:t>
      </w:r>
      <w:r w:rsidRPr="00BC5CFA">
        <w:rPr>
          <w:rFonts w:ascii="Arial" w:hAnsi="Arial" w:cs="Arial" w:hint="eastAsia"/>
          <w:i/>
          <w:iCs/>
          <w:color w:val="000000"/>
          <w:sz w:val="22"/>
          <w:szCs w:val="22"/>
        </w:rPr>
        <w:t>ř</w:t>
      </w:r>
      <w:r w:rsidRPr="00BC5CFA">
        <w:rPr>
          <w:rFonts w:ascii="Arial" w:hAnsi="Arial" w:cs="Arial"/>
          <w:i/>
          <w:iCs/>
          <w:color w:val="000000"/>
          <w:sz w:val="22"/>
          <w:szCs w:val="22"/>
        </w:rPr>
        <w:t>ejm</w:t>
      </w:r>
      <w:r w:rsidRPr="00BC5CFA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Pr="00BC5CFA">
        <w:rPr>
          <w:rFonts w:ascii="Arial" w:hAnsi="Arial" w:cs="Arial"/>
          <w:i/>
          <w:iCs/>
          <w:color w:val="000000"/>
          <w:sz w:val="22"/>
          <w:szCs w:val="22"/>
        </w:rPr>
        <w:t>, že jsem v tu chvíli o ni</w:t>
      </w:r>
      <w:r w:rsidRPr="00BC5CFA">
        <w:rPr>
          <w:rFonts w:ascii="Arial" w:hAnsi="Arial" w:cs="Arial" w:hint="eastAsia"/>
          <w:i/>
          <w:iCs/>
          <w:color w:val="000000"/>
          <w:sz w:val="22"/>
          <w:szCs w:val="22"/>
        </w:rPr>
        <w:t>č</w:t>
      </w:r>
      <w:r w:rsidRPr="00BC5CFA">
        <w:rPr>
          <w:rFonts w:ascii="Arial" w:hAnsi="Arial" w:cs="Arial"/>
          <w:i/>
          <w:iCs/>
          <w:color w:val="000000"/>
          <w:sz w:val="22"/>
          <w:szCs w:val="22"/>
        </w:rPr>
        <w:t>em z toho nev</w:t>
      </w:r>
      <w:r w:rsidRPr="00BC5CFA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Pr="00BC5CFA">
        <w:rPr>
          <w:rFonts w:ascii="Arial" w:hAnsi="Arial" w:cs="Arial"/>
          <w:i/>
          <w:iCs/>
          <w:color w:val="000000"/>
          <w:sz w:val="22"/>
          <w:szCs w:val="22"/>
        </w:rPr>
        <w:t>d</w:t>
      </w:r>
      <w:r w:rsidRPr="00BC5CFA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Pr="00BC5CFA">
        <w:rPr>
          <w:rFonts w:ascii="Arial" w:hAnsi="Arial" w:cs="Arial"/>
          <w:i/>
          <w:iCs/>
          <w:color w:val="000000"/>
          <w:sz w:val="22"/>
          <w:szCs w:val="22"/>
        </w:rPr>
        <w:t>l</w:t>
      </w:r>
      <w:r w:rsidRPr="00BC5CFA">
        <w:rPr>
          <w:rFonts w:ascii="Arial" w:hAnsi="Arial" w:cs="Arial"/>
          <w:color w:val="000000"/>
          <w:sz w:val="22"/>
          <w:szCs w:val="22"/>
        </w:rPr>
        <w:t>.“</w:t>
      </w:r>
    </w:p>
    <w:p w14:paraId="5AFE6498" w14:textId="3A2E3098" w:rsidR="00815D43" w:rsidRPr="00D56972" w:rsidRDefault="00BC5CFA" w:rsidP="00BC5CFA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BC5CFA">
        <w:rPr>
          <w:rFonts w:ascii="Arial" w:hAnsi="Arial" w:cs="Arial"/>
          <w:color w:val="000000"/>
          <w:sz w:val="22"/>
          <w:szCs w:val="22"/>
        </w:rPr>
        <w:t xml:space="preserve">Tato událost podnítila </w:t>
      </w:r>
      <w:proofErr w:type="spellStart"/>
      <w:r w:rsidRPr="00BC5CFA">
        <w:rPr>
          <w:rFonts w:ascii="Arial" w:hAnsi="Arial" w:cs="Arial"/>
          <w:color w:val="000000"/>
          <w:sz w:val="22"/>
          <w:szCs w:val="22"/>
        </w:rPr>
        <w:t>Vronského</w:t>
      </w:r>
      <w:proofErr w:type="spellEnd"/>
      <w:r w:rsidRPr="00BC5CFA">
        <w:rPr>
          <w:rFonts w:ascii="Arial" w:hAnsi="Arial" w:cs="Arial"/>
          <w:color w:val="000000"/>
          <w:sz w:val="22"/>
          <w:szCs w:val="22"/>
        </w:rPr>
        <w:t xml:space="preserve"> zájem o psychologii sériových vrah</w:t>
      </w:r>
      <w:r w:rsidRPr="00BC5CFA">
        <w:rPr>
          <w:rFonts w:ascii="Arial" w:hAnsi="Arial" w:cs="Arial" w:hint="eastAsia"/>
          <w:color w:val="000000"/>
          <w:sz w:val="22"/>
          <w:szCs w:val="22"/>
        </w:rPr>
        <w:t>ů</w:t>
      </w:r>
      <w:r w:rsidRPr="00BC5CFA">
        <w:rPr>
          <w:rFonts w:ascii="Arial" w:hAnsi="Arial" w:cs="Arial"/>
          <w:color w:val="000000"/>
          <w:sz w:val="22"/>
          <w:szCs w:val="22"/>
        </w:rPr>
        <w:t>, o d</w:t>
      </w:r>
      <w:r w:rsidRPr="00BC5CFA">
        <w:rPr>
          <w:rFonts w:ascii="Arial" w:hAnsi="Arial" w:cs="Arial" w:hint="eastAsia"/>
          <w:color w:val="000000"/>
          <w:sz w:val="22"/>
          <w:szCs w:val="22"/>
        </w:rPr>
        <w:t>ě</w:t>
      </w:r>
      <w:r w:rsidRPr="00BC5CFA">
        <w:rPr>
          <w:rFonts w:ascii="Arial" w:hAnsi="Arial" w:cs="Arial"/>
          <w:color w:val="000000"/>
          <w:sz w:val="22"/>
          <w:szCs w:val="22"/>
        </w:rPr>
        <w:t>jiny vražd a o kriminologii obecn</w:t>
      </w:r>
      <w:r w:rsidRPr="00BC5CFA">
        <w:rPr>
          <w:rFonts w:ascii="Arial" w:hAnsi="Arial" w:cs="Arial" w:hint="eastAsia"/>
          <w:color w:val="000000"/>
          <w:sz w:val="22"/>
          <w:szCs w:val="22"/>
        </w:rPr>
        <w:t>ě</w:t>
      </w:r>
      <w:r w:rsidRPr="00BC5CFA">
        <w:rPr>
          <w:rFonts w:ascii="Arial" w:hAnsi="Arial" w:cs="Arial"/>
          <w:color w:val="000000"/>
          <w:sz w:val="22"/>
          <w:szCs w:val="22"/>
        </w:rPr>
        <w:t>; za</w:t>
      </w:r>
      <w:r w:rsidRPr="00BC5CFA">
        <w:rPr>
          <w:rFonts w:ascii="Arial" w:hAnsi="Arial" w:cs="Arial" w:hint="eastAsia"/>
          <w:color w:val="000000"/>
          <w:sz w:val="22"/>
          <w:szCs w:val="22"/>
        </w:rPr>
        <w:t>č</w:t>
      </w:r>
      <w:r w:rsidRPr="00BC5CFA">
        <w:rPr>
          <w:rFonts w:ascii="Arial" w:hAnsi="Arial" w:cs="Arial"/>
          <w:color w:val="000000"/>
          <w:sz w:val="22"/>
          <w:szCs w:val="22"/>
        </w:rPr>
        <w:t>al se tedy – s p</w:t>
      </w:r>
      <w:r w:rsidRPr="00BC5CFA">
        <w:rPr>
          <w:rFonts w:ascii="Arial" w:hAnsi="Arial" w:cs="Arial" w:hint="eastAsia"/>
          <w:color w:val="000000"/>
          <w:sz w:val="22"/>
          <w:szCs w:val="22"/>
        </w:rPr>
        <w:t>ř</w:t>
      </w:r>
      <w:r w:rsidRPr="00BC5CFA">
        <w:rPr>
          <w:rFonts w:ascii="Arial" w:hAnsi="Arial" w:cs="Arial"/>
          <w:color w:val="000000"/>
          <w:sz w:val="22"/>
          <w:szCs w:val="22"/>
        </w:rPr>
        <w:t>ihlédnutím k oboru svého studia, tedy k historii – tomuto fenoménu d</w:t>
      </w:r>
      <w:r w:rsidRPr="00BC5CFA">
        <w:rPr>
          <w:rFonts w:ascii="Arial" w:hAnsi="Arial" w:cs="Arial" w:hint="eastAsia"/>
          <w:color w:val="000000"/>
          <w:sz w:val="22"/>
          <w:szCs w:val="22"/>
        </w:rPr>
        <w:t>ů</w:t>
      </w:r>
      <w:r w:rsidRPr="00BC5CFA">
        <w:rPr>
          <w:rFonts w:ascii="Arial" w:hAnsi="Arial" w:cs="Arial"/>
          <w:color w:val="000000"/>
          <w:sz w:val="22"/>
          <w:szCs w:val="22"/>
        </w:rPr>
        <w:t>kladn</w:t>
      </w:r>
      <w:r w:rsidRPr="00BC5CFA">
        <w:rPr>
          <w:rFonts w:ascii="Arial" w:hAnsi="Arial" w:cs="Arial" w:hint="eastAsia"/>
          <w:color w:val="000000"/>
          <w:sz w:val="22"/>
          <w:szCs w:val="22"/>
        </w:rPr>
        <w:t>ě</w:t>
      </w:r>
      <w:r w:rsidRPr="00BC5CFA">
        <w:rPr>
          <w:rFonts w:ascii="Arial" w:hAnsi="Arial" w:cs="Arial"/>
          <w:color w:val="000000"/>
          <w:sz w:val="22"/>
          <w:szCs w:val="22"/>
        </w:rPr>
        <w:t xml:space="preserve"> v</w:t>
      </w:r>
      <w:r w:rsidRPr="00BC5CFA">
        <w:rPr>
          <w:rFonts w:ascii="Arial" w:hAnsi="Arial" w:cs="Arial" w:hint="eastAsia"/>
          <w:color w:val="000000"/>
          <w:sz w:val="22"/>
          <w:szCs w:val="22"/>
        </w:rPr>
        <w:t>ě</w:t>
      </w:r>
      <w:r w:rsidRPr="00BC5CFA">
        <w:rPr>
          <w:rFonts w:ascii="Arial" w:hAnsi="Arial" w:cs="Arial"/>
          <w:color w:val="000000"/>
          <w:sz w:val="22"/>
          <w:szCs w:val="22"/>
        </w:rPr>
        <w:t>novat.</w:t>
      </w:r>
    </w:p>
    <w:p w14:paraId="6C65EF96" w14:textId="77777777" w:rsidR="00815D43" w:rsidRPr="00D56972" w:rsidRDefault="00815D43" w:rsidP="00815D43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</w:p>
    <w:p w14:paraId="090D1BFF" w14:textId="77777777" w:rsidR="001B3CBF" w:rsidRDefault="001B3CBF" w:rsidP="001B3CBF">
      <w:pPr>
        <w:spacing w:before="100" w:beforeAutospacing="1"/>
        <w:jc w:val="both"/>
        <w:rPr>
          <w:rFonts w:ascii="Arial" w:hAnsi="Arial" w:cs="Arial"/>
          <w:b/>
          <w:bCs/>
          <w:color w:val="000000"/>
        </w:rPr>
      </w:pPr>
      <w:r w:rsidRPr="001B3CBF">
        <w:rPr>
          <w:rFonts w:ascii="Arial" w:hAnsi="Arial" w:cs="Arial"/>
          <w:b/>
          <w:bCs/>
          <w:color w:val="000000"/>
        </w:rPr>
        <w:t>K dispozici na vyžádání:</w:t>
      </w:r>
    </w:p>
    <w:p w14:paraId="09C2BB6F" w14:textId="77777777" w:rsidR="001B3CBF" w:rsidRPr="001B3CBF" w:rsidRDefault="001B3CBF" w:rsidP="001B3CBF">
      <w:pPr>
        <w:spacing w:before="100" w:beforeAutospacing="1"/>
        <w:jc w:val="both"/>
        <w:rPr>
          <w:rFonts w:ascii="Arial" w:hAnsi="Arial" w:cs="Arial"/>
          <w:b/>
          <w:bCs/>
          <w:color w:val="000000"/>
        </w:rPr>
      </w:pPr>
    </w:p>
    <w:p w14:paraId="32B24188" w14:textId="496736E1" w:rsidR="001B3CBF" w:rsidRPr="001B3CBF" w:rsidRDefault="001B3CBF" w:rsidP="001B3CBF">
      <w:pPr>
        <w:pStyle w:val="Odstavecseseznamem"/>
        <w:numPr>
          <w:ilvl w:val="0"/>
          <w:numId w:val="1"/>
        </w:numPr>
        <w:spacing w:before="100" w:beforeAutospacing="1"/>
        <w:jc w:val="both"/>
        <w:rPr>
          <w:rFonts w:ascii="Arial" w:hAnsi="Arial" w:cs="Arial"/>
          <w:color w:val="000000"/>
        </w:rPr>
      </w:pPr>
      <w:r w:rsidRPr="001B3CBF">
        <w:rPr>
          <w:rFonts w:ascii="Arial" w:hAnsi="Arial" w:cs="Arial"/>
          <w:color w:val="000000"/>
        </w:rPr>
        <w:t>kniha k recenzi</w:t>
      </w:r>
    </w:p>
    <w:p w14:paraId="5F521452" w14:textId="77777777" w:rsidR="001B3CBF" w:rsidRPr="001B3CBF" w:rsidRDefault="001B3CBF" w:rsidP="001B3CBF">
      <w:pPr>
        <w:pStyle w:val="Odstavecseseznamem"/>
        <w:numPr>
          <w:ilvl w:val="0"/>
          <w:numId w:val="1"/>
        </w:numPr>
        <w:spacing w:before="100" w:beforeAutospacing="1"/>
        <w:jc w:val="both"/>
        <w:rPr>
          <w:rFonts w:ascii="Arial" w:hAnsi="Arial" w:cs="Arial"/>
          <w:color w:val="000000"/>
        </w:rPr>
      </w:pPr>
      <w:r w:rsidRPr="001B3CBF">
        <w:rPr>
          <w:rFonts w:ascii="Arial" w:hAnsi="Arial" w:cs="Arial"/>
          <w:color w:val="000000"/>
        </w:rPr>
        <w:t>kniha do sout</w:t>
      </w:r>
      <w:r w:rsidRPr="001B3CBF">
        <w:rPr>
          <w:rFonts w:ascii="Arial" w:hAnsi="Arial" w:cs="Arial" w:hint="eastAsia"/>
          <w:color w:val="000000"/>
        </w:rPr>
        <w:t>ěž</w:t>
      </w:r>
      <w:r w:rsidRPr="001B3CBF">
        <w:rPr>
          <w:rFonts w:ascii="Arial" w:hAnsi="Arial" w:cs="Arial"/>
          <w:color w:val="000000"/>
        </w:rPr>
        <w:t>e</w:t>
      </w:r>
    </w:p>
    <w:p w14:paraId="10250510" w14:textId="6A90249A" w:rsidR="001B3CBF" w:rsidRPr="001B3CBF" w:rsidRDefault="001B3CBF" w:rsidP="001B3CBF">
      <w:pPr>
        <w:pStyle w:val="Odstavecseseznamem"/>
        <w:numPr>
          <w:ilvl w:val="0"/>
          <w:numId w:val="1"/>
        </w:numPr>
        <w:spacing w:before="100" w:beforeAutospacing="1"/>
        <w:jc w:val="both"/>
        <w:rPr>
          <w:rFonts w:ascii="Arial" w:hAnsi="Arial" w:cs="Arial"/>
          <w:color w:val="000000"/>
        </w:rPr>
      </w:pPr>
      <w:r w:rsidRPr="001B3CBF">
        <w:rPr>
          <w:rFonts w:ascii="Arial" w:hAnsi="Arial" w:cs="Arial"/>
          <w:color w:val="000000"/>
        </w:rPr>
        <w:t>ukázka z knihy</w:t>
      </w:r>
    </w:p>
    <w:p w14:paraId="0F9C68AE" w14:textId="77777777" w:rsidR="001B3CBF" w:rsidRPr="001B3CBF" w:rsidRDefault="001B3CBF" w:rsidP="001B3CBF">
      <w:pPr>
        <w:pStyle w:val="Odstavecseseznamem"/>
        <w:numPr>
          <w:ilvl w:val="0"/>
          <w:numId w:val="1"/>
        </w:numPr>
        <w:spacing w:before="100" w:beforeAutospacing="1"/>
        <w:jc w:val="both"/>
        <w:rPr>
          <w:rFonts w:ascii="Arial" w:hAnsi="Arial" w:cs="Arial"/>
          <w:color w:val="000000"/>
        </w:rPr>
      </w:pPr>
      <w:proofErr w:type="spellStart"/>
      <w:r w:rsidRPr="001B3CBF">
        <w:rPr>
          <w:rFonts w:ascii="Arial" w:hAnsi="Arial" w:cs="Arial"/>
          <w:color w:val="000000"/>
        </w:rPr>
        <w:t>hi</w:t>
      </w:r>
      <w:proofErr w:type="spellEnd"/>
      <w:r w:rsidRPr="001B3CBF">
        <w:rPr>
          <w:rFonts w:ascii="Arial" w:hAnsi="Arial" w:cs="Arial"/>
          <w:color w:val="000000"/>
        </w:rPr>
        <w:t>-res obálka</w:t>
      </w:r>
    </w:p>
    <w:p w14:paraId="4A3555AB" w14:textId="77777777" w:rsidR="00BC5CFA" w:rsidRDefault="00BC5CFA" w:rsidP="001B3CBF">
      <w:pPr>
        <w:spacing w:before="100" w:beforeAutospacing="1"/>
        <w:jc w:val="both"/>
        <w:rPr>
          <w:rFonts w:ascii="Arial" w:hAnsi="Arial" w:cs="Arial"/>
          <w:b/>
          <w:bCs/>
          <w:color w:val="000000"/>
        </w:rPr>
      </w:pPr>
    </w:p>
    <w:p w14:paraId="773A9282" w14:textId="5E1AEE50" w:rsidR="001B3CBF" w:rsidRDefault="001B3CBF" w:rsidP="001B3CBF">
      <w:pPr>
        <w:spacing w:before="100" w:beforeAutospacing="1"/>
        <w:jc w:val="both"/>
        <w:rPr>
          <w:rFonts w:ascii="Arial" w:hAnsi="Arial" w:cs="Arial"/>
          <w:b/>
          <w:bCs/>
          <w:color w:val="000000"/>
        </w:rPr>
      </w:pPr>
      <w:r w:rsidRPr="001B3CBF">
        <w:rPr>
          <w:rFonts w:ascii="Arial" w:hAnsi="Arial" w:cs="Arial"/>
          <w:b/>
          <w:bCs/>
          <w:color w:val="000000"/>
        </w:rPr>
        <w:t>Kontaktní údaje:</w:t>
      </w:r>
    </w:p>
    <w:p w14:paraId="731656A3" w14:textId="77777777" w:rsidR="001B3CBF" w:rsidRPr="001B3CBF" w:rsidRDefault="001B3CBF" w:rsidP="001B3CBF">
      <w:pPr>
        <w:spacing w:before="100" w:beforeAutospacing="1"/>
        <w:jc w:val="both"/>
        <w:rPr>
          <w:rFonts w:ascii="Arial" w:hAnsi="Arial" w:cs="Arial"/>
          <w:b/>
          <w:bCs/>
          <w:color w:val="000000"/>
        </w:rPr>
      </w:pPr>
    </w:p>
    <w:p w14:paraId="6A4FCE7B" w14:textId="2CD80B69" w:rsidR="001B3CBF" w:rsidRPr="001B3CBF" w:rsidRDefault="001B3CBF" w:rsidP="001B3CBF">
      <w:pPr>
        <w:spacing w:before="100" w:beforeAutospacing="1"/>
        <w:jc w:val="both"/>
        <w:rPr>
          <w:rFonts w:ascii="Arial" w:hAnsi="Arial" w:cs="Arial"/>
          <w:color w:val="000000"/>
        </w:rPr>
      </w:pPr>
      <w:r w:rsidRPr="001B3CBF">
        <w:rPr>
          <w:rFonts w:ascii="Arial" w:hAnsi="Arial" w:cs="Arial"/>
          <w:b/>
          <w:bCs/>
          <w:color w:val="000000"/>
        </w:rPr>
        <w:t>Pavla Linhartová</w:t>
      </w:r>
      <w:r w:rsidRPr="001B3CBF">
        <w:rPr>
          <w:rFonts w:ascii="Arial" w:hAnsi="Arial" w:cs="Arial"/>
          <w:color w:val="000000"/>
        </w:rPr>
        <w:t>, PR a propagace</w:t>
      </w:r>
    </w:p>
    <w:p w14:paraId="12B1342E" w14:textId="77777777" w:rsidR="001B3CBF" w:rsidRPr="001B3CBF" w:rsidRDefault="001B3CBF" w:rsidP="001B3CBF">
      <w:pPr>
        <w:spacing w:before="100" w:beforeAutospacing="1"/>
        <w:jc w:val="both"/>
        <w:rPr>
          <w:rFonts w:ascii="Arial" w:hAnsi="Arial" w:cs="Arial"/>
          <w:color w:val="000000"/>
        </w:rPr>
      </w:pPr>
      <w:r w:rsidRPr="001B3CBF">
        <w:rPr>
          <w:rFonts w:ascii="Arial" w:hAnsi="Arial" w:cs="Arial"/>
          <w:color w:val="000000"/>
        </w:rPr>
        <w:t xml:space="preserve">GRADA </w:t>
      </w:r>
      <w:proofErr w:type="spellStart"/>
      <w:r w:rsidRPr="001B3CBF">
        <w:rPr>
          <w:rFonts w:ascii="Arial" w:hAnsi="Arial" w:cs="Arial"/>
          <w:color w:val="000000"/>
        </w:rPr>
        <w:t>Publishing</w:t>
      </w:r>
      <w:proofErr w:type="spellEnd"/>
      <w:r w:rsidRPr="001B3CBF">
        <w:rPr>
          <w:rFonts w:ascii="Arial" w:hAnsi="Arial" w:cs="Arial"/>
          <w:color w:val="000000"/>
        </w:rPr>
        <w:t xml:space="preserve">, </w:t>
      </w:r>
      <w:proofErr w:type="spellStart"/>
      <w:r w:rsidRPr="001B3CBF">
        <w:rPr>
          <w:rFonts w:ascii="Arial" w:hAnsi="Arial" w:cs="Arial"/>
          <w:color w:val="000000"/>
        </w:rPr>
        <w:t>a.s</w:t>
      </w:r>
      <w:proofErr w:type="spellEnd"/>
    </w:p>
    <w:p w14:paraId="332B86FA" w14:textId="77777777" w:rsidR="001B3CBF" w:rsidRPr="001B3CBF" w:rsidRDefault="001B3CBF" w:rsidP="001B3CBF">
      <w:pPr>
        <w:spacing w:before="100" w:beforeAutospacing="1"/>
        <w:jc w:val="both"/>
        <w:rPr>
          <w:rFonts w:ascii="Arial" w:hAnsi="Arial" w:cs="Arial"/>
          <w:color w:val="000000"/>
        </w:rPr>
      </w:pPr>
      <w:r w:rsidRPr="001B3CBF">
        <w:rPr>
          <w:rFonts w:ascii="Arial" w:hAnsi="Arial" w:cs="Arial"/>
          <w:color w:val="000000"/>
        </w:rPr>
        <w:t>U Pr</w:t>
      </w:r>
      <w:r w:rsidRPr="001B3CBF">
        <w:rPr>
          <w:rFonts w:ascii="Arial" w:hAnsi="Arial" w:cs="Arial" w:hint="eastAsia"/>
          <w:color w:val="000000"/>
        </w:rPr>
        <w:t>ů</w:t>
      </w:r>
      <w:r w:rsidRPr="001B3CBF">
        <w:rPr>
          <w:rFonts w:ascii="Arial" w:hAnsi="Arial" w:cs="Arial"/>
          <w:color w:val="000000"/>
        </w:rPr>
        <w:t>honu 22, 170 00 Praha 7</w:t>
      </w:r>
    </w:p>
    <w:p w14:paraId="27E5FC7D" w14:textId="77777777" w:rsidR="001B3CBF" w:rsidRPr="001B3CBF" w:rsidRDefault="001B3CBF" w:rsidP="001B3CBF">
      <w:pPr>
        <w:spacing w:before="100" w:beforeAutospacing="1"/>
        <w:jc w:val="both"/>
        <w:rPr>
          <w:rFonts w:ascii="Arial" w:hAnsi="Arial" w:cs="Arial"/>
          <w:color w:val="000000"/>
        </w:rPr>
      </w:pPr>
      <w:r w:rsidRPr="001B3CBF">
        <w:rPr>
          <w:rFonts w:ascii="Arial" w:hAnsi="Arial" w:cs="Arial"/>
          <w:color w:val="000000"/>
        </w:rPr>
        <w:t>linhartova@grada.cz, +420 732 529 524</w:t>
      </w:r>
    </w:p>
    <w:p w14:paraId="727156D7" w14:textId="383A4285" w:rsidR="001B3CBF" w:rsidRDefault="00000000" w:rsidP="00351FA3">
      <w:pPr>
        <w:spacing w:before="100" w:beforeAutospacing="1"/>
        <w:jc w:val="both"/>
        <w:rPr>
          <w:rFonts w:ascii="Arial" w:hAnsi="Arial" w:cs="Arial"/>
          <w:color w:val="000000"/>
        </w:rPr>
      </w:pPr>
      <w:hyperlink r:id="rId12" w:history="1">
        <w:r w:rsidR="00351FA3" w:rsidRPr="00FC799B">
          <w:rPr>
            <w:rStyle w:val="Hypertextovodkaz"/>
            <w:rFonts w:ascii="Arial" w:hAnsi="Arial" w:cs="Arial"/>
          </w:rPr>
          <w:t>www.grada.cz</w:t>
        </w:r>
      </w:hyperlink>
    </w:p>
    <w:p w14:paraId="5B5B68B6" w14:textId="77777777" w:rsidR="00351FA3" w:rsidRPr="00351FA3" w:rsidRDefault="00351FA3" w:rsidP="00351FA3">
      <w:pPr>
        <w:spacing w:before="100" w:beforeAutospacing="1"/>
        <w:jc w:val="both"/>
        <w:rPr>
          <w:rFonts w:ascii="Arial" w:hAnsi="Arial" w:cs="Arial"/>
          <w:color w:val="000000"/>
        </w:rPr>
      </w:pPr>
    </w:p>
    <w:p w14:paraId="4A0C7820" w14:textId="69FAAC00" w:rsidR="001B3CBF" w:rsidRDefault="00815D43" w:rsidP="001B3CBF">
      <w:pPr>
        <w:spacing w:before="100" w:beforeAutospacing="1"/>
        <w:jc w:val="both"/>
        <w:rPr>
          <w:rFonts w:ascii="Arial" w:hAnsi="Arial" w:cs="Arial"/>
          <w:b/>
          <w:bCs/>
          <w:color w:val="000000"/>
          <w:u w:val="single"/>
        </w:rPr>
      </w:pPr>
      <w:r w:rsidRPr="001B3CBF">
        <w:rPr>
          <w:rFonts w:ascii="Arial" w:hAnsi="Arial" w:cs="Arial"/>
          <w:b/>
          <w:bCs/>
          <w:color w:val="000000"/>
          <w:u w:val="single"/>
        </w:rPr>
        <w:t xml:space="preserve">O společnosti GRADA </w:t>
      </w:r>
      <w:proofErr w:type="spellStart"/>
      <w:r w:rsidRPr="001B3CBF">
        <w:rPr>
          <w:rFonts w:ascii="Arial" w:hAnsi="Arial" w:cs="Arial"/>
          <w:b/>
          <w:bCs/>
          <w:color w:val="000000"/>
          <w:u w:val="single"/>
        </w:rPr>
        <w:t>Publishing</w:t>
      </w:r>
      <w:proofErr w:type="spellEnd"/>
      <w:r w:rsidRPr="001B3CBF">
        <w:rPr>
          <w:rFonts w:ascii="Arial" w:hAnsi="Arial" w:cs="Arial"/>
          <w:b/>
          <w:bCs/>
          <w:color w:val="000000"/>
          <w:u w:val="single"/>
        </w:rPr>
        <w:t>:</w:t>
      </w:r>
    </w:p>
    <w:p w14:paraId="76F9AFCD" w14:textId="77777777" w:rsidR="00351FA3" w:rsidRPr="00351FA3" w:rsidRDefault="00351FA3" w:rsidP="001B3CBF">
      <w:pPr>
        <w:spacing w:before="100" w:beforeAutospacing="1"/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40F368E6" w14:textId="0783C4E2" w:rsidR="00815D43" w:rsidRPr="00D56972" w:rsidRDefault="00815D43" w:rsidP="001B3CBF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D56972">
        <w:rPr>
          <w:rFonts w:ascii="Arial" w:hAnsi="Arial" w:cs="Arial"/>
          <w:i/>
          <w:iCs/>
          <w:color w:val="000000"/>
        </w:rPr>
        <w:t xml:space="preserve">Nakladatelský dům </w:t>
      </w:r>
      <w:hyperlink r:id="rId13" w:history="1">
        <w:r w:rsidRPr="001B3CBF">
          <w:rPr>
            <w:rStyle w:val="Hypertextovodkaz"/>
            <w:rFonts w:ascii="Arial" w:hAnsi="Arial" w:cs="Arial"/>
            <w:b/>
            <w:bCs/>
            <w:i/>
            <w:iCs/>
          </w:rPr>
          <w:t xml:space="preserve">GRADA </w:t>
        </w:r>
        <w:proofErr w:type="spellStart"/>
        <w:r w:rsidRPr="001B3CBF">
          <w:rPr>
            <w:rStyle w:val="Hypertextovodkaz"/>
            <w:rFonts w:ascii="Arial" w:hAnsi="Arial" w:cs="Arial"/>
            <w:b/>
            <w:bCs/>
            <w:i/>
            <w:iCs/>
          </w:rPr>
          <w:t>Publishing</w:t>
        </w:r>
        <w:proofErr w:type="spellEnd"/>
        <w:r w:rsidRPr="001B3CBF">
          <w:rPr>
            <w:rStyle w:val="Hypertextovodkaz"/>
            <w:rFonts w:ascii="Arial" w:hAnsi="Arial" w:cs="Arial"/>
            <w:b/>
            <w:bCs/>
            <w:i/>
            <w:iCs/>
          </w:rPr>
          <w:t>, a.s.</w:t>
        </w:r>
      </w:hyperlink>
      <w:r w:rsidRPr="00D56972">
        <w:rPr>
          <w:rFonts w:ascii="Arial" w:hAnsi="Arial" w:cs="Arial"/>
          <w:i/>
          <w:iCs/>
          <w:color w:val="000000"/>
        </w:rPr>
        <w:t xml:space="preserve"> si od roku 1991 drží pozici největšího tuzemského nakladatele odborné literatury. Ročně vydává téměř 400 novinek ve 150 edicích z více než 40 oborů. </w:t>
      </w:r>
    </w:p>
    <w:p w14:paraId="550C13EC" w14:textId="673FF5D0" w:rsidR="00815D43" w:rsidRPr="00D56972" w:rsidRDefault="00815D43" w:rsidP="001B3CBF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D56972">
        <w:rPr>
          <w:rFonts w:ascii="Arial" w:hAnsi="Arial" w:cs="Arial"/>
          <w:i/>
          <w:iCs/>
          <w:color w:val="000000"/>
        </w:rPr>
        <w:t xml:space="preserve">Od roku 2015 nakladatelský dům rychle expanduje i mimo oblast kvalitní odborné literatury. Tradiční značka </w:t>
      </w:r>
      <w:hyperlink r:id="rId14" w:history="1">
        <w:r w:rsidRPr="001B3CBF">
          <w:rPr>
            <w:rStyle w:val="Hypertextovodkaz"/>
            <w:rFonts w:ascii="Arial" w:hAnsi="Arial" w:cs="Arial"/>
            <w:b/>
            <w:i/>
            <w:iCs/>
          </w:rPr>
          <w:t>GRADA</w:t>
        </w:r>
      </w:hyperlink>
      <w:r w:rsidRPr="00D56972">
        <w:rPr>
          <w:rFonts w:ascii="Arial" w:hAnsi="Arial" w:cs="Arial"/>
          <w:i/>
          <w:iCs/>
          <w:color w:val="000000"/>
        </w:rPr>
        <w:t xml:space="preserve"> zůstává vyhrazena odborným knihám ze všech odvětví a oblastí lidské činnosti. A ani pět novějších značek nakladatelství na knižním trhu jistě nepřehlédnete. </w:t>
      </w:r>
    </w:p>
    <w:p w14:paraId="4B6532CE" w14:textId="517AA8DD" w:rsidR="00815D43" w:rsidRPr="00D56972" w:rsidRDefault="00815D43" w:rsidP="001B3CBF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D56972">
        <w:rPr>
          <w:rFonts w:ascii="Arial" w:hAnsi="Arial" w:cs="Arial"/>
          <w:i/>
          <w:iCs/>
          <w:color w:val="000000"/>
        </w:rPr>
        <w:t xml:space="preserve">První, u čtenářů úspěšnou značkou je </w:t>
      </w:r>
      <w:hyperlink r:id="rId15" w:history="1">
        <w:r w:rsidRPr="001B3CBF">
          <w:rPr>
            <w:rStyle w:val="Hypertextovodkaz"/>
            <w:rFonts w:ascii="Arial" w:hAnsi="Arial" w:cs="Arial"/>
            <w:b/>
            <w:i/>
            <w:iCs/>
          </w:rPr>
          <w:t>COSMOPOLIS</w:t>
        </w:r>
      </w:hyperlink>
      <w:r w:rsidRPr="00D56972">
        <w:rPr>
          <w:rFonts w:ascii="Arial" w:hAnsi="Arial" w:cs="Arial"/>
          <w:i/>
          <w:iCs/>
          <w:color w:val="000000"/>
        </w:rPr>
        <w:t xml:space="preserve">, přinášející zahraniční i českou beletrii všech žánrů. </w:t>
      </w:r>
    </w:p>
    <w:p w14:paraId="045ADC29" w14:textId="2ED03580" w:rsidR="00815D43" w:rsidRPr="00D56972" w:rsidRDefault="00815D43" w:rsidP="001B3CBF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D56972">
        <w:rPr>
          <w:rFonts w:ascii="Arial" w:hAnsi="Arial" w:cs="Arial"/>
          <w:i/>
          <w:iCs/>
          <w:color w:val="000000"/>
        </w:rPr>
        <w:lastRenderedPageBreak/>
        <w:t xml:space="preserve">Další již zavedenou značkou je </w:t>
      </w:r>
      <w:hyperlink r:id="rId16" w:history="1">
        <w:r w:rsidRPr="001B3CBF">
          <w:rPr>
            <w:rStyle w:val="Hypertextovodkaz"/>
            <w:rFonts w:ascii="Arial" w:hAnsi="Arial" w:cs="Arial"/>
            <w:b/>
            <w:i/>
            <w:iCs/>
          </w:rPr>
          <w:t>BAMBOOK</w:t>
        </w:r>
      </w:hyperlink>
      <w:r w:rsidRPr="00D56972">
        <w:rPr>
          <w:rFonts w:ascii="Arial" w:hAnsi="Arial" w:cs="Arial"/>
          <w:i/>
          <w:iCs/>
          <w:color w:val="000000"/>
        </w:rPr>
        <w:t xml:space="preserve">, značka dětské literatury předkládající malým čtenářům díla českých i zahraničních autorů a ilustrátorů. </w:t>
      </w:r>
    </w:p>
    <w:p w14:paraId="2CBCC3C6" w14:textId="3BDB0F3A" w:rsidR="00064A18" w:rsidRDefault="00064A18" w:rsidP="001B3CBF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064A18">
        <w:rPr>
          <w:rFonts w:ascii="Arial" w:hAnsi="Arial" w:cs="Arial"/>
          <w:i/>
          <w:iCs/>
          <w:color w:val="000000"/>
        </w:rPr>
        <w:t>Zna</w:t>
      </w:r>
      <w:r w:rsidRPr="00064A18">
        <w:rPr>
          <w:rFonts w:ascii="Arial" w:hAnsi="Arial" w:cs="Arial" w:hint="eastAsia"/>
          <w:i/>
          <w:iCs/>
          <w:color w:val="000000"/>
        </w:rPr>
        <w:t>č</w:t>
      </w:r>
      <w:r w:rsidRPr="00064A18">
        <w:rPr>
          <w:rFonts w:ascii="Arial" w:hAnsi="Arial" w:cs="Arial"/>
          <w:i/>
          <w:iCs/>
          <w:color w:val="000000"/>
        </w:rPr>
        <w:t>kou v</w:t>
      </w:r>
      <w:r w:rsidRPr="00064A18">
        <w:rPr>
          <w:rFonts w:ascii="Arial" w:hAnsi="Arial" w:cs="Arial" w:hint="eastAsia"/>
          <w:i/>
          <w:iCs/>
          <w:color w:val="000000"/>
        </w:rPr>
        <w:t>ě</w:t>
      </w:r>
      <w:r w:rsidRPr="00064A18">
        <w:rPr>
          <w:rFonts w:ascii="Arial" w:hAnsi="Arial" w:cs="Arial"/>
          <w:i/>
          <w:iCs/>
          <w:color w:val="000000"/>
        </w:rPr>
        <w:t>nující se poznání, témat</w:t>
      </w:r>
      <w:r w:rsidRPr="00064A18">
        <w:rPr>
          <w:rFonts w:ascii="Arial" w:hAnsi="Arial" w:cs="Arial" w:hint="eastAsia"/>
          <w:i/>
          <w:iCs/>
          <w:color w:val="000000"/>
        </w:rPr>
        <w:t>ů</w:t>
      </w:r>
      <w:r w:rsidRPr="00064A18">
        <w:rPr>
          <w:rFonts w:ascii="Arial" w:hAnsi="Arial" w:cs="Arial"/>
          <w:i/>
          <w:iCs/>
          <w:color w:val="000000"/>
        </w:rPr>
        <w:t>m z oblasti zdravého životního stylu, body-mind, spiritualit</w:t>
      </w:r>
      <w:r w:rsidRPr="00064A18">
        <w:rPr>
          <w:rFonts w:ascii="Arial" w:hAnsi="Arial" w:cs="Arial" w:hint="eastAsia"/>
          <w:i/>
          <w:iCs/>
          <w:color w:val="000000"/>
        </w:rPr>
        <w:t>ě</w:t>
      </w:r>
      <w:r w:rsidRPr="00064A18">
        <w:rPr>
          <w:rFonts w:ascii="Arial" w:hAnsi="Arial" w:cs="Arial"/>
          <w:i/>
          <w:iCs/>
          <w:color w:val="000000"/>
        </w:rPr>
        <w:t xml:space="preserve"> </w:t>
      </w:r>
      <w:r w:rsidRPr="00064A18">
        <w:rPr>
          <w:rFonts w:ascii="Arial" w:hAnsi="Arial" w:cs="Arial" w:hint="eastAsia"/>
          <w:i/>
          <w:iCs/>
          <w:color w:val="000000"/>
        </w:rPr>
        <w:t>č</w:t>
      </w:r>
      <w:r w:rsidRPr="00064A18">
        <w:rPr>
          <w:rFonts w:ascii="Arial" w:hAnsi="Arial" w:cs="Arial"/>
          <w:i/>
          <w:iCs/>
          <w:color w:val="000000"/>
        </w:rPr>
        <w:t>i ekologii</w:t>
      </w:r>
      <w:r w:rsidR="00786CA6">
        <w:rPr>
          <w:rFonts w:ascii="Arial" w:hAnsi="Arial" w:cs="Arial"/>
          <w:i/>
          <w:iCs/>
          <w:color w:val="000000"/>
        </w:rPr>
        <w:t xml:space="preserve">, </w:t>
      </w:r>
      <w:r w:rsidR="00786CA6">
        <w:rPr>
          <w:rFonts w:ascii="Arial" w:hAnsi="Arial" w:cs="Arial"/>
          <w:i/>
          <w:iCs/>
          <w:color w:val="000000"/>
        </w:rPr>
        <w:br/>
      </w:r>
      <w:r w:rsidRPr="00064A18">
        <w:rPr>
          <w:rFonts w:ascii="Arial" w:hAnsi="Arial" w:cs="Arial"/>
          <w:i/>
          <w:iCs/>
          <w:color w:val="000000"/>
        </w:rPr>
        <w:t xml:space="preserve">je </w:t>
      </w:r>
      <w:hyperlink r:id="rId17" w:history="1">
        <w:r w:rsidRPr="001B3CBF">
          <w:rPr>
            <w:rStyle w:val="Hypertextovodkaz"/>
            <w:rFonts w:ascii="Arial" w:hAnsi="Arial" w:cs="Arial"/>
            <w:b/>
            <w:i/>
            <w:iCs/>
          </w:rPr>
          <w:t>ALFERIA</w:t>
        </w:r>
      </w:hyperlink>
      <w:r w:rsidRPr="00064A18">
        <w:rPr>
          <w:rFonts w:ascii="Arial" w:hAnsi="Arial" w:cs="Arial"/>
          <w:i/>
          <w:iCs/>
          <w:color w:val="000000"/>
        </w:rPr>
        <w:t>.</w:t>
      </w:r>
    </w:p>
    <w:p w14:paraId="60AF4337" w14:textId="3642BEC2" w:rsidR="00815D43" w:rsidRPr="00D56972" w:rsidRDefault="00815D43" w:rsidP="001B3CBF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D56972">
        <w:rPr>
          <w:rFonts w:ascii="Arial" w:hAnsi="Arial" w:cs="Arial"/>
          <w:i/>
          <w:iCs/>
          <w:color w:val="000000"/>
        </w:rPr>
        <w:t xml:space="preserve">Akvizicí získaná značka </w:t>
      </w:r>
      <w:hyperlink r:id="rId18" w:history="1">
        <w:r w:rsidRPr="001B3CBF">
          <w:rPr>
            <w:rStyle w:val="Hypertextovodkaz"/>
            <w:rFonts w:ascii="Arial" w:hAnsi="Arial" w:cs="Arial"/>
            <w:b/>
            <w:i/>
            <w:iCs/>
          </w:rPr>
          <w:t>METAFORA</w:t>
        </w:r>
      </w:hyperlink>
      <w:r w:rsidRPr="00D56972">
        <w:rPr>
          <w:rFonts w:ascii="Arial" w:hAnsi="Arial" w:cs="Arial"/>
          <w:i/>
          <w:iCs/>
          <w:color w:val="000000"/>
        </w:rPr>
        <w:t xml:space="preserve"> rozšiřuje nabídku nakladatelského domu o další kvalitní beletrii i zájmovou a populárně naučnou literaturu.</w:t>
      </w:r>
    </w:p>
    <w:p w14:paraId="3EB28F57" w14:textId="0F4C862C" w:rsidR="00815D43" w:rsidRPr="00D56972" w:rsidRDefault="00815D43" w:rsidP="001B3CBF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D56972">
        <w:rPr>
          <w:rFonts w:ascii="Arial" w:hAnsi="Arial" w:cs="Arial"/>
          <w:i/>
          <w:iCs/>
          <w:color w:val="000000"/>
        </w:rPr>
        <w:t xml:space="preserve">Prozatím poslední, rychle rostoucí značkou Nakladatelského domu GRADA je </w:t>
      </w:r>
      <w:hyperlink r:id="rId19" w:history="1">
        <w:r w:rsidRPr="001B3CBF">
          <w:rPr>
            <w:rStyle w:val="Hypertextovodkaz"/>
            <w:rFonts w:ascii="Arial" w:hAnsi="Arial" w:cs="Arial"/>
            <w:b/>
            <w:i/>
            <w:iCs/>
          </w:rPr>
          <w:t>BOOKPORT</w:t>
        </w:r>
      </w:hyperlink>
      <w:r w:rsidRPr="00D56972">
        <w:rPr>
          <w:rFonts w:ascii="Arial" w:hAnsi="Arial" w:cs="Arial"/>
          <w:i/>
          <w:iCs/>
          <w:color w:val="000000"/>
        </w:rPr>
        <w:t>, unikátní projekt online knihovny, který již dnes disponuje třetinou všech e-knih v ČR.</w:t>
      </w:r>
    </w:p>
    <w:p w14:paraId="0E1502C6" w14:textId="77777777" w:rsidR="001B3CBF" w:rsidRDefault="001B3CBF" w:rsidP="001B3CBF">
      <w:pPr>
        <w:spacing w:before="100" w:beforeAutospacing="1"/>
        <w:jc w:val="both"/>
        <w:rPr>
          <w:rFonts w:ascii="Arial" w:hAnsi="Arial" w:cs="Arial"/>
          <w:b/>
          <w:bCs/>
          <w:i/>
          <w:iCs/>
          <w:color w:val="000000"/>
        </w:rPr>
      </w:pPr>
    </w:p>
    <w:p w14:paraId="59923DC9" w14:textId="5BBD73EC" w:rsidR="004C4719" w:rsidRDefault="00815D43" w:rsidP="001B3CBF">
      <w:pPr>
        <w:spacing w:before="100" w:beforeAutospacing="1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D56972">
        <w:rPr>
          <w:rFonts w:ascii="Arial" w:hAnsi="Arial" w:cs="Arial"/>
          <w:b/>
          <w:bCs/>
          <w:i/>
          <w:iCs/>
          <w:color w:val="000000"/>
        </w:rPr>
        <w:t xml:space="preserve">Více na </w:t>
      </w:r>
      <w:hyperlink r:id="rId20" w:history="1">
        <w:r w:rsidRPr="00D56972">
          <w:rPr>
            <w:rStyle w:val="Hypertextovodkaz"/>
            <w:rFonts w:ascii="Arial" w:hAnsi="Arial" w:cs="Arial"/>
            <w:b/>
            <w:bCs/>
            <w:i/>
            <w:iCs/>
          </w:rPr>
          <w:t>www.grada.cz</w:t>
        </w:r>
      </w:hyperlink>
      <w:r w:rsidRPr="00D56972">
        <w:rPr>
          <w:rFonts w:ascii="Arial" w:hAnsi="Arial" w:cs="Arial"/>
          <w:b/>
          <w:bCs/>
          <w:i/>
          <w:iCs/>
          <w:color w:val="000000"/>
        </w:rPr>
        <w:t>.</w:t>
      </w:r>
    </w:p>
    <w:sectPr w:rsidR="004C4719" w:rsidSect="00FF50A0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5FC98" w14:textId="77777777" w:rsidR="00474C88" w:rsidRDefault="00474C88">
      <w:r>
        <w:separator/>
      </w:r>
    </w:p>
  </w:endnote>
  <w:endnote w:type="continuationSeparator" w:id="0">
    <w:p w14:paraId="3B29C548" w14:textId="77777777" w:rsidR="00474C88" w:rsidRDefault="00474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charset w:val="00"/>
    <w:family w:val="roman"/>
    <w:pitch w:val="variable"/>
    <w:sig w:usb0="00000003" w:usb1="00000000" w:usb2="00000000" w:usb3="00000000" w:csb0="00000001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11675" w14:textId="77777777" w:rsidR="004C2A35" w:rsidRDefault="004C2A3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45593" w14:textId="77777777" w:rsidR="00193E84" w:rsidRPr="00193E84" w:rsidRDefault="00D56972" w:rsidP="00193E84">
    <w:pPr>
      <w:pStyle w:val="Zpat"/>
    </w:pPr>
    <w:r>
      <w:rPr>
        <w:noProof/>
      </w:rPr>
      <w:drawing>
        <wp:anchor distT="0" distB="0" distL="114300" distR="114300" simplePos="0" relativeHeight="251661824" behindDoc="0" locked="0" layoutInCell="1" allowOverlap="1" wp14:anchorId="58E6E4F7" wp14:editId="7E63847F">
          <wp:simplePos x="0" y="0"/>
          <wp:positionH relativeFrom="column">
            <wp:posOffset>29223</wp:posOffset>
          </wp:positionH>
          <wp:positionV relativeFrom="paragraph">
            <wp:posOffset>-945515</wp:posOffset>
          </wp:positionV>
          <wp:extent cx="5998818" cy="985520"/>
          <wp:effectExtent l="0" t="0" r="2540" b="5080"/>
          <wp:wrapNone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ázek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98818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6B920" w14:textId="77777777" w:rsidR="004C2A35" w:rsidRDefault="004C2A3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A145E" w14:textId="77777777" w:rsidR="00474C88" w:rsidRDefault="00474C88">
      <w:r>
        <w:separator/>
      </w:r>
    </w:p>
  </w:footnote>
  <w:footnote w:type="continuationSeparator" w:id="0">
    <w:p w14:paraId="3A880991" w14:textId="77777777" w:rsidR="00474C88" w:rsidRDefault="00474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6FAE0" w14:textId="77777777" w:rsidR="004C2A35" w:rsidRDefault="004C2A3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AFD40" w14:textId="77777777" w:rsidR="004F0B9B" w:rsidRDefault="00D56972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  <w:r>
      <w:rPr>
        <w:noProof/>
      </w:rPr>
      <w:drawing>
        <wp:anchor distT="0" distB="0" distL="114300" distR="114300" simplePos="0" relativeHeight="251653632" behindDoc="0" locked="0" layoutInCell="1" allowOverlap="1" wp14:anchorId="1462612F" wp14:editId="1D36FABA">
          <wp:simplePos x="0" y="0"/>
          <wp:positionH relativeFrom="column">
            <wp:posOffset>-39370</wp:posOffset>
          </wp:positionH>
          <wp:positionV relativeFrom="paragraph">
            <wp:posOffset>-100965</wp:posOffset>
          </wp:positionV>
          <wp:extent cx="1159510" cy="827405"/>
          <wp:effectExtent l="0" t="0" r="0" b="0"/>
          <wp:wrapNone/>
          <wp:docPr id="18" name="obrázek 18" descr="grad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grada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 wp14:anchorId="613D8351" wp14:editId="0FE39AC9">
          <wp:simplePos x="0" y="0"/>
          <wp:positionH relativeFrom="column">
            <wp:posOffset>-39370</wp:posOffset>
          </wp:positionH>
          <wp:positionV relativeFrom="paragraph">
            <wp:posOffset>-102235</wp:posOffset>
          </wp:positionV>
          <wp:extent cx="1159510" cy="827405"/>
          <wp:effectExtent l="0" t="0" r="0" b="0"/>
          <wp:wrapNone/>
          <wp:docPr id="17" name="obrázek 17" descr="g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gr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424244" w14:textId="77777777" w:rsidR="004F0B9B" w:rsidRPr="00C23107" w:rsidRDefault="00D56972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B5DB20" wp14:editId="40A426C1">
              <wp:simplePos x="0" y="0"/>
              <wp:positionH relativeFrom="column">
                <wp:posOffset>1266825</wp:posOffset>
              </wp:positionH>
              <wp:positionV relativeFrom="paragraph">
                <wp:posOffset>195580</wp:posOffset>
              </wp:positionV>
              <wp:extent cx="2519680" cy="241935"/>
              <wp:effectExtent l="0" t="0" r="0" b="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18B0B1" w14:textId="77777777" w:rsidR="00C23107" w:rsidRPr="00C23107" w:rsidRDefault="00C23107" w:rsidP="00C23107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14:paraId="683F5B60" w14:textId="77777777" w:rsidR="00C23107" w:rsidRDefault="00C2310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B5DB2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75pt;margin-top:15.4pt;width:198.4pt;height:19.05pt;z-index:2516567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" strokecolor="white">
              <v:fill opacity="0"/>
              <v:textbox inset="0,0,0,0">
                <w:txbxContent>
                  <w:p w14:paraId="6218B0B1" w14:textId="77777777" w:rsidR="00C23107" w:rsidRPr="00C23107" w:rsidRDefault="00C23107" w:rsidP="00C23107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14:paraId="683F5B60" w14:textId="77777777" w:rsidR="00C23107" w:rsidRDefault="00C23107"/>
                </w:txbxContent>
              </v:textbox>
            </v:shape>
          </w:pict>
        </mc:Fallback>
      </mc:AlternateContent>
    </w:r>
    <w:r w:rsidR="004F0B9B" w:rsidRPr="00C23107">
      <w:rPr>
        <w:rFonts w:ascii="Arial" w:hAnsi="Arial"/>
        <w:color w:val="7F7F7F"/>
        <w:sz w:val="24"/>
        <w:szCs w:val="24"/>
      </w:rPr>
      <w:tab/>
    </w:r>
  </w:p>
  <w:p w14:paraId="4DF4DF27" w14:textId="77777777" w:rsidR="004F0B9B" w:rsidRDefault="00D56972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746F8291" wp14:editId="74F0E750">
              <wp:simplePos x="0" y="0"/>
              <wp:positionH relativeFrom="column">
                <wp:posOffset>1266825</wp:posOffset>
              </wp:positionH>
              <wp:positionV relativeFrom="paragraph">
                <wp:posOffset>280670</wp:posOffset>
              </wp:positionV>
              <wp:extent cx="507238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0723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13D920" id="Line 2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75pt,22.1pt" to="499.1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" o:allowincell="f" strokecolor="gray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D240D" w14:textId="77777777" w:rsidR="00D211D3" w:rsidRDefault="00D56972">
    <w:pPr>
      <w:pStyle w:val="Zhlav"/>
    </w:pPr>
    <w:r>
      <w:rPr>
        <w:noProof/>
      </w:rPr>
      <w:drawing>
        <wp:anchor distT="0" distB="0" distL="114300" distR="114300" simplePos="0" relativeHeight="251660800" behindDoc="0" locked="0" layoutInCell="1" allowOverlap="1" wp14:anchorId="473FCAF2" wp14:editId="755985E5">
          <wp:simplePos x="0" y="0"/>
          <wp:positionH relativeFrom="column">
            <wp:posOffset>-39370</wp:posOffset>
          </wp:positionH>
          <wp:positionV relativeFrom="paragraph">
            <wp:posOffset>-100965</wp:posOffset>
          </wp:positionV>
          <wp:extent cx="1159510" cy="827405"/>
          <wp:effectExtent l="0" t="0" r="0" b="0"/>
          <wp:wrapNone/>
          <wp:docPr id="20" name="obrázek 20" descr="g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g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672962F" wp14:editId="74F84371">
              <wp:simplePos x="0" y="0"/>
              <wp:positionH relativeFrom="column">
                <wp:posOffset>1419225</wp:posOffset>
              </wp:positionH>
              <wp:positionV relativeFrom="paragraph">
                <wp:posOffset>355600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D318BE" w14:textId="77777777"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14:paraId="0268EAB9" w14:textId="77777777"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72962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28pt;width:204.1pt;height:19.05pt;z-index:2516587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" strokecolor="white">
              <v:fill opacity="0"/>
              <v:textbox inset="0,0,0,0">
                <w:txbxContent>
                  <w:p w14:paraId="09D318BE" w14:textId="77777777"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14:paraId="0268EAB9" w14:textId="77777777"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34032FE" wp14:editId="00F13EAD">
              <wp:simplePos x="0" y="0"/>
              <wp:positionH relativeFrom="column">
                <wp:posOffset>1419225</wp:posOffset>
              </wp:positionH>
              <wp:positionV relativeFrom="paragraph">
                <wp:posOffset>695960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2AF721" id="Line 1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4.8pt" to="519.3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 wp14:anchorId="41FE24D3" wp14:editId="4DD79269">
          <wp:simplePos x="0" y="0"/>
          <wp:positionH relativeFrom="column">
            <wp:posOffset>-39370</wp:posOffset>
          </wp:positionH>
          <wp:positionV relativeFrom="paragraph">
            <wp:posOffset>-100965</wp:posOffset>
          </wp:positionV>
          <wp:extent cx="1159510" cy="827405"/>
          <wp:effectExtent l="0" t="0" r="0" b="0"/>
          <wp:wrapNone/>
          <wp:docPr id="19" name="obrázek 19" descr="grad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grada_C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571FF"/>
    <w:multiLevelType w:val="hybridMultilevel"/>
    <w:tmpl w:val="10E8EF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1005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A35"/>
    <w:rsid w:val="00064A18"/>
    <w:rsid w:val="00072F33"/>
    <w:rsid w:val="000B687A"/>
    <w:rsid w:val="000C1A21"/>
    <w:rsid w:val="000C69DA"/>
    <w:rsid w:val="001104E6"/>
    <w:rsid w:val="00125472"/>
    <w:rsid w:val="00193E84"/>
    <w:rsid w:val="001B3CBF"/>
    <w:rsid w:val="002B5475"/>
    <w:rsid w:val="00333F7C"/>
    <w:rsid w:val="00351FA3"/>
    <w:rsid w:val="00372354"/>
    <w:rsid w:val="0037384B"/>
    <w:rsid w:val="00380923"/>
    <w:rsid w:val="003D71FE"/>
    <w:rsid w:val="00441692"/>
    <w:rsid w:val="004467DD"/>
    <w:rsid w:val="00474C88"/>
    <w:rsid w:val="004C2A35"/>
    <w:rsid w:val="004C4719"/>
    <w:rsid w:val="004F0B9B"/>
    <w:rsid w:val="00500853"/>
    <w:rsid w:val="00504336"/>
    <w:rsid w:val="00515363"/>
    <w:rsid w:val="00587A45"/>
    <w:rsid w:val="0063391F"/>
    <w:rsid w:val="00662620"/>
    <w:rsid w:val="00665DDF"/>
    <w:rsid w:val="00682033"/>
    <w:rsid w:val="00691C59"/>
    <w:rsid w:val="006A3093"/>
    <w:rsid w:val="006D639F"/>
    <w:rsid w:val="006F42F0"/>
    <w:rsid w:val="00765485"/>
    <w:rsid w:val="00786CA6"/>
    <w:rsid w:val="007A0AFC"/>
    <w:rsid w:val="007D002E"/>
    <w:rsid w:val="00815D43"/>
    <w:rsid w:val="00894F97"/>
    <w:rsid w:val="008C1A1C"/>
    <w:rsid w:val="008C3F95"/>
    <w:rsid w:val="008E008E"/>
    <w:rsid w:val="008E4201"/>
    <w:rsid w:val="009204B6"/>
    <w:rsid w:val="009632EF"/>
    <w:rsid w:val="00965317"/>
    <w:rsid w:val="009A5D91"/>
    <w:rsid w:val="009E071A"/>
    <w:rsid w:val="009E1DF6"/>
    <w:rsid w:val="009E67EF"/>
    <w:rsid w:val="00AA628F"/>
    <w:rsid w:val="00AD5423"/>
    <w:rsid w:val="00B03006"/>
    <w:rsid w:val="00B5021A"/>
    <w:rsid w:val="00BA0F59"/>
    <w:rsid w:val="00BB4C73"/>
    <w:rsid w:val="00BC5CFA"/>
    <w:rsid w:val="00C000EC"/>
    <w:rsid w:val="00C016B8"/>
    <w:rsid w:val="00C23107"/>
    <w:rsid w:val="00C27DD5"/>
    <w:rsid w:val="00C8302B"/>
    <w:rsid w:val="00C87BAE"/>
    <w:rsid w:val="00CB5BB0"/>
    <w:rsid w:val="00CC4A35"/>
    <w:rsid w:val="00CE04A4"/>
    <w:rsid w:val="00D02FFD"/>
    <w:rsid w:val="00D047E8"/>
    <w:rsid w:val="00D1278B"/>
    <w:rsid w:val="00D211D3"/>
    <w:rsid w:val="00D3187F"/>
    <w:rsid w:val="00D56972"/>
    <w:rsid w:val="00D61D03"/>
    <w:rsid w:val="00DA6DFE"/>
    <w:rsid w:val="00DF75A0"/>
    <w:rsid w:val="00E85021"/>
    <w:rsid w:val="00E9344D"/>
    <w:rsid w:val="00ED680E"/>
    <w:rsid w:val="00F679B8"/>
    <w:rsid w:val="00FB0DB4"/>
    <w:rsid w:val="00FB7D8E"/>
    <w:rsid w:val="00FF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7EA71F"/>
  <w15:chartTrackingRefBased/>
  <w15:docId w15:val="{EA4DE171-873C-4338-8E31-592D8659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15D43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1B3CB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B3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bsaro.cz/" TargetMode="External"/><Relationship Id="rId13" Type="http://schemas.openxmlformats.org/officeDocument/2006/relationships/hyperlink" Target="https://www.grada.cz/nakladatelstvi-grada/o-nas/" TargetMode="External"/><Relationship Id="rId18" Type="http://schemas.openxmlformats.org/officeDocument/2006/relationships/hyperlink" Target="https://www.metafora.cz/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grada.cz/seriovi-vrazi-10407/" TargetMode="External"/><Relationship Id="rId12" Type="http://schemas.openxmlformats.org/officeDocument/2006/relationships/hyperlink" Target="http://www.grada.cz" TargetMode="External"/><Relationship Id="rId17" Type="http://schemas.openxmlformats.org/officeDocument/2006/relationships/hyperlink" Target="https://www.alferia.cz/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www.bambook.cz/" TargetMode="External"/><Relationship Id="rId20" Type="http://schemas.openxmlformats.org/officeDocument/2006/relationships/hyperlink" Target="http://www.grada.cz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cosmopolis.cz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grada.cz/psychologie-masovych-vrahu-8675/" TargetMode="External"/><Relationship Id="rId19" Type="http://schemas.openxmlformats.org/officeDocument/2006/relationships/hyperlink" Target="https://www.bookport.cz/uvo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rada.cz/psychologie-seriovych-vrahu-7328/" TargetMode="External"/><Relationship Id="rId14" Type="http://schemas.openxmlformats.org/officeDocument/2006/relationships/hyperlink" Target="https://www.grada.cz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TR\%23%20Servisni%20soubory_Fota_loga_barvy_\Grada_design-manual\v2.7\5_Podklady\Vzory%20na%20disk%20O\2_Puvodni\09_01%20Vzory%20sablon%20dopis&#367;,%20TZ,%20vizitek%20aj\tiskove%20zpravy\TZ_GRAD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TZ_GRADA</Template>
  <TotalTime>47</TotalTime>
  <Pages>3</Pages>
  <Words>829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5714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6684746</vt:i4>
      </vt:variant>
      <vt:variant>
        <vt:i4>3</vt:i4>
      </vt:variant>
      <vt:variant>
        <vt:i4>0</vt:i4>
      </vt:variant>
      <vt:variant>
        <vt:i4>5</vt:i4>
      </vt:variant>
      <vt:variant>
        <vt:lpwstr>mailto:XXX@grada.cz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vko</dc:creator>
  <cp:keywords/>
  <cp:lastModifiedBy>Pavla Linhartová</cp:lastModifiedBy>
  <cp:revision>6</cp:revision>
  <cp:lastPrinted>2005-11-10T11:15:00Z</cp:lastPrinted>
  <dcterms:created xsi:type="dcterms:W3CDTF">2023-01-17T10:10:00Z</dcterms:created>
  <dcterms:modified xsi:type="dcterms:W3CDTF">2023-11-01T09:47:00Z</dcterms:modified>
</cp:coreProperties>
</file>