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6D63" w14:textId="7DA511A1" w:rsidR="00102847" w:rsidRPr="008D1E82" w:rsidRDefault="00E43084" w:rsidP="00AE2846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1E82">
        <w:rPr>
          <w:rFonts w:ascii="Arial" w:hAnsi="Arial" w:cs="Arial"/>
          <w:b/>
          <w:bCs/>
          <w:color w:val="000000"/>
          <w:sz w:val="24"/>
          <w:szCs w:val="24"/>
        </w:rPr>
        <w:t>Revoluce jednoho stébla slámy</w:t>
      </w:r>
    </w:p>
    <w:p w14:paraId="7E8CA70C" w14:textId="69844C33" w:rsidR="009E77F5" w:rsidRPr="008D1E82" w:rsidRDefault="00E43084" w:rsidP="00E43084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Co m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ůž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eme p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estat d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lat ješt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 dnes? Kniha o zem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lství, která není jenom o zem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lství. 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>Celosvětový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 bestseller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, přeložený do </w:t>
      </w:r>
      <w:r w:rsidR="00A47704"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dvaceti 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>jazyků je manifestem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 nebojování proti p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ří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rod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 a inspirací k jednání, které nenarušuje p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>irozený chod v</w:t>
      </w: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cí. 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57F22"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ť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 xml:space="preserve"> jste partyzánský zahradník nebo vlastník užitkové zahrady, který se v</w:t>
      </w:r>
      <w:r w:rsidR="00657F22"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>nuje pomalému jídlu, nebo jen chcete zdrav</w:t>
      </w:r>
      <w:r w:rsidR="00657F22"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>ji žít, n</w:t>
      </w:r>
      <w:r w:rsidR="00657F22"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>co zde najdete – možná vás to dokonce posune k tomu, abyste revoluci za</w:t>
      </w:r>
      <w:r w:rsidR="00657F22"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657F22" w:rsidRPr="008D1E82">
        <w:rPr>
          <w:rFonts w:ascii="Arial" w:hAnsi="Arial" w:cs="Arial"/>
          <w:b/>
          <w:bCs/>
          <w:color w:val="000000"/>
          <w:sz w:val="22"/>
          <w:szCs w:val="22"/>
        </w:rPr>
        <w:t>ali sami.</w:t>
      </w:r>
    </w:p>
    <w:p w14:paraId="57BC51C8" w14:textId="065D13CE" w:rsidR="00102847" w:rsidRPr="00A47704" w:rsidRDefault="00102847" w:rsidP="00AE2846">
      <w:pPr>
        <w:spacing w:before="119" w:line="3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6D940D1B" w14:textId="4A56C502" w:rsidR="00657F22" w:rsidRPr="00A47704" w:rsidRDefault="00E43084" w:rsidP="008D1E8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B8704B" wp14:editId="4D94B09A">
            <wp:simplePos x="0" y="0"/>
            <wp:positionH relativeFrom="column">
              <wp:posOffset>-139065</wp:posOffset>
            </wp:positionH>
            <wp:positionV relativeFrom="paragraph">
              <wp:posOffset>154305</wp:posOffset>
            </wp:positionV>
            <wp:extent cx="2657475" cy="3656965"/>
            <wp:effectExtent l="0" t="0" r="9525" b="635"/>
            <wp:wrapTight wrapText="bothSides">
              <wp:wrapPolygon edited="0">
                <wp:start x="0" y="0"/>
                <wp:lineTo x="0" y="21491"/>
                <wp:lineTo x="21523" y="21491"/>
                <wp:lineTo x="2152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_Revoluce_jednoho_stebla_slamy-744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704">
        <w:rPr>
          <w:rFonts w:ascii="Arial" w:hAnsi="Arial" w:cs="Arial"/>
          <w:color w:val="000000"/>
          <w:sz w:val="22"/>
          <w:szCs w:val="22"/>
        </w:rPr>
        <w:t xml:space="preserve">Nakladatelství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Alferia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 xml:space="preserve">, součást Nakladatelského domu Grada, představuje originální dílo </w:t>
      </w:r>
      <w:hyperlink r:id="rId8" w:history="1">
        <w:r w:rsidRPr="00A47704">
          <w:rPr>
            <w:rStyle w:val="Hypertextovodkaz"/>
            <w:rFonts w:ascii="Arial" w:hAnsi="Arial" w:cs="Arial"/>
            <w:sz w:val="22"/>
            <w:szCs w:val="22"/>
          </w:rPr>
          <w:t>Revoluce jednoho stébla</w:t>
        </w:r>
      </w:hyperlink>
      <w:r w:rsidRPr="00A47704">
        <w:rPr>
          <w:rFonts w:ascii="Arial" w:hAnsi="Arial" w:cs="Arial"/>
          <w:color w:val="000000"/>
          <w:sz w:val="22"/>
          <w:szCs w:val="22"/>
        </w:rPr>
        <w:t xml:space="preserve"> slámy japonského farmá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Masanobuy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Fukuoky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 xml:space="preserve">. Ten 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color w:val="000000"/>
          <w:sz w:val="22"/>
          <w:szCs w:val="22"/>
        </w:rPr>
        <w:t>tená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 seznamuje s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irozeným zp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sobem uvažování </w:t>
      </w:r>
      <w:r w:rsidR="00657F22" w:rsidRPr="00A47704">
        <w:rPr>
          <w:rFonts w:ascii="Arial" w:hAnsi="Arial" w:cs="Arial"/>
          <w:color w:val="000000"/>
          <w:sz w:val="22"/>
          <w:szCs w:val="22"/>
        </w:rPr>
        <w:t>postaveném na zdravém selském rozumu a udržitelných praktikách. Díky tomu je možné de facto plně zamezit využití pesticid</w:t>
      </w:r>
      <w:r w:rsidR="00657F22"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="00657F22" w:rsidRPr="00A47704">
        <w:rPr>
          <w:rFonts w:ascii="Arial" w:hAnsi="Arial" w:cs="Arial"/>
          <w:color w:val="000000"/>
          <w:sz w:val="22"/>
          <w:szCs w:val="22"/>
        </w:rPr>
        <w:t>, hnojiv, orby a, což je možná nejd</w:t>
      </w:r>
      <w:r w:rsidR="00657F22"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="00657F22" w:rsidRPr="00A47704">
        <w:rPr>
          <w:rFonts w:ascii="Arial" w:hAnsi="Arial" w:cs="Arial"/>
          <w:color w:val="000000"/>
          <w:sz w:val="22"/>
          <w:szCs w:val="22"/>
        </w:rPr>
        <w:t>ležit</w:t>
      </w:r>
      <w:r w:rsidR="00657F22"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="00657F22" w:rsidRPr="00A47704">
        <w:rPr>
          <w:rFonts w:ascii="Arial" w:hAnsi="Arial" w:cs="Arial"/>
          <w:color w:val="000000"/>
          <w:sz w:val="22"/>
          <w:szCs w:val="22"/>
        </w:rPr>
        <w:t>jší, zbyte</w:t>
      </w:r>
      <w:r w:rsidR="00657F22" w:rsidRPr="00A47704">
        <w:rPr>
          <w:rFonts w:ascii="Arial" w:hAnsi="Arial" w:cs="Arial" w:hint="eastAsia"/>
          <w:color w:val="000000"/>
          <w:sz w:val="22"/>
          <w:szCs w:val="22"/>
        </w:rPr>
        <w:t>č</w:t>
      </w:r>
      <w:r w:rsidR="00657F22" w:rsidRPr="00A47704">
        <w:rPr>
          <w:rFonts w:ascii="Arial" w:hAnsi="Arial" w:cs="Arial"/>
          <w:color w:val="000000"/>
          <w:sz w:val="22"/>
          <w:szCs w:val="22"/>
        </w:rPr>
        <w:t>nému úsilí.</w:t>
      </w:r>
    </w:p>
    <w:p w14:paraId="7F9FE960" w14:textId="7CF99DA9" w:rsidR="00E43084" w:rsidRPr="00A47704" w:rsidRDefault="00E43084" w:rsidP="008D1E8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 xml:space="preserve">Poutavost, jasnost a bystrost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Fukuokových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 xml:space="preserve"> myšlenek vedla k tomu, že se kniha ovlivnila množství nejr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zn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jších lidí: farmá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řů</w:t>
      </w:r>
      <w:r w:rsidRPr="00A47704">
        <w:rPr>
          <w:rFonts w:ascii="Arial" w:hAnsi="Arial" w:cs="Arial"/>
          <w:color w:val="000000"/>
          <w:sz w:val="22"/>
          <w:szCs w:val="22"/>
        </w:rPr>
        <w:t>, zahradník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, ekologických aktivist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biozem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lc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>,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ří</w:t>
      </w:r>
      <w:r w:rsidRPr="00A47704">
        <w:rPr>
          <w:rFonts w:ascii="Arial" w:hAnsi="Arial" w:cs="Arial"/>
          <w:color w:val="000000"/>
          <w:sz w:val="22"/>
          <w:szCs w:val="22"/>
        </w:rPr>
        <w:t>znivc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slow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 xml:space="preserve"> food, lidí studujících východní nauky a dalších, kte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ří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 cítí, že práv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 naše vzdalování se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ří</w:t>
      </w:r>
      <w:r w:rsidRPr="00A47704">
        <w:rPr>
          <w:rFonts w:ascii="Arial" w:hAnsi="Arial" w:cs="Arial"/>
          <w:color w:val="000000"/>
          <w:sz w:val="22"/>
          <w:szCs w:val="22"/>
        </w:rPr>
        <w:t>rod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 má za následek vznik ne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ešitelných problém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. Z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color w:val="000000"/>
          <w:sz w:val="22"/>
          <w:szCs w:val="22"/>
        </w:rPr>
        <w:t>tení této knihy m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ůž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e 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erpat inspiraci a nadhled i 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color w:val="000000"/>
          <w:sz w:val="22"/>
          <w:szCs w:val="22"/>
        </w:rPr>
        <w:t>lov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k, který (zatím) farma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it v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bec nehodlá. Nenechte se zpo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čá</w:t>
      </w:r>
      <w:r w:rsidRPr="00A47704">
        <w:rPr>
          <w:rFonts w:ascii="Arial" w:hAnsi="Arial" w:cs="Arial"/>
          <w:color w:val="000000"/>
          <w:sz w:val="22"/>
          <w:szCs w:val="22"/>
        </w:rPr>
        <w:t>tku odradit rýží a obilím.</w:t>
      </w:r>
    </w:p>
    <w:p w14:paraId="34C8F5A5" w14:textId="77777777" w:rsidR="00E43084" w:rsidRPr="00A47704" w:rsidRDefault="00E43084" w:rsidP="00E4308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C579BAB" w14:textId="309DDA98" w:rsidR="00657F22" w:rsidRPr="00A47704" w:rsidRDefault="00E43084" w:rsidP="00E4308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>Zelená kníže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color w:val="000000"/>
          <w:sz w:val="22"/>
          <w:szCs w:val="22"/>
        </w:rPr>
        <w:t>ka</w:t>
      </w:r>
      <w:r w:rsidR="00657F22" w:rsidRPr="00A477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704">
        <w:rPr>
          <w:rFonts w:ascii="Arial" w:hAnsi="Arial" w:cs="Arial"/>
          <w:color w:val="000000"/>
          <w:sz w:val="22"/>
          <w:szCs w:val="22"/>
        </w:rPr>
        <w:t>o hospoda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ení, jídle a hranicích lidského poznání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edstavuje radikální výzvu globálním systém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m, na které ohledn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 našeho jídla spoléháme. </w:t>
      </w:r>
    </w:p>
    <w:p w14:paraId="21F1DAFD" w14:textId="77777777" w:rsidR="008D1E82" w:rsidRDefault="008D1E82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9B8C64" w14:textId="37DFDB6E" w:rsidR="003A10B6" w:rsidRPr="00A47704" w:rsidRDefault="0055380C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43084" w:rsidRPr="00A47704"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="003A10B6"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 stran, formát 1</w:t>
      </w:r>
      <w:r w:rsidR="00E43084" w:rsidRPr="00A47704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3A10B6"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 x </w:t>
      </w:r>
      <w:r w:rsidR="00E43084" w:rsidRPr="00A47704">
        <w:rPr>
          <w:rFonts w:ascii="Arial" w:hAnsi="Arial" w:cs="Arial"/>
          <w:b/>
          <w:bCs/>
          <w:color w:val="000000"/>
          <w:sz w:val="22"/>
          <w:szCs w:val="22"/>
        </w:rPr>
        <w:t>165</w:t>
      </w:r>
      <w:r w:rsidR="003A10B6"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brožovaná</w:t>
      </w:r>
      <w:r w:rsidR="003A10B6"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 vazba</w:t>
      </w:r>
      <w:r w:rsidR="00A47704"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 s klopami</w:t>
      </w:r>
      <w:r w:rsidR="00E54C2E" w:rsidRPr="00A47704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3A10B6"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43084" w:rsidRPr="00A47704"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="003A10B6" w:rsidRPr="00A47704">
        <w:rPr>
          <w:rFonts w:ascii="Arial" w:hAnsi="Arial" w:cs="Arial"/>
          <w:b/>
          <w:bCs/>
          <w:color w:val="000000"/>
          <w:sz w:val="22"/>
          <w:szCs w:val="22"/>
        </w:rPr>
        <w:t>9 K</w:t>
      </w:r>
      <w:r w:rsidR="003A10B6" w:rsidRPr="00A47704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</w:p>
    <w:p w14:paraId="1ADD2E3D" w14:textId="136C2BFA" w:rsidR="00657F22" w:rsidRDefault="00657F22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04A7B3" w14:textId="44A263C8" w:rsidR="00A47704" w:rsidRDefault="00A47704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DABCC2" w14:textId="77777777" w:rsidR="00A47704" w:rsidRPr="00A47704" w:rsidRDefault="00A47704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65D862" w14:textId="32D7C63F" w:rsidR="003A10B6" w:rsidRPr="00A47704" w:rsidRDefault="003A10B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 Autor</w:t>
      </w:r>
      <w:r w:rsidR="00E43084" w:rsidRPr="00A47704">
        <w:rPr>
          <w:rFonts w:ascii="Arial" w:hAnsi="Arial" w:cs="Arial"/>
          <w:b/>
          <w:bCs/>
          <w:color w:val="000000"/>
          <w:sz w:val="22"/>
          <w:szCs w:val="22"/>
        </w:rPr>
        <w:t>ovi</w:t>
      </w: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B0C816B" w14:textId="75FCCD6E" w:rsidR="00B71133" w:rsidRPr="00A47704" w:rsidRDefault="00E43084" w:rsidP="00B71133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>MASANO</w:t>
      </w:r>
      <w:r w:rsidR="000B4FE5">
        <w:rPr>
          <w:rFonts w:ascii="Arial" w:hAnsi="Arial" w:cs="Arial"/>
          <w:color w:val="000000"/>
          <w:sz w:val="22"/>
          <w:szCs w:val="22"/>
        </w:rPr>
        <w:t>B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U FUKUOKA </w:t>
      </w:r>
      <w:r w:rsidR="005B027B" w:rsidRPr="00A477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704">
        <w:rPr>
          <w:rFonts w:ascii="Arial" w:hAnsi="Arial" w:cs="Arial"/>
          <w:color w:val="000000"/>
          <w:sz w:val="22"/>
          <w:szCs w:val="22"/>
        </w:rPr>
        <w:t>(1913–2008) byl japonský zem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lec a filosof, propagátor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ří</w:t>
      </w:r>
      <w:r w:rsidRPr="00A47704">
        <w:rPr>
          <w:rFonts w:ascii="Arial" w:hAnsi="Arial" w:cs="Arial"/>
          <w:color w:val="000000"/>
          <w:sz w:val="22"/>
          <w:szCs w:val="22"/>
        </w:rPr>
        <w:t>rodního farma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ení. Jeho neinvazivní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ří</w:t>
      </w:r>
      <w:r w:rsidRPr="00A47704">
        <w:rPr>
          <w:rFonts w:ascii="Arial" w:hAnsi="Arial" w:cs="Arial"/>
          <w:color w:val="000000"/>
          <w:sz w:val="22"/>
          <w:szCs w:val="22"/>
        </w:rPr>
        <w:t>stup m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l vliv na formování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permakultury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 xml:space="preserve"> a organického zem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lství, jak je známe z 20. století. Jeho metoda je založená na myšlence nekonání,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esn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ji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ří</w:t>
      </w:r>
      <w:r w:rsidRPr="00A47704">
        <w:rPr>
          <w:rFonts w:ascii="Arial" w:hAnsi="Arial" w:cs="Arial"/>
          <w:color w:val="000000"/>
          <w:sz w:val="22"/>
          <w:szCs w:val="22"/>
        </w:rPr>
        <w:t>lišného neintervenování. Základních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t princip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 tvo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ří</w:t>
      </w:r>
      <w:r w:rsidRPr="00A47704">
        <w:rPr>
          <w:rFonts w:ascii="Arial" w:hAnsi="Arial" w:cs="Arial"/>
          <w:color w:val="000000"/>
          <w:sz w:val="22"/>
          <w:szCs w:val="22"/>
        </w:rPr>
        <w:t>: neorání, nehnojení, nepoužívání pesticid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 a herbicid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nepletí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 xml:space="preserve"> a nepro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ezávání. S tímto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ří</w:t>
      </w:r>
      <w:r w:rsidRPr="00A47704">
        <w:rPr>
          <w:rFonts w:ascii="Arial" w:hAnsi="Arial" w:cs="Arial"/>
          <w:color w:val="000000"/>
          <w:sz w:val="22"/>
          <w:szCs w:val="22"/>
        </w:rPr>
        <w:t>stupem plodila jeho pole pro mnohé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>ekvapivé množství výnos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. Kniha Revoluce jednoho stébla je manifestem této metody. V roce 1998 na Filipínách p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ijal cenu Ramona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Magsaysayi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>, která je pokládána za asijskou obdobu Nobelovy ceny.</w:t>
      </w:r>
    </w:p>
    <w:p w14:paraId="745284D6" w14:textId="77777777" w:rsidR="00AE2846" w:rsidRPr="00A47704" w:rsidRDefault="00AE284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1CBF0100" w14:textId="77777777" w:rsidR="00AE2846" w:rsidRPr="00A47704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66962F32" w14:textId="77777777" w:rsidR="00AE2846" w:rsidRPr="00A47704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2A9D74F8" w14:textId="77777777" w:rsidR="00AE2846" w:rsidRPr="00A47704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759D25D5" w14:textId="77777777" w:rsidR="00AE2846" w:rsidRPr="00A47704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ukázky</w:t>
      </w:r>
    </w:p>
    <w:p w14:paraId="1B51C5BD" w14:textId="77777777" w:rsidR="00905BAD" w:rsidRPr="00A47704" w:rsidRDefault="00905BAD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1BB555" w14:textId="77777777" w:rsidR="00AE2846" w:rsidRPr="00A47704" w:rsidRDefault="00AE284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61085744" w14:textId="77777777" w:rsidR="00AE2846" w:rsidRPr="00A47704" w:rsidRDefault="00AE2846" w:rsidP="00C347C8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>Táňa Lálová</w:t>
      </w:r>
    </w:p>
    <w:p w14:paraId="1808C04B" w14:textId="77777777" w:rsidR="00AE2846" w:rsidRPr="00A47704" w:rsidRDefault="00AE2846" w:rsidP="00C347C8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>Nakladatelský 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m GRADA</w:t>
      </w:r>
    </w:p>
    <w:p w14:paraId="22C5C900" w14:textId="77777777" w:rsidR="00AE2846" w:rsidRPr="00A47704" w:rsidRDefault="00AE2846" w:rsidP="00C347C8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>U Pr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honu 22, 170 00 Praha 7</w:t>
      </w:r>
    </w:p>
    <w:p w14:paraId="18BCD0FB" w14:textId="77777777" w:rsidR="00AE2846" w:rsidRPr="00A47704" w:rsidRDefault="00AE2846" w:rsidP="00C347C8">
      <w:pPr>
        <w:spacing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lalova@grada.cz, 733 616 804</w:t>
      </w:r>
    </w:p>
    <w:p w14:paraId="1EA9E7B4" w14:textId="57822B65" w:rsidR="00102847" w:rsidRPr="00A47704" w:rsidRDefault="001B09E5" w:rsidP="00E54C2E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55380C" w:rsidRPr="00A47704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 w:rsidR="00AE2846" w:rsidRPr="00A4770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2AB8E8" w14:textId="7D8388DD" w:rsidR="00E54C2E" w:rsidRPr="00A47704" w:rsidRDefault="001B09E5" w:rsidP="00C347C8">
      <w:pPr>
        <w:spacing w:line="340" w:lineRule="atLeast"/>
        <w:rPr>
          <w:rStyle w:val="Hypertextovodkaz"/>
          <w:rFonts w:ascii="Arial" w:hAnsi="Arial" w:cs="Arial"/>
          <w:sz w:val="22"/>
          <w:szCs w:val="22"/>
        </w:rPr>
      </w:pPr>
      <w:hyperlink r:id="rId10" w:history="1">
        <w:r w:rsidR="00E54C2E" w:rsidRPr="00A47704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3A267002" w14:textId="6FA3E1F4" w:rsidR="009E77F5" w:rsidRPr="00A47704" w:rsidRDefault="009E77F5" w:rsidP="00C347C8">
      <w:pPr>
        <w:spacing w:line="340" w:lineRule="atLeast"/>
        <w:rPr>
          <w:rStyle w:val="Hypertextovodkaz"/>
          <w:rFonts w:ascii="Arial" w:hAnsi="Arial" w:cs="Arial"/>
          <w:sz w:val="22"/>
          <w:szCs w:val="22"/>
        </w:rPr>
      </w:pPr>
    </w:p>
    <w:p w14:paraId="361F64C4" w14:textId="0D7E0B76" w:rsidR="00E43084" w:rsidRPr="00A47704" w:rsidRDefault="00E43084" w:rsidP="00E43084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D1E82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ekli o knize:</w:t>
      </w:r>
    </w:p>
    <w:p w14:paraId="6D698326" w14:textId="77777777" w:rsidR="00E43084" w:rsidRPr="00A47704" w:rsidRDefault="00E43084" w:rsidP="00E43084">
      <w:pPr>
        <w:spacing w:before="119" w:line="34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„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Ob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as si p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tete knížku, která je tak inspirující a takovým požitkem, že cítíte, jak vás to nutí krá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et po ulici a k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et: ,Toto si p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te!‘“ Zrovna jsem do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etl Revoluci jednoho stébla slámy a každého vybízím, aby si knihu bez váhání koupil nebo p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j</w:t>
      </w:r>
      <w:r w:rsidRPr="00A4770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47704">
        <w:rPr>
          <w:rFonts w:ascii="Arial" w:hAnsi="Arial" w:cs="Arial"/>
          <w:i/>
          <w:iCs/>
          <w:color w:val="000000"/>
          <w:sz w:val="22"/>
          <w:szCs w:val="22"/>
        </w:rPr>
        <w:t>il.“</w:t>
      </w:r>
    </w:p>
    <w:p w14:paraId="40BBD018" w14:textId="77777777" w:rsidR="00E43084" w:rsidRPr="00A47704" w:rsidRDefault="00E43084" w:rsidP="00E4308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 w:hint="eastAsia"/>
          <w:b/>
          <w:bCs/>
          <w:color w:val="000000"/>
          <w:sz w:val="22"/>
          <w:szCs w:val="22"/>
        </w:rPr>
        <w:t>–</w:t>
      </w: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 TOM HODGKINSON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, autor knihy The </w:t>
      </w:r>
      <w:proofErr w:type="spellStart"/>
      <w:r w:rsidRPr="00A47704">
        <w:rPr>
          <w:rFonts w:ascii="Arial" w:hAnsi="Arial" w:cs="Arial"/>
          <w:color w:val="000000"/>
          <w:sz w:val="22"/>
          <w:szCs w:val="22"/>
        </w:rPr>
        <w:t>Idler</w:t>
      </w:r>
      <w:proofErr w:type="spellEnd"/>
      <w:r w:rsidRPr="00A47704">
        <w:rPr>
          <w:rFonts w:ascii="Arial" w:hAnsi="Arial" w:cs="Arial"/>
          <w:color w:val="000000"/>
          <w:sz w:val="22"/>
          <w:szCs w:val="22"/>
        </w:rPr>
        <w:t xml:space="preserve"> [Lenoch]</w:t>
      </w:r>
    </w:p>
    <w:p w14:paraId="002AF9CC" w14:textId="77777777" w:rsidR="00E43084" w:rsidRPr="00A47704" w:rsidRDefault="00E43084" w:rsidP="00E4308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0BBDA8C1" w14:textId="77777777" w:rsidR="00E43084" w:rsidRPr="00A47704" w:rsidRDefault="00E43084" w:rsidP="00E4308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 w:hint="eastAsia"/>
          <w:color w:val="000000"/>
          <w:sz w:val="22"/>
          <w:szCs w:val="22"/>
        </w:rPr>
        <w:t>„</w:t>
      </w:r>
      <w:r w:rsidRPr="00A47704">
        <w:rPr>
          <w:rFonts w:ascii="Arial" w:hAnsi="Arial" w:cs="Arial"/>
          <w:color w:val="000000"/>
          <w:sz w:val="22"/>
          <w:szCs w:val="22"/>
        </w:rPr>
        <w:t>Revoluce jednoho stébla slámy je jedním ze základních dokument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 xml:space="preserve"> alternativního potravinového hnutí, který je nepostradatelný pro kohokoliv, kdo doufá, že porozumí budoucnosti potravin a zem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ě</w:t>
      </w:r>
      <w:r w:rsidRPr="00A47704">
        <w:rPr>
          <w:rFonts w:ascii="Arial" w:hAnsi="Arial" w:cs="Arial"/>
          <w:color w:val="000000"/>
          <w:sz w:val="22"/>
          <w:szCs w:val="22"/>
        </w:rPr>
        <w:t>lství.“</w:t>
      </w:r>
    </w:p>
    <w:p w14:paraId="214E08B6" w14:textId="7C1F9EE7" w:rsidR="001A3314" w:rsidRDefault="00E4308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–  MICHAEL POLLAN</w:t>
      </w:r>
      <w:r w:rsidRPr="00A47704">
        <w:rPr>
          <w:rFonts w:ascii="Arial" w:hAnsi="Arial" w:cs="Arial"/>
          <w:color w:val="000000"/>
          <w:sz w:val="22"/>
          <w:szCs w:val="22"/>
        </w:rPr>
        <w:t>, autor knihy Dilema všežravce</w:t>
      </w:r>
      <w:bookmarkStart w:id="0" w:name="_GoBack"/>
      <w:bookmarkEnd w:id="0"/>
    </w:p>
    <w:sectPr w:rsidR="001A3314" w:rsidSect="002A10B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D593" w14:textId="77777777" w:rsidR="00913367" w:rsidRDefault="00913367">
      <w:r>
        <w:separator/>
      </w:r>
    </w:p>
  </w:endnote>
  <w:endnote w:type="continuationSeparator" w:id="0">
    <w:p w14:paraId="15DB99A6" w14:textId="77777777" w:rsidR="00913367" w:rsidRDefault="0091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E844" w14:textId="77777777" w:rsidR="00913367" w:rsidRDefault="00913367">
      <w:r>
        <w:separator/>
      </w:r>
    </w:p>
  </w:footnote>
  <w:footnote w:type="continuationSeparator" w:id="0">
    <w:p w14:paraId="4E6A1706" w14:textId="77777777" w:rsidR="00913367" w:rsidRDefault="0091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50C2D"/>
    <w:rsid w:val="00062100"/>
    <w:rsid w:val="00071800"/>
    <w:rsid w:val="00071C57"/>
    <w:rsid w:val="00072F33"/>
    <w:rsid w:val="00095543"/>
    <w:rsid w:val="000A32A1"/>
    <w:rsid w:val="000B13E9"/>
    <w:rsid w:val="000B1A69"/>
    <w:rsid w:val="000B4FE5"/>
    <w:rsid w:val="000B56B0"/>
    <w:rsid w:val="000B687A"/>
    <w:rsid w:val="000C1A21"/>
    <w:rsid w:val="00102847"/>
    <w:rsid w:val="00125472"/>
    <w:rsid w:val="001A3314"/>
    <w:rsid w:val="001B09E5"/>
    <w:rsid w:val="002A10B8"/>
    <w:rsid w:val="002C617C"/>
    <w:rsid w:val="00333F7C"/>
    <w:rsid w:val="00335854"/>
    <w:rsid w:val="00341D77"/>
    <w:rsid w:val="0037384B"/>
    <w:rsid w:val="003A10B6"/>
    <w:rsid w:val="00421084"/>
    <w:rsid w:val="00440AFF"/>
    <w:rsid w:val="00441692"/>
    <w:rsid w:val="00463FB0"/>
    <w:rsid w:val="004A6688"/>
    <w:rsid w:val="004F0B9B"/>
    <w:rsid w:val="00500853"/>
    <w:rsid w:val="00515363"/>
    <w:rsid w:val="0055380C"/>
    <w:rsid w:val="005A6429"/>
    <w:rsid w:val="005B027B"/>
    <w:rsid w:val="005C2888"/>
    <w:rsid w:val="005C4882"/>
    <w:rsid w:val="0063391F"/>
    <w:rsid w:val="00652FBB"/>
    <w:rsid w:val="00657F22"/>
    <w:rsid w:val="00662B06"/>
    <w:rsid w:val="00672D73"/>
    <w:rsid w:val="00682033"/>
    <w:rsid w:val="00691C59"/>
    <w:rsid w:val="006D25FD"/>
    <w:rsid w:val="00703783"/>
    <w:rsid w:val="00710978"/>
    <w:rsid w:val="00713E39"/>
    <w:rsid w:val="0076365A"/>
    <w:rsid w:val="007A3861"/>
    <w:rsid w:val="007D7702"/>
    <w:rsid w:val="00846C4A"/>
    <w:rsid w:val="008528D1"/>
    <w:rsid w:val="008650CF"/>
    <w:rsid w:val="00892249"/>
    <w:rsid w:val="00894F97"/>
    <w:rsid w:val="008C3F95"/>
    <w:rsid w:val="008D1E82"/>
    <w:rsid w:val="008E008E"/>
    <w:rsid w:val="008F2F20"/>
    <w:rsid w:val="00905BAD"/>
    <w:rsid w:val="00913367"/>
    <w:rsid w:val="009204B6"/>
    <w:rsid w:val="0092717A"/>
    <w:rsid w:val="00954D3A"/>
    <w:rsid w:val="00962B8C"/>
    <w:rsid w:val="009632EF"/>
    <w:rsid w:val="009A5D91"/>
    <w:rsid w:val="009A62FF"/>
    <w:rsid w:val="009B147B"/>
    <w:rsid w:val="009E67EF"/>
    <w:rsid w:val="009E77F5"/>
    <w:rsid w:val="00A47704"/>
    <w:rsid w:val="00A97676"/>
    <w:rsid w:val="00AA628F"/>
    <w:rsid w:val="00AA652B"/>
    <w:rsid w:val="00AC4DCA"/>
    <w:rsid w:val="00AE2846"/>
    <w:rsid w:val="00AF42FA"/>
    <w:rsid w:val="00B11DE4"/>
    <w:rsid w:val="00B3792D"/>
    <w:rsid w:val="00B5021A"/>
    <w:rsid w:val="00B624B7"/>
    <w:rsid w:val="00B71133"/>
    <w:rsid w:val="00C000EC"/>
    <w:rsid w:val="00C016B8"/>
    <w:rsid w:val="00C23107"/>
    <w:rsid w:val="00C24657"/>
    <w:rsid w:val="00C27DD5"/>
    <w:rsid w:val="00C347C8"/>
    <w:rsid w:val="00C60385"/>
    <w:rsid w:val="00C82743"/>
    <w:rsid w:val="00C8302B"/>
    <w:rsid w:val="00CE04A4"/>
    <w:rsid w:val="00CE47AC"/>
    <w:rsid w:val="00D00E90"/>
    <w:rsid w:val="00D02FFD"/>
    <w:rsid w:val="00D1278B"/>
    <w:rsid w:val="00D211D3"/>
    <w:rsid w:val="00D61D03"/>
    <w:rsid w:val="00D80DC1"/>
    <w:rsid w:val="00DA0B79"/>
    <w:rsid w:val="00DC2B09"/>
    <w:rsid w:val="00DF75A0"/>
    <w:rsid w:val="00E43084"/>
    <w:rsid w:val="00E54C2E"/>
    <w:rsid w:val="00E80B84"/>
    <w:rsid w:val="00ED680E"/>
    <w:rsid w:val="00EF4DA4"/>
    <w:rsid w:val="00F06C7A"/>
    <w:rsid w:val="00F102DB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eria.cz/pripravujeme-revoluce-jednoho-stebla-slamy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lek\AppData\Local\Temp\www.alfer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3228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4</cp:revision>
  <cp:lastPrinted>2005-11-10T11:15:00Z</cp:lastPrinted>
  <dcterms:created xsi:type="dcterms:W3CDTF">2019-11-06T10:23:00Z</dcterms:created>
  <dcterms:modified xsi:type="dcterms:W3CDTF">2019-11-27T12:27:00Z</dcterms:modified>
</cp:coreProperties>
</file>