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327" w:rsidRDefault="00E20327" w:rsidP="00E1522D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Edice 7Lásky</w:t>
      </w:r>
    </w:p>
    <w:p w:rsidR="00E1522D" w:rsidRPr="00E20327" w:rsidRDefault="00E20327" w:rsidP="00E20327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r w:rsidRPr="00E20327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Láska a kozy na venkov</w:t>
      </w:r>
      <w:r w:rsidRPr="00E20327">
        <w:rPr>
          <w:rFonts w:ascii="Arial" w:eastAsia="Calibri" w:hAnsi="Arial" w:cs="Arial" w:hint="eastAsia"/>
          <w:b/>
          <w:bCs/>
          <w:sz w:val="28"/>
          <w:szCs w:val="28"/>
          <w:u w:val="single"/>
          <w:lang w:eastAsia="en-US"/>
        </w:rPr>
        <w:t>ě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E1522D">
        <w:rPr>
          <w:rFonts w:ascii="Arial" w:eastAsia="Calibri" w:hAnsi="Arial" w:cs="Arial"/>
          <w:bCs/>
          <w:i/>
          <w:sz w:val="22"/>
          <w:szCs w:val="22"/>
          <w:lang w:eastAsia="en-US"/>
        </w:rPr>
        <w:t>2</w:t>
      </w:r>
      <w:r w:rsidR="00E20327">
        <w:rPr>
          <w:rFonts w:ascii="Arial" w:eastAsia="Calibri" w:hAnsi="Arial" w:cs="Arial"/>
          <w:bCs/>
          <w:i/>
          <w:sz w:val="22"/>
          <w:szCs w:val="22"/>
          <w:lang w:eastAsia="en-US"/>
        </w:rPr>
        <w:t>8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81C5F">
        <w:rPr>
          <w:rFonts w:ascii="Arial" w:eastAsia="Calibri" w:hAnsi="Arial" w:cs="Arial"/>
          <w:bCs/>
          <w:i/>
          <w:sz w:val="22"/>
          <w:szCs w:val="22"/>
          <w:lang w:eastAsia="en-US"/>
        </w:rPr>
        <w:t>května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531C2D" w:rsidRDefault="00E20327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Nová kniha z edice 7lásky. Volné pokra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ování románu Láska a sýr v Pa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říž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 xml:space="preserve">i. Pro 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tená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 xml:space="preserve">ky Jenny </w:t>
      </w:r>
      <w:proofErr w:type="spellStart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Colganové</w:t>
      </w:r>
      <w:proofErr w:type="spellEnd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 xml:space="preserve">, Lucy </w:t>
      </w:r>
      <w:proofErr w:type="spellStart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Diamondové</w:t>
      </w:r>
      <w:proofErr w:type="spellEnd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 xml:space="preserve"> a Sophie </w:t>
      </w:r>
      <w:proofErr w:type="spellStart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Kinselly</w:t>
      </w:r>
      <w:proofErr w:type="spellEnd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 xml:space="preserve">Ellu a </w:t>
      </w:r>
      <w:proofErr w:type="spellStart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Serge</w:t>
      </w:r>
      <w:proofErr w:type="spellEnd"/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 xml:space="preserve"> z Lásky a sýr a v Pa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říž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 xml:space="preserve">i 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ekají velké životní zm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ny a st</w:t>
      </w:r>
      <w:r w:rsidRPr="00E20327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b/>
          <w:sz w:val="22"/>
          <w:szCs w:val="22"/>
          <w:lang w:eastAsia="en-US"/>
        </w:rPr>
        <w:t>hování na francouzský venkov je jen jednou z nich...</w:t>
      </w:r>
    </w:p>
    <w:p w:rsidR="00E20327" w:rsidRPr="00E20327" w:rsidRDefault="00E20327" w:rsidP="005D1122">
      <w:pPr>
        <w:suppressAutoHyphens/>
        <w:autoSpaceDN w:val="0"/>
        <w:spacing w:line="360" w:lineRule="auto"/>
        <w:jc w:val="both"/>
      </w:pPr>
      <w:r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235585</wp:posOffset>
            </wp:positionV>
            <wp:extent cx="2171700" cy="3503295"/>
            <wp:effectExtent l="0" t="0" r="0" b="1905"/>
            <wp:wrapTight wrapText="bothSides">
              <wp:wrapPolygon edited="0">
                <wp:start x="0" y="0"/>
                <wp:lineTo x="0" y="21494"/>
                <wp:lineTo x="21411" y="21494"/>
                <wp:lineTo x="21411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áska a koz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327" w:rsidRP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20327">
        <w:rPr>
          <w:rFonts w:ascii="Arial" w:eastAsia="Calibri" w:hAnsi="Arial" w:cs="Arial"/>
          <w:b/>
          <w:bCs/>
          <w:sz w:val="22"/>
          <w:szCs w:val="22"/>
          <w:lang w:eastAsia="en-US"/>
        </w:rPr>
        <w:t>Volné pokra</w:t>
      </w:r>
      <w:r w:rsidRPr="00E20327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b/>
          <w:bCs/>
          <w:sz w:val="22"/>
          <w:szCs w:val="22"/>
          <w:lang w:eastAsia="en-US"/>
        </w:rPr>
        <w:t>ování románu Láska a sýr v Pa</w:t>
      </w:r>
      <w:r w:rsidRPr="00E20327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říž</w:t>
      </w:r>
      <w:r w:rsidRPr="00E20327">
        <w:rPr>
          <w:rFonts w:ascii="Arial" w:eastAsia="Calibri" w:hAnsi="Arial" w:cs="Arial"/>
          <w:b/>
          <w:bCs/>
          <w:sz w:val="22"/>
          <w:szCs w:val="22"/>
          <w:lang w:eastAsia="en-US"/>
        </w:rPr>
        <w:t>i.</w:t>
      </w:r>
    </w:p>
    <w:p w:rsid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20327">
        <w:rPr>
          <w:rFonts w:ascii="Arial" w:eastAsia="Calibri" w:hAnsi="Arial" w:cs="Arial"/>
          <w:sz w:val="22"/>
          <w:szCs w:val="22"/>
          <w:lang w:eastAsia="en-US"/>
        </w:rPr>
        <w:t>Ellin</w:t>
      </w:r>
      <w:proofErr w:type="spellEnd"/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život v Pa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říž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i se po zb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silém prvním roce, plném zvykání si na evropskou kulturu, pendlování mezi dv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ma potenciálními objekty lásky a objevování stovek druh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sýra, kone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ustálil. Už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l roku žije se svým partnerem, prodava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em sýr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E20327">
        <w:rPr>
          <w:rFonts w:ascii="Arial" w:eastAsia="Calibri" w:hAnsi="Arial" w:cs="Arial"/>
          <w:sz w:val="22"/>
          <w:szCs w:val="22"/>
          <w:lang w:eastAsia="en-US"/>
        </w:rPr>
        <w:t>Sergem</w:t>
      </w:r>
      <w:proofErr w:type="spellEnd"/>
      <w:r w:rsidRPr="00E20327">
        <w:rPr>
          <w:rFonts w:ascii="Arial" w:eastAsia="Calibri" w:hAnsi="Arial" w:cs="Arial"/>
          <w:sz w:val="22"/>
          <w:szCs w:val="22"/>
          <w:lang w:eastAsia="en-US"/>
        </w:rPr>
        <w:t>, a oba se mají báje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…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dokud do jejich pohody nep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istanou vidle v podob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E20327">
        <w:rPr>
          <w:rFonts w:ascii="Arial" w:eastAsia="Calibri" w:hAnsi="Arial" w:cs="Arial"/>
          <w:sz w:val="22"/>
          <w:szCs w:val="22"/>
          <w:lang w:eastAsia="en-US"/>
        </w:rPr>
        <w:t>Ellina</w:t>
      </w:r>
      <w:proofErr w:type="spellEnd"/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ne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ekaného t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hotenství.</w:t>
      </w:r>
    </w:p>
    <w:p w:rsidR="00E20327" w:rsidRP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0327">
        <w:rPr>
          <w:rFonts w:ascii="Arial" w:eastAsia="Calibri" w:hAnsi="Arial" w:cs="Arial"/>
          <w:sz w:val="22"/>
          <w:szCs w:val="22"/>
          <w:lang w:eastAsia="en-US"/>
        </w:rPr>
        <w:t>Ne že by z toho oba nebyli nadšení – práv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naopak. </w:t>
      </w:r>
      <w:proofErr w:type="spellStart"/>
      <w:r w:rsidRPr="00E20327">
        <w:rPr>
          <w:rFonts w:ascii="Arial" w:eastAsia="Calibri" w:hAnsi="Arial" w:cs="Arial"/>
          <w:sz w:val="22"/>
          <w:szCs w:val="22"/>
          <w:lang w:eastAsia="en-US"/>
        </w:rPr>
        <w:t>Serge</w:t>
      </w:r>
      <w:proofErr w:type="spellEnd"/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je dokonce nadšený natolik, že se rozhodne pro rodinu po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dit d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m a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est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hovat Ellu z velkom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sta na venkov – na kozí farmu. Ella sice není z nápadu zrovna na 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tvi, ale slíbí mu, že dá vesnici šanci. Ostatn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, nudit se tam rozhodn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nebudou.</w:t>
      </w:r>
    </w:p>
    <w:p w:rsidR="00E20327" w:rsidRP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Zatímco </w:t>
      </w:r>
      <w:proofErr w:type="spellStart"/>
      <w:r w:rsidRPr="00E20327">
        <w:rPr>
          <w:rFonts w:ascii="Arial" w:eastAsia="Calibri" w:hAnsi="Arial" w:cs="Arial"/>
          <w:sz w:val="22"/>
          <w:szCs w:val="22"/>
          <w:lang w:eastAsia="en-US"/>
        </w:rPr>
        <w:t>Serge</w:t>
      </w:r>
      <w:proofErr w:type="spellEnd"/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má plné ruce práce se zvládnutím farmy, Ella se snaží najít spole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nou 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s vesni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any a vymýšlí, jak jednu ze stodol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ed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lat na kavárnu a obch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dek se sýry. Pomocnou ruku jí nabídne šarmantní, anglicky hovo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cí cizinec </w:t>
      </w:r>
      <w:proofErr w:type="spellStart"/>
      <w:r w:rsidRPr="00E20327">
        <w:rPr>
          <w:rFonts w:ascii="Arial" w:eastAsia="Calibri" w:hAnsi="Arial" w:cs="Arial"/>
          <w:sz w:val="22"/>
          <w:szCs w:val="22"/>
          <w:lang w:eastAsia="en-US"/>
        </w:rPr>
        <w:t>Chuck</w:t>
      </w:r>
      <w:proofErr w:type="spellEnd"/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, z 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ehož ale zase není dvakrát na 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tvi </w:t>
      </w:r>
      <w:proofErr w:type="spellStart"/>
      <w:r w:rsidRPr="00E20327">
        <w:rPr>
          <w:rFonts w:ascii="Arial" w:eastAsia="Calibri" w:hAnsi="Arial" w:cs="Arial"/>
          <w:sz w:val="22"/>
          <w:szCs w:val="22"/>
          <w:lang w:eastAsia="en-US"/>
        </w:rPr>
        <w:t>Serge</w:t>
      </w:r>
      <w:proofErr w:type="spellEnd"/>
      <w:r w:rsidRPr="00E20327">
        <w:rPr>
          <w:rFonts w:ascii="Arial" w:eastAsia="Calibri" w:hAnsi="Arial" w:cs="Arial"/>
          <w:sz w:val="22"/>
          <w:szCs w:val="22"/>
          <w:lang w:eastAsia="en-US"/>
        </w:rPr>
        <w:t>, a nedorozum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ní, která z toho vzejdou, mají sílu ot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řá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st základy celého jejich vztahu…</w:t>
      </w:r>
    </w:p>
    <w:p w:rsidR="00E20327" w:rsidRP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Pr="00E20327" w:rsidRDefault="00E20327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20327">
        <w:rPr>
          <w:rFonts w:ascii="Arial" w:eastAsia="Calibri" w:hAnsi="Arial" w:cs="Arial"/>
          <w:sz w:val="22"/>
          <w:szCs w:val="22"/>
          <w:lang w:eastAsia="en-US"/>
        </w:rPr>
        <w:t>V knize si na své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ijdou nejen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znivci romantických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h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, které se neberou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liš vážn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, ale také gurmáni a milovníci sýr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a zví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at, nebo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ť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celý d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j je, stejn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jako v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edchozím díle, prostoupený chut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mi a 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ní francouzské kuchyn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, sýr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a vína, a samoz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ejm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nechybí ani nezbedné stádo koz.</w:t>
      </w:r>
    </w:p>
    <w:p w:rsid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60B0" w:rsidRPr="008860B0" w:rsidRDefault="00E2032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316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Pr="00E20327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32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ce:</w:t>
      </w:r>
    </w:p>
    <w:p w:rsidR="00E1522D" w:rsidRDefault="00E20327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2032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Victoria </w:t>
      </w:r>
      <w:proofErr w:type="spellStart"/>
      <w:r w:rsidRPr="00E20327">
        <w:rPr>
          <w:rFonts w:ascii="Arial" w:eastAsia="Calibri" w:hAnsi="Arial" w:cs="Arial"/>
          <w:b/>
          <w:bCs/>
          <w:sz w:val="22"/>
          <w:szCs w:val="22"/>
          <w:lang w:eastAsia="en-US"/>
        </w:rPr>
        <w:t>Brownleeová</w:t>
      </w:r>
      <w:proofErr w:type="spellEnd"/>
      <w:r w:rsidRPr="00E2032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je zkušená noviná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ka píšící o jídle do renomovaných kuliná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ských 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asopis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. Narodila se v Melbourne, ale 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tšinu uplynulých patnácti let strávila cestováním po sv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a ochutnáváním místních jídel, a nakonec na dva roky zakotvila v 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, kde pracovala jako redaktorka 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asopisu Food &amp; Drink v Šanghaji. V roce 2016 vym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nila knedlí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ky za sýry a usadila se s manželem a dcerou v Pa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říž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i, kde žije dosud. Kniha Láska a kozy na venkov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 je jejím druhým románem a pokra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ováním p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hu Láska a sýr v Pa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říž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 xml:space="preserve">i, kterou </w:t>
      </w:r>
      <w:r w:rsidRPr="00E2032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sz w:val="22"/>
          <w:szCs w:val="22"/>
          <w:lang w:eastAsia="en-US"/>
        </w:rPr>
        <w:t>esky vydalo nakladatelství Metafora v roce 2019.</w:t>
      </w:r>
    </w:p>
    <w:p w:rsidR="00E20327" w:rsidRDefault="00E20327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154EA6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E20327" w:rsidRDefault="00E20327" w:rsidP="00E2032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>„Vtipné, dojemné, perfektní pro jakékoliv ro</w:t>
      </w:r>
      <w:r w:rsidRPr="00E2032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>ní období.“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E2032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–</w:t>
      </w:r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Love </w:t>
      </w:r>
      <w:proofErr w:type="spellStart"/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Books</w:t>
      </w:r>
      <w:proofErr w:type="spellEnd"/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Group</w:t>
      </w:r>
    </w:p>
    <w:p w:rsidR="00E20327" w:rsidRPr="00E20327" w:rsidRDefault="00E20327" w:rsidP="00E2032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E20327" w:rsidRDefault="00E20327" w:rsidP="00E2032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E2032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Tuhle knihu jsem si zamilovala! </w:t>
      </w:r>
      <w:r w:rsidRPr="00E2032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Čí</w:t>
      </w:r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st </w:t>
      </w:r>
      <w:proofErr w:type="spellStart"/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>Brownleeovou</w:t>
      </w:r>
      <w:proofErr w:type="spellEnd"/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je jako mít najednou prázdniny. S dobrým jídlem a vínem.“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E2032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–</w:t>
      </w:r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E2032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tená</w:t>
      </w:r>
      <w:r w:rsidRPr="00E2032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ská recenze, </w:t>
      </w:r>
      <w:proofErr w:type="spellStart"/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Goodreads</w:t>
      </w:r>
      <w:proofErr w:type="spellEnd"/>
    </w:p>
    <w:p w:rsidR="00E20327" w:rsidRPr="00E20327" w:rsidRDefault="00E20327" w:rsidP="00E2032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E1522D" w:rsidRDefault="00E20327" w:rsidP="00E2032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E2032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>Užila jsem si už první díl a tenhle byl ješt</w:t>
      </w:r>
      <w:r w:rsidRPr="00E2032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2032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lepší.“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E2032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–</w:t>
      </w:r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E2032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tená</w:t>
      </w:r>
      <w:r w:rsidRPr="00E2032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ř</w:t>
      </w:r>
      <w:r w:rsidRPr="00E2032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ská recenze, Amazon</w:t>
      </w:r>
    </w:p>
    <w:p w:rsidR="00E20327" w:rsidRDefault="00E20327" w:rsidP="00E2032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9F66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2E32" w:rsidRDefault="00F12E32">
      <w:r>
        <w:separator/>
      </w:r>
    </w:p>
  </w:endnote>
  <w:endnote w:type="continuationSeparator" w:id="0">
    <w:p w:rsidR="00F12E32" w:rsidRDefault="00F1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2E32" w:rsidRDefault="00F12E32">
      <w:r>
        <w:separator/>
      </w:r>
    </w:p>
  </w:footnote>
  <w:footnote w:type="continuationSeparator" w:id="0">
    <w:p w:rsidR="00F12E32" w:rsidRDefault="00F1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3682C"/>
    <w:rsid w:val="00441692"/>
    <w:rsid w:val="0049599C"/>
    <w:rsid w:val="004A523A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C2620"/>
    <w:rsid w:val="00717318"/>
    <w:rsid w:val="00725E30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12E32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2863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2020-06-18T10:52:00Z</dcterms:created>
  <dcterms:modified xsi:type="dcterms:W3CDTF">2020-06-18T10:56:00Z</dcterms:modified>
</cp:coreProperties>
</file>