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3AA2740D" w:rsidR="00C7771E" w:rsidRDefault="002B320A" w:rsidP="002B320A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Čung jüan čchi-kung: </w:t>
      </w:r>
      <w:r w:rsidRPr="002B320A">
        <w:rPr>
          <w:rFonts w:ascii="Arial" w:hAnsi="Arial" w:cs="Arial"/>
          <w:b/>
          <w:bCs/>
          <w:color w:val="000000"/>
          <w:sz w:val="28"/>
          <w:szCs w:val="22"/>
        </w:rPr>
        <w:t xml:space="preserve">Poznejte </w:t>
      </w:r>
      <w:r w:rsidRPr="002B320A">
        <w:rPr>
          <w:rFonts w:ascii="Arial" w:hAnsi="Arial" w:cs="Arial" w:hint="eastAsia"/>
          <w:b/>
          <w:bCs/>
          <w:color w:val="000000"/>
          <w:sz w:val="28"/>
          <w:szCs w:val="22"/>
        </w:rPr>
        <w:t>č</w:t>
      </w:r>
      <w:r w:rsidRPr="002B320A">
        <w:rPr>
          <w:rFonts w:ascii="Arial" w:hAnsi="Arial" w:cs="Arial"/>
          <w:b/>
          <w:bCs/>
          <w:color w:val="000000"/>
          <w:sz w:val="28"/>
          <w:szCs w:val="22"/>
        </w:rPr>
        <w:t>chi-kung a zušlecht</w:t>
      </w:r>
      <w:r w:rsidRPr="002B320A">
        <w:rPr>
          <w:rFonts w:ascii="Arial" w:hAnsi="Arial" w:cs="Arial" w:hint="eastAsia"/>
          <w:b/>
          <w:bCs/>
          <w:color w:val="000000"/>
          <w:sz w:val="28"/>
          <w:szCs w:val="22"/>
        </w:rPr>
        <w:t>ě</w:t>
      </w:r>
      <w:r w:rsidRPr="002B320A">
        <w:rPr>
          <w:rFonts w:ascii="Arial" w:hAnsi="Arial" w:cs="Arial"/>
          <w:b/>
          <w:bCs/>
          <w:color w:val="000000"/>
          <w:sz w:val="28"/>
          <w:szCs w:val="22"/>
        </w:rPr>
        <w:t>te t</w:t>
      </w:r>
      <w:r w:rsidRPr="002B320A">
        <w:rPr>
          <w:rFonts w:ascii="Arial" w:hAnsi="Arial" w:cs="Arial" w:hint="eastAsia"/>
          <w:b/>
          <w:bCs/>
          <w:color w:val="000000"/>
          <w:sz w:val="28"/>
          <w:szCs w:val="22"/>
        </w:rPr>
        <w:t>ě</w:t>
      </w:r>
      <w:r w:rsidRPr="002B320A">
        <w:rPr>
          <w:rFonts w:ascii="Arial" w:hAnsi="Arial" w:cs="Arial"/>
          <w:b/>
          <w:bCs/>
          <w:color w:val="000000"/>
          <w:sz w:val="28"/>
          <w:szCs w:val="22"/>
        </w:rPr>
        <w:t>lo i mysl!</w:t>
      </w:r>
    </w:p>
    <w:p w14:paraId="5164A426" w14:textId="40B788D0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56611">
        <w:rPr>
          <w:rFonts w:ascii="Arial" w:hAnsi="Arial" w:cs="Arial"/>
          <w:i/>
          <w:iCs/>
          <w:color w:val="000000"/>
          <w:sz w:val="22"/>
          <w:szCs w:val="22"/>
        </w:rPr>
        <w:t>10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432CD">
        <w:rPr>
          <w:rFonts w:ascii="Arial" w:hAnsi="Arial" w:cs="Arial"/>
          <w:i/>
          <w:iCs/>
          <w:color w:val="000000"/>
          <w:sz w:val="22"/>
          <w:szCs w:val="22"/>
        </w:rPr>
        <w:t>9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231B027F" w:rsidR="00177FEF" w:rsidRPr="00C611BB" w:rsidRDefault="00C95D71" w:rsidP="00D406B6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11BB">
        <w:rPr>
          <w:rFonts w:ascii="Arial" w:hAnsi="Arial" w:cs="Arial"/>
          <w:b/>
          <w:bCs/>
          <w:sz w:val="22"/>
          <w:szCs w:val="22"/>
        </w:rPr>
        <w:t xml:space="preserve">Zní to jako úvod zahraničního trháku – </w:t>
      </w:r>
      <w:r w:rsidRPr="00C611BB">
        <w:rPr>
          <w:rFonts w:ascii="Arial" w:hAnsi="Arial" w:cs="Arial" w:hint="eastAsia"/>
          <w:b/>
          <w:bCs/>
          <w:sz w:val="22"/>
          <w:szCs w:val="22"/>
        </w:rPr>
        <w:t>č</w:t>
      </w:r>
      <w:r w:rsidRPr="00C611BB">
        <w:rPr>
          <w:rFonts w:ascii="Arial" w:hAnsi="Arial" w:cs="Arial"/>
          <w:b/>
          <w:bCs/>
          <w:sz w:val="22"/>
          <w:szCs w:val="22"/>
        </w:rPr>
        <w:t>chi-kung, starodávné čínské umění pro zdraví a regulaci</w:t>
      </w:r>
      <w:r w:rsidR="00C611BB" w:rsidRPr="00C611BB">
        <w:rPr>
          <w:rFonts w:ascii="Arial" w:hAnsi="Arial" w:cs="Arial"/>
          <w:b/>
          <w:bCs/>
          <w:sz w:val="22"/>
          <w:szCs w:val="22"/>
        </w:rPr>
        <w:t>,</w:t>
      </w:r>
      <w:r w:rsidRPr="00C611BB">
        <w:rPr>
          <w:rFonts w:ascii="Arial" w:hAnsi="Arial" w:cs="Arial"/>
          <w:b/>
          <w:bCs/>
          <w:sz w:val="22"/>
          <w:szCs w:val="22"/>
        </w:rPr>
        <w:t xml:space="preserve"> odkrývá roušku tajemství a skrze knižní novinku nechává čtenáře, aby poznali jeho sílu. </w:t>
      </w:r>
      <w:r w:rsidR="00C611BB" w:rsidRPr="00C611BB">
        <w:rPr>
          <w:rFonts w:ascii="Arial" w:hAnsi="Arial" w:cs="Arial"/>
          <w:b/>
          <w:bCs/>
          <w:sz w:val="22"/>
          <w:szCs w:val="22"/>
        </w:rPr>
        <w:t xml:space="preserve">Čchi kung je založen na práci s energiemi, nevyžaduje změnu </w:t>
      </w:r>
      <w:r w:rsidR="007A4FD3">
        <w:rPr>
          <w:rFonts w:ascii="Arial" w:hAnsi="Arial" w:cs="Arial"/>
          <w:b/>
          <w:bCs/>
          <w:sz w:val="22"/>
          <w:szCs w:val="22"/>
        </w:rPr>
        <w:t xml:space="preserve">stravování </w:t>
      </w:r>
      <w:r w:rsidR="009A6902">
        <w:rPr>
          <w:rFonts w:ascii="Arial" w:hAnsi="Arial" w:cs="Arial"/>
          <w:b/>
          <w:bCs/>
          <w:sz w:val="22"/>
          <w:szCs w:val="22"/>
        </w:rPr>
        <w:t>a lze cvičit po celý den</w:t>
      </w:r>
      <w:r w:rsidR="00C611BB" w:rsidRPr="00C611BB">
        <w:rPr>
          <w:rFonts w:ascii="Arial" w:hAnsi="Arial" w:cs="Arial"/>
          <w:b/>
          <w:bCs/>
          <w:sz w:val="22"/>
          <w:szCs w:val="22"/>
        </w:rPr>
        <w:t xml:space="preserve">. </w:t>
      </w:r>
      <w:r w:rsidR="002B320A" w:rsidRPr="00C611BB">
        <w:rPr>
          <w:rFonts w:ascii="Arial" w:hAnsi="Arial" w:cs="Arial"/>
          <w:b/>
          <w:bCs/>
          <w:sz w:val="22"/>
          <w:szCs w:val="22"/>
        </w:rPr>
        <w:t>Knihu</w:t>
      </w:r>
      <w:r w:rsidR="006C7B5C">
        <w:rPr>
          <w:rFonts w:ascii="Arial" w:hAnsi="Arial" w:cs="Arial"/>
          <w:b/>
          <w:bCs/>
          <w:sz w:val="22"/>
          <w:szCs w:val="22"/>
        </w:rPr>
        <w:t> </w:t>
      </w:r>
      <w:r w:rsidR="002B320A" w:rsidRPr="00C611BB">
        <w:rPr>
          <w:rFonts w:ascii="Arial" w:hAnsi="Arial" w:cs="Arial"/>
          <w:b/>
          <w:bCs/>
          <w:sz w:val="22"/>
          <w:szCs w:val="22"/>
        </w:rPr>
        <w:t>sepsal</w:t>
      </w:r>
      <w:r w:rsidR="005C490B">
        <w:rPr>
          <w:rFonts w:ascii="Arial" w:hAnsi="Arial" w:cs="Arial"/>
          <w:b/>
          <w:bCs/>
          <w:sz w:val="22"/>
          <w:szCs w:val="22"/>
        </w:rPr>
        <w:t xml:space="preserve">a </w:t>
      </w:r>
      <w:r w:rsidR="005C490B" w:rsidRPr="00C611BB">
        <w:rPr>
          <w:rFonts w:ascii="Arial" w:hAnsi="Arial" w:cs="Arial"/>
          <w:b/>
          <w:bCs/>
          <w:sz w:val="22"/>
          <w:szCs w:val="22"/>
        </w:rPr>
        <w:t xml:space="preserve">Tamara Ivanovna Martynovová </w:t>
      </w:r>
      <w:r w:rsidR="005C490B">
        <w:rPr>
          <w:rFonts w:ascii="Arial" w:hAnsi="Arial" w:cs="Arial"/>
          <w:b/>
          <w:bCs/>
          <w:sz w:val="22"/>
          <w:szCs w:val="22"/>
        </w:rPr>
        <w:t xml:space="preserve">na základě spolupráce s </w:t>
      </w:r>
      <w:r w:rsidRPr="00C611BB">
        <w:rPr>
          <w:rFonts w:ascii="Arial" w:hAnsi="Arial" w:cs="Arial"/>
          <w:b/>
          <w:bCs/>
          <w:sz w:val="22"/>
          <w:szCs w:val="22"/>
        </w:rPr>
        <w:t>velmistr</w:t>
      </w:r>
      <w:r w:rsidR="005C490B">
        <w:rPr>
          <w:rFonts w:ascii="Arial" w:hAnsi="Arial" w:cs="Arial"/>
          <w:b/>
          <w:bCs/>
          <w:sz w:val="22"/>
          <w:szCs w:val="22"/>
        </w:rPr>
        <w:t>em</w:t>
      </w:r>
      <w:r w:rsidRPr="00C611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1BB">
        <w:rPr>
          <w:rFonts w:ascii="Arial" w:hAnsi="Arial" w:cs="Arial" w:hint="eastAsia"/>
          <w:b/>
          <w:bCs/>
          <w:sz w:val="22"/>
          <w:szCs w:val="22"/>
        </w:rPr>
        <w:t>č</w:t>
      </w:r>
      <w:r w:rsidRPr="00C611BB">
        <w:rPr>
          <w:rFonts w:ascii="Arial" w:hAnsi="Arial" w:cs="Arial"/>
          <w:b/>
          <w:bCs/>
          <w:sz w:val="22"/>
          <w:szCs w:val="22"/>
        </w:rPr>
        <w:t>chi-kungu Sü Ming-tchang .</w:t>
      </w:r>
      <w:r w:rsidR="002B320A" w:rsidRPr="00C611BB">
        <w:rPr>
          <w:rFonts w:ascii="Arial" w:hAnsi="Arial" w:cs="Arial"/>
          <w:b/>
          <w:bCs/>
          <w:sz w:val="22"/>
          <w:szCs w:val="22"/>
        </w:rPr>
        <w:t xml:space="preserve"> </w:t>
      </w:r>
      <w:r w:rsidR="00D800D7" w:rsidRPr="00C611BB">
        <w:rPr>
          <w:rFonts w:ascii="Arial" w:hAnsi="Arial" w:cs="Arial"/>
          <w:b/>
          <w:bCs/>
          <w:sz w:val="22"/>
          <w:szCs w:val="22"/>
        </w:rPr>
        <w:t>Knihu vydalo</w:t>
      </w:r>
      <w:r w:rsidR="0000748B" w:rsidRPr="00C611BB">
        <w:rPr>
          <w:rFonts w:ascii="Arial" w:hAnsi="Arial" w:cs="Arial"/>
          <w:b/>
          <w:bCs/>
          <w:sz w:val="22"/>
          <w:szCs w:val="22"/>
        </w:rPr>
        <w:t> nakladatelství Alferia</w:t>
      </w:r>
      <w:r w:rsidRPr="00C611BB">
        <w:rPr>
          <w:rFonts w:ascii="Arial" w:hAnsi="Arial" w:cs="Arial"/>
          <w:b/>
          <w:bCs/>
          <w:sz w:val="22"/>
          <w:szCs w:val="22"/>
        </w:rPr>
        <w:t xml:space="preserve"> v rámci své Jógové řady.</w:t>
      </w:r>
    </w:p>
    <w:p w14:paraId="0D906659" w14:textId="7172892D" w:rsidR="00B86EF5" w:rsidRPr="004802B7" w:rsidRDefault="003432CD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7461C94" wp14:editId="60F7EC56">
            <wp:simplePos x="0" y="0"/>
            <wp:positionH relativeFrom="column">
              <wp:posOffset>3810</wp:posOffset>
            </wp:positionH>
            <wp:positionV relativeFrom="paragraph">
              <wp:posOffset>227330</wp:posOffset>
            </wp:positionV>
            <wp:extent cx="1634560" cy="2340000"/>
            <wp:effectExtent l="0" t="0" r="3810" b="317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6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2CD">
        <w:rPr>
          <w:rFonts w:ascii="Arial" w:hAnsi="Arial" w:cs="Arial"/>
          <w:sz w:val="22"/>
          <w:szCs w:val="18"/>
        </w:rPr>
        <w:t>PRVNÍ ETAPA VZESTUPU: UVOLN</w:t>
      </w:r>
      <w:r w:rsidRPr="003432CD">
        <w:rPr>
          <w:rFonts w:ascii="Arial" w:hAnsi="Arial" w:cs="Arial" w:hint="eastAsia"/>
          <w:sz w:val="22"/>
          <w:szCs w:val="18"/>
        </w:rPr>
        <w:t>Ě</w:t>
      </w:r>
      <w:r w:rsidRPr="003432CD">
        <w:rPr>
          <w:rFonts w:ascii="Arial" w:hAnsi="Arial" w:cs="Arial"/>
          <w:sz w:val="22"/>
          <w:szCs w:val="18"/>
        </w:rPr>
        <w:t>NÍ</w:t>
      </w:r>
    </w:p>
    <w:p w14:paraId="19465AF5" w14:textId="31A4895D" w:rsidR="009A6902" w:rsidRDefault="009A6902" w:rsidP="009A6902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32CD">
        <w:rPr>
          <w:rFonts w:ascii="Arial" w:hAnsi="Arial" w:cs="Arial"/>
          <w:color w:val="000000"/>
          <w:sz w:val="22"/>
          <w:szCs w:val="22"/>
        </w:rPr>
        <w:t xml:space="preserve">Kultivace životní energie –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chi – je praxe, která má v Asii mnohatisíceletou tradici.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chi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je slovo pro životní sílu a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432CD">
        <w:rPr>
          <w:rFonts w:ascii="Arial" w:hAnsi="Arial" w:cs="Arial"/>
          <w:color w:val="000000"/>
          <w:sz w:val="22"/>
          <w:szCs w:val="22"/>
        </w:rPr>
        <w:t>kung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znamená práce.</w:t>
      </w:r>
      <w:r w:rsidRPr="009A6902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Druhá část názvu „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ung-jüan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je odvozena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podle rovin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ung-jüan v centrální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čá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sti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Čí</w:t>
      </w:r>
      <w:r w:rsidRPr="003432CD">
        <w:rPr>
          <w:rFonts w:ascii="Arial" w:hAnsi="Arial" w:cs="Arial"/>
          <w:color w:val="000000"/>
          <w:sz w:val="22"/>
          <w:szCs w:val="22"/>
        </w:rPr>
        <w:t>ny</w:t>
      </w:r>
      <w:r>
        <w:rPr>
          <w:rFonts w:ascii="Arial" w:hAnsi="Arial" w:cs="Arial"/>
          <w:color w:val="000000"/>
          <w:sz w:val="22"/>
          <w:szCs w:val="22"/>
        </w:rPr>
        <w:t>, kde tento směr vznikl před téměř 7 tisíci lety.</w:t>
      </w:r>
    </w:p>
    <w:p w14:paraId="00694989" w14:textId="656F487D" w:rsidR="00BC0013" w:rsidRPr="003432CD" w:rsidRDefault="009A6902" w:rsidP="00BC0013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druh umění pomáhá </w:t>
      </w:r>
      <w:r w:rsidR="00BC0013">
        <w:rPr>
          <w:rFonts w:ascii="Arial" w:hAnsi="Arial" w:cs="Arial"/>
          <w:color w:val="000000"/>
          <w:sz w:val="22"/>
          <w:szCs w:val="22"/>
        </w:rPr>
        <w:t>ovlivnit a rozvinout</w:t>
      </w:r>
      <w:r>
        <w:rPr>
          <w:rFonts w:ascii="Arial" w:hAnsi="Arial" w:cs="Arial"/>
          <w:color w:val="000000"/>
          <w:sz w:val="22"/>
          <w:szCs w:val="22"/>
        </w:rPr>
        <w:t xml:space="preserve"> mnoho aspektů lidského </w:t>
      </w:r>
      <w:r w:rsidR="003432CD" w:rsidRPr="003432CD">
        <w:rPr>
          <w:rFonts w:ascii="Arial" w:hAnsi="Arial" w:cs="Arial"/>
          <w:color w:val="000000"/>
          <w:sz w:val="22"/>
          <w:szCs w:val="22"/>
        </w:rPr>
        <w:t>bytí: t</w:t>
      </w:r>
      <w:r w:rsidR="003432CD" w:rsidRPr="003432CD">
        <w:rPr>
          <w:rFonts w:ascii="Arial" w:hAnsi="Arial" w:cs="Arial" w:hint="eastAsia"/>
          <w:color w:val="000000"/>
          <w:sz w:val="22"/>
          <w:szCs w:val="22"/>
        </w:rPr>
        <w:t>ě</w:t>
      </w:r>
      <w:r w:rsidR="003432CD" w:rsidRPr="003432CD">
        <w:rPr>
          <w:rFonts w:ascii="Arial" w:hAnsi="Arial" w:cs="Arial"/>
          <w:color w:val="000000"/>
          <w:sz w:val="22"/>
          <w:szCs w:val="22"/>
        </w:rPr>
        <w:t>lesná cvi</w:t>
      </w:r>
      <w:r w:rsidR="003432CD"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="003432CD" w:rsidRPr="003432CD">
        <w:rPr>
          <w:rFonts w:ascii="Arial" w:hAnsi="Arial" w:cs="Arial"/>
          <w:color w:val="000000"/>
          <w:sz w:val="22"/>
          <w:szCs w:val="22"/>
        </w:rPr>
        <w:t>ení, duchovní rozvoj, harmonizace, vzd</w:t>
      </w:r>
      <w:r w:rsidR="003432CD" w:rsidRPr="003432CD">
        <w:rPr>
          <w:rFonts w:ascii="Arial" w:hAnsi="Arial" w:cs="Arial" w:hint="eastAsia"/>
          <w:color w:val="000000"/>
          <w:sz w:val="22"/>
          <w:szCs w:val="22"/>
        </w:rPr>
        <w:t>ě</w:t>
      </w:r>
      <w:r w:rsidR="003432CD" w:rsidRPr="003432CD">
        <w:rPr>
          <w:rFonts w:ascii="Arial" w:hAnsi="Arial" w:cs="Arial"/>
          <w:color w:val="000000"/>
          <w:sz w:val="22"/>
          <w:szCs w:val="22"/>
        </w:rPr>
        <w:t>lávání, samoregulaci, ozdravování, lé</w:t>
      </w:r>
      <w:r w:rsidR="003432CD"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="003432CD" w:rsidRPr="003432CD">
        <w:rPr>
          <w:rFonts w:ascii="Arial" w:hAnsi="Arial" w:cs="Arial"/>
          <w:color w:val="000000"/>
          <w:sz w:val="22"/>
          <w:szCs w:val="22"/>
        </w:rPr>
        <w:t>ení, poskytuje i filozofickou koncepci vzniku</w:t>
      </w:r>
      <w:r>
        <w:rPr>
          <w:rFonts w:ascii="Arial" w:hAnsi="Arial" w:cs="Arial"/>
          <w:color w:val="000000"/>
          <w:sz w:val="22"/>
          <w:szCs w:val="22"/>
        </w:rPr>
        <w:t xml:space="preserve">, avšak nesleduje žádné ideologické cíle. </w:t>
      </w:r>
      <w:r w:rsidR="00BC0013" w:rsidRPr="003432CD">
        <w:rPr>
          <w:rFonts w:ascii="Arial" w:hAnsi="Arial" w:cs="Arial"/>
          <w:color w:val="000000"/>
          <w:sz w:val="22"/>
          <w:szCs w:val="22"/>
        </w:rPr>
        <w:t>Cvi</w:t>
      </w:r>
      <w:r w:rsidR="00BC0013"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="00BC0013" w:rsidRPr="003432CD">
        <w:rPr>
          <w:rFonts w:ascii="Arial" w:hAnsi="Arial" w:cs="Arial"/>
          <w:color w:val="000000"/>
          <w:sz w:val="22"/>
          <w:szCs w:val="22"/>
        </w:rPr>
        <w:t xml:space="preserve">ení je </w:t>
      </w:r>
      <w:r w:rsidR="00BC0013">
        <w:rPr>
          <w:rFonts w:ascii="Arial" w:hAnsi="Arial" w:cs="Arial"/>
          <w:color w:val="000000"/>
          <w:sz w:val="22"/>
          <w:szCs w:val="22"/>
        </w:rPr>
        <w:t xml:space="preserve">navíc </w:t>
      </w:r>
      <w:r w:rsidR="00BC0013" w:rsidRPr="003432CD">
        <w:rPr>
          <w:rFonts w:ascii="Arial" w:hAnsi="Arial" w:cs="Arial"/>
          <w:color w:val="000000"/>
          <w:sz w:val="22"/>
          <w:szCs w:val="22"/>
        </w:rPr>
        <w:t>vhodné pro všechny v</w:t>
      </w:r>
      <w:r w:rsidR="00BC0013" w:rsidRPr="003432CD">
        <w:rPr>
          <w:rFonts w:ascii="Arial" w:hAnsi="Arial" w:cs="Arial" w:hint="eastAsia"/>
          <w:color w:val="000000"/>
          <w:sz w:val="22"/>
          <w:szCs w:val="22"/>
        </w:rPr>
        <w:t>ě</w:t>
      </w:r>
      <w:r w:rsidR="00BC0013" w:rsidRPr="003432CD">
        <w:rPr>
          <w:rFonts w:ascii="Arial" w:hAnsi="Arial" w:cs="Arial"/>
          <w:color w:val="000000"/>
          <w:sz w:val="22"/>
          <w:szCs w:val="22"/>
        </w:rPr>
        <w:t>kové kategorie.</w:t>
      </w:r>
    </w:p>
    <w:p w14:paraId="5726911A" w14:textId="54B5DFEA" w:rsidR="003432CD" w:rsidRPr="003432CD" w:rsidRDefault="003432CD" w:rsidP="00BC0013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32CD">
        <w:rPr>
          <w:rFonts w:ascii="Arial" w:hAnsi="Arial" w:cs="Arial"/>
          <w:color w:val="000000"/>
          <w:sz w:val="22"/>
          <w:szCs w:val="22"/>
        </w:rPr>
        <w:t>Kniha obsahuje kapitoly z teorie i praxe prvního stupn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chi-kungu v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etn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ná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rtk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ů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a obrázk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ů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. 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Na prvním stupni se aktivuje oblast spodního tan-tchienu, což zlepšuje 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č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innost a fungování ledvin, které pat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ří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 </w:t>
      </w:r>
      <w:r w:rsidR="006C7B5C">
        <w:rPr>
          <w:rFonts w:ascii="Arial" w:hAnsi="Arial" w:cs="Arial"/>
          <w:color w:val="000000"/>
          <w:sz w:val="22"/>
          <w:szCs w:val="22"/>
        </w:rPr>
        <w:t> 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prvku voda.</w:t>
      </w:r>
      <w:r w:rsidR="00BC0013">
        <w:rPr>
          <w:rFonts w:ascii="Arial" w:hAnsi="Arial" w:cs="Arial"/>
          <w:color w:val="000000"/>
          <w:sz w:val="22"/>
          <w:szCs w:val="22"/>
        </w:rPr>
        <w:t xml:space="preserve"> 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K</w:t>
      </w:r>
      <w:r w:rsidR="00BC0013">
        <w:rPr>
          <w:rFonts w:ascii="Arial" w:hAnsi="Arial" w:cs="Arial"/>
          <w:color w:val="000000"/>
          <w:sz w:val="22"/>
          <w:szCs w:val="22"/>
        </w:rPr>
        <w:t xml:space="preserve"> tomuto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 elementu se tradi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č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n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ě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 p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ř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i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ř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azuje 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č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>erná nebo tmav</w:t>
      </w:r>
      <w:r w:rsidR="00BC0013" w:rsidRPr="00BC0013">
        <w:rPr>
          <w:rFonts w:ascii="Arial" w:hAnsi="Arial" w:cs="Arial" w:hint="eastAsia"/>
          <w:color w:val="000000"/>
          <w:sz w:val="22"/>
          <w:szCs w:val="22"/>
        </w:rPr>
        <w:t>ě</w:t>
      </w:r>
      <w:r w:rsidR="00BC0013" w:rsidRPr="00BC0013">
        <w:rPr>
          <w:rFonts w:ascii="Arial" w:hAnsi="Arial" w:cs="Arial"/>
          <w:color w:val="000000"/>
          <w:sz w:val="22"/>
          <w:szCs w:val="22"/>
        </w:rPr>
        <w:t xml:space="preserve"> modrá barva a tak i obálka knihy má tuto barvu.</w:t>
      </w:r>
    </w:p>
    <w:p w14:paraId="642D9877" w14:textId="4F3C06DF" w:rsidR="00CB68FA" w:rsidRPr="00B67CDF" w:rsidRDefault="00B67CDF" w:rsidP="00F740A9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Kniha </w:t>
      </w:r>
      <w:r w:rsidRPr="00B67CDF">
        <w:rPr>
          <w:rFonts w:ascii="Arial" w:hAnsi="Arial" w:cs="Arial" w:hint="eastAsia"/>
          <w:color w:val="000000"/>
          <w:sz w:val="22"/>
          <w:szCs w:val="22"/>
        </w:rPr>
        <w:t>Č</w:t>
      </w:r>
      <w:r w:rsidRPr="00B67CDF">
        <w:rPr>
          <w:rFonts w:ascii="Arial" w:hAnsi="Arial" w:cs="Arial"/>
          <w:color w:val="000000"/>
          <w:sz w:val="22"/>
          <w:szCs w:val="22"/>
        </w:rPr>
        <w:t xml:space="preserve">ung jüan </w:t>
      </w:r>
      <w:r w:rsidRPr="00B67CDF">
        <w:rPr>
          <w:rFonts w:ascii="Arial" w:hAnsi="Arial" w:cs="Arial" w:hint="eastAsia"/>
          <w:color w:val="000000"/>
          <w:sz w:val="22"/>
          <w:szCs w:val="22"/>
        </w:rPr>
        <w:t>č</w:t>
      </w:r>
      <w:r w:rsidRPr="00B67CDF">
        <w:rPr>
          <w:rFonts w:ascii="Arial" w:hAnsi="Arial" w:cs="Arial"/>
          <w:color w:val="000000"/>
          <w:sz w:val="22"/>
          <w:szCs w:val="22"/>
        </w:rPr>
        <w:t xml:space="preserve">chi-kung </w:t>
      </w:r>
      <w:r>
        <w:rPr>
          <w:rFonts w:ascii="Arial" w:hAnsi="Arial" w:cs="Arial"/>
          <w:color w:val="000000"/>
          <w:sz w:val="22"/>
          <w:szCs w:val="22"/>
        </w:rPr>
        <w:t>vyšla na českém trhu již v roce 2002, od té doby byl originál doplněn a</w:t>
      </w:r>
      <w:r w:rsidR="006C7B5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rozšířen. Čtenář tak dostává nejen nový překlad, ale i více stránek textu. Kniha </w:t>
      </w:r>
      <w:r w:rsidRPr="00B67CDF">
        <w:rPr>
          <w:rFonts w:ascii="Arial" w:hAnsi="Arial" w:cs="Arial"/>
          <w:color w:val="000000"/>
          <w:sz w:val="22"/>
          <w:szCs w:val="22"/>
        </w:rPr>
        <w:t xml:space="preserve">je součástí </w:t>
      </w:r>
      <w:hyperlink r:id="rId9" w:history="1">
        <w:r w:rsidRPr="00B67CDF">
          <w:rPr>
            <w:rStyle w:val="Hypertextovodkaz"/>
            <w:rFonts w:ascii="Arial" w:hAnsi="Arial" w:cs="Arial"/>
            <w:sz w:val="22"/>
            <w:szCs w:val="22"/>
          </w:rPr>
          <w:t>Jógové</w:t>
        </w:r>
        <w:r w:rsidR="003432CD" w:rsidRPr="00B67CDF">
          <w:rPr>
            <w:rStyle w:val="Hypertextovodkaz"/>
            <w:rFonts w:ascii="Arial" w:hAnsi="Arial" w:cs="Arial"/>
            <w:sz w:val="22"/>
            <w:szCs w:val="22"/>
          </w:rPr>
          <w:t xml:space="preserve"> řad</w:t>
        </w:r>
        <w:r w:rsidRPr="00B67CDF">
          <w:rPr>
            <w:rStyle w:val="Hypertextovodkaz"/>
            <w:rFonts w:ascii="Arial" w:hAnsi="Arial" w:cs="Arial"/>
            <w:sz w:val="22"/>
            <w:szCs w:val="22"/>
          </w:rPr>
          <w:t>y</w:t>
        </w:r>
      </w:hyperlink>
      <w:r w:rsidRPr="00B67CDF">
        <w:rPr>
          <w:rFonts w:ascii="Arial" w:hAnsi="Arial" w:cs="Arial"/>
          <w:color w:val="000000"/>
          <w:sz w:val="22"/>
          <w:szCs w:val="22"/>
        </w:rPr>
        <w:t>, která obsahuje obsáhlé učebnice směrů zaměřených na rozvoj těla i duše.</w:t>
      </w:r>
      <w:r w:rsidR="005C490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CC4059" w14:textId="1446B825" w:rsidR="00C95D71" w:rsidRPr="00C95D71" w:rsidRDefault="00C95D71" w:rsidP="00F740A9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95D71">
        <w:rPr>
          <w:rFonts w:ascii="Arial" w:hAnsi="Arial" w:cs="Arial"/>
          <w:color w:val="000000"/>
          <w:sz w:val="22"/>
          <w:szCs w:val="22"/>
        </w:rPr>
        <w:t>Překlad Petr Kochlík, obálku připravila Lenka Blažejová.</w:t>
      </w:r>
    </w:p>
    <w:p w14:paraId="41DB8311" w14:textId="4A418132" w:rsidR="00BE6AD5" w:rsidRDefault="00EA23D2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3432CD">
        <w:rPr>
          <w:rFonts w:ascii="Arial" w:hAnsi="Arial" w:cs="Arial"/>
          <w:b/>
          <w:bCs/>
          <w:color w:val="000000"/>
          <w:sz w:val="22"/>
          <w:szCs w:val="22"/>
        </w:rPr>
        <w:t>52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432CD">
        <w:rPr>
          <w:rFonts w:ascii="Arial" w:hAnsi="Arial" w:cs="Arial"/>
          <w:b/>
          <w:bCs/>
          <w:color w:val="000000"/>
          <w:sz w:val="22"/>
          <w:szCs w:val="22"/>
        </w:rPr>
        <w:t>brožovaná</w:t>
      </w:r>
      <w:r w:rsidR="00917768">
        <w:rPr>
          <w:rFonts w:ascii="Arial" w:hAnsi="Arial" w:cs="Arial"/>
          <w:b/>
          <w:bCs/>
          <w:color w:val="000000"/>
          <w:sz w:val="22"/>
          <w:szCs w:val="22"/>
        </w:rPr>
        <w:t xml:space="preserve"> vazba, </w:t>
      </w:r>
      <w:r w:rsidR="00147F7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67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x2</w:t>
      </w:r>
      <w:r>
        <w:rPr>
          <w:rFonts w:ascii="Arial" w:hAnsi="Arial" w:cs="Arial"/>
          <w:b/>
          <w:bCs/>
          <w:color w:val="000000"/>
          <w:sz w:val="22"/>
          <w:szCs w:val="22"/>
        </w:rPr>
        <w:t>40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mm, 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3432C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,-</w:t>
      </w:r>
    </w:p>
    <w:p w14:paraId="32202473" w14:textId="1A77AB2C" w:rsidR="006F2E42" w:rsidRDefault="006F2E42" w:rsidP="003D2308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E6495F" w14:textId="650D0F1C" w:rsidR="00775501" w:rsidRDefault="0077550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1E323C">
        <w:rPr>
          <w:rFonts w:ascii="Arial" w:hAnsi="Arial" w:cs="Arial"/>
          <w:b/>
          <w:bCs/>
          <w:color w:val="000000"/>
          <w:sz w:val="22"/>
          <w:szCs w:val="22"/>
        </w:rPr>
        <w:t>ech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66D5E50" w14:textId="41099065" w:rsidR="000009E1" w:rsidRDefault="00656611" w:rsidP="0065661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D793E38" wp14:editId="6E25CBD4">
            <wp:simplePos x="0" y="0"/>
            <wp:positionH relativeFrom="column">
              <wp:posOffset>4295775</wp:posOffset>
            </wp:positionH>
            <wp:positionV relativeFrom="paragraph">
              <wp:posOffset>88265</wp:posOffset>
            </wp:positionV>
            <wp:extent cx="1962150" cy="28575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232" w:rsidRPr="00B92232">
        <w:rPr>
          <w:rFonts w:ascii="Arial" w:hAnsi="Arial" w:cs="Arial"/>
          <w:b/>
          <w:bCs/>
          <w:color w:val="000000"/>
          <w:sz w:val="22"/>
          <w:szCs w:val="22"/>
        </w:rPr>
        <w:t>Sü Ming-tchang</w:t>
      </w:r>
      <w:r w:rsidR="00B9223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92232">
        <w:rPr>
          <w:rFonts w:ascii="Arial" w:hAnsi="Arial" w:cs="Arial"/>
          <w:color w:val="000000"/>
          <w:sz w:val="22"/>
          <w:szCs w:val="22"/>
        </w:rPr>
        <w:t xml:space="preserve">je velmistrem 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Č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 xml:space="preserve">ung-jüanského 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č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chi-kungu</w:t>
      </w:r>
      <w:r w:rsidR="00B92232">
        <w:rPr>
          <w:rFonts w:ascii="Arial" w:hAnsi="Arial" w:cs="Arial"/>
          <w:color w:val="000000"/>
          <w:sz w:val="22"/>
          <w:szCs w:val="22"/>
        </w:rPr>
        <w:t xml:space="preserve"> a mimo jiné se věnuje 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tradi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č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 xml:space="preserve">ní 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čí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nské medicín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ě</w:t>
      </w:r>
      <w:r w:rsidR="00B92232">
        <w:rPr>
          <w:rFonts w:ascii="Arial" w:hAnsi="Arial" w:cs="Arial"/>
          <w:color w:val="000000"/>
          <w:sz w:val="22"/>
          <w:szCs w:val="22"/>
        </w:rPr>
        <w:t>.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 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Narodil se v provincii Che-nan v rodin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ě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 xml:space="preserve"> známého chirurga.</w:t>
      </w:r>
      <w:r w:rsidR="00B92232">
        <w:rPr>
          <w:rFonts w:ascii="Arial" w:hAnsi="Arial" w:cs="Arial"/>
          <w:color w:val="000000"/>
          <w:sz w:val="22"/>
          <w:szCs w:val="22"/>
        </w:rPr>
        <w:t xml:space="preserve"> 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Vystudoval programátor</w:t>
      </w:r>
      <w:r w:rsidR="00B92232">
        <w:rPr>
          <w:rFonts w:ascii="Arial" w:hAnsi="Arial" w:cs="Arial"/>
          <w:color w:val="000000"/>
          <w:sz w:val="22"/>
          <w:szCs w:val="22"/>
        </w:rPr>
        <w:t>ství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 xml:space="preserve">, </w:t>
      </w:r>
      <w:r w:rsidR="00B92232">
        <w:rPr>
          <w:rFonts w:ascii="Arial" w:hAnsi="Arial" w:cs="Arial"/>
          <w:color w:val="000000"/>
          <w:sz w:val="22"/>
          <w:szCs w:val="22"/>
        </w:rPr>
        <w:t xml:space="preserve">pracoval v zahraničí a 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dostal se až do 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čí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nské akademie v</w:t>
      </w:r>
      <w:r w:rsidR="00B92232" w:rsidRPr="00B92232">
        <w:rPr>
          <w:rFonts w:ascii="Arial" w:hAnsi="Arial" w:cs="Arial" w:hint="eastAsia"/>
          <w:color w:val="000000"/>
          <w:sz w:val="22"/>
          <w:szCs w:val="22"/>
        </w:rPr>
        <w:t>ě</w:t>
      </w:r>
      <w:r w:rsidR="00B92232" w:rsidRPr="00B92232">
        <w:rPr>
          <w:rFonts w:ascii="Arial" w:hAnsi="Arial" w:cs="Arial"/>
          <w:color w:val="000000"/>
          <w:sz w:val="22"/>
          <w:szCs w:val="22"/>
        </w:rPr>
        <w:t>d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. 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Od raného d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tství se v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noval wu-šu a poté 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chi-kungu.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 V n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euv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ěř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iteln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 krátké dob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 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se mu podařilo 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dosáhnout mistrovství v 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chi-kungu</w:t>
      </w:r>
      <w:r w:rsidR="000009E1">
        <w:rPr>
          <w:rFonts w:ascii="Arial" w:hAnsi="Arial" w:cs="Arial"/>
          <w:color w:val="000000"/>
          <w:sz w:val="22"/>
          <w:szCs w:val="22"/>
        </w:rPr>
        <w:t>. Dnes v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ede seminá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ř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e a demonstruje lé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ebn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-ozdravné metody 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ung-jüan 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 xml:space="preserve">chi-kung po </w:t>
      </w:r>
      <w:r w:rsidR="000009E1">
        <w:rPr>
          <w:rFonts w:ascii="Arial" w:hAnsi="Arial" w:cs="Arial"/>
          <w:color w:val="000000"/>
          <w:sz w:val="22"/>
          <w:szCs w:val="22"/>
        </w:rPr>
        <w:t xml:space="preserve">celém 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sv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 w:rsidRPr="000009E1">
        <w:rPr>
          <w:rFonts w:ascii="Arial" w:hAnsi="Arial" w:cs="Arial"/>
          <w:color w:val="000000"/>
          <w:sz w:val="22"/>
          <w:szCs w:val="22"/>
        </w:rPr>
        <w:t>t</w:t>
      </w:r>
      <w:r w:rsidR="000009E1"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="000009E1">
        <w:rPr>
          <w:rFonts w:ascii="Arial" w:hAnsi="Arial" w:cs="Arial"/>
          <w:color w:val="000000"/>
          <w:sz w:val="22"/>
          <w:szCs w:val="22"/>
        </w:rPr>
        <w:t>.</w:t>
      </w:r>
      <w:r w:rsidRPr="00656611">
        <w:t xml:space="preserve"> </w:t>
      </w:r>
    </w:p>
    <w:p w14:paraId="469E56B7" w14:textId="16832646" w:rsidR="000009E1" w:rsidRPr="00B92232" w:rsidRDefault="000009E1" w:rsidP="0065661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09E1">
        <w:rPr>
          <w:rFonts w:ascii="Arial" w:hAnsi="Arial" w:cs="Arial"/>
          <w:b/>
          <w:bCs/>
          <w:color w:val="000000"/>
          <w:sz w:val="22"/>
          <w:szCs w:val="22"/>
        </w:rPr>
        <w:t>Tamara Ivanovna Martynovová</w:t>
      </w:r>
      <w:r>
        <w:rPr>
          <w:rFonts w:ascii="Arial" w:hAnsi="Arial" w:cs="Arial"/>
          <w:color w:val="000000"/>
          <w:sz w:val="22"/>
          <w:szCs w:val="22"/>
        </w:rPr>
        <w:t xml:space="preserve"> v</w:t>
      </w:r>
      <w:r w:rsidRPr="000009E1">
        <w:rPr>
          <w:rFonts w:ascii="Arial" w:hAnsi="Arial" w:cs="Arial"/>
          <w:color w:val="000000"/>
          <w:sz w:val="22"/>
          <w:szCs w:val="22"/>
        </w:rPr>
        <w:t>ystudovala Kyjevský polytechnický institut</w:t>
      </w:r>
      <w:r>
        <w:rPr>
          <w:rFonts w:ascii="Arial" w:hAnsi="Arial" w:cs="Arial"/>
          <w:color w:val="000000"/>
          <w:sz w:val="22"/>
          <w:szCs w:val="22"/>
        </w:rPr>
        <w:t xml:space="preserve"> a polytechnice se věnovala i v </w:t>
      </w:r>
      <w:r w:rsidRPr="000009E1">
        <w:rPr>
          <w:rFonts w:ascii="Arial" w:hAnsi="Arial" w:cs="Arial"/>
          <w:color w:val="000000"/>
          <w:sz w:val="22"/>
          <w:szCs w:val="22"/>
        </w:rPr>
        <w:t>Ukrajinské akademi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 v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Pr="000009E1">
        <w:rPr>
          <w:rFonts w:ascii="Arial" w:hAnsi="Arial" w:cs="Arial"/>
          <w:color w:val="000000"/>
          <w:sz w:val="22"/>
          <w:szCs w:val="22"/>
        </w:rPr>
        <w:t>d. Sou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Pr="000009E1">
        <w:rPr>
          <w:rFonts w:ascii="Arial" w:hAnsi="Arial" w:cs="Arial"/>
          <w:color w:val="000000"/>
          <w:sz w:val="22"/>
          <w:szCs w:val="22"/>
        </w:rPr>
        <w:t>asn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>
        <w:rPr>
          <w:rFonts w:ascii="Arial" w:hAnsi="Arial" w:cs="Arial"/>
          <w:color w:val="000000"/>
          <w:sz w:val="22"/>
          <w:szCs w:val="22"/>
        </w:rPr>
        <w:t xml:space="preserve"> absolvovala </w:t>
      </w:r>
      <w:r w:rsidRPr="000009E1">
        <w:rPr>
          <w:rFonts w:ascii="Arial" w:hAnsi="Arial" w:cs="Arial"/>
          <w:color w:val="000000"/>
          <w:sz w:val="22"/>
          <w:szCs w:val="22"/>
        </w:rPr>
        <w:t>kurz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 parapsychologie a vedla kurzy rozší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ř</w:t>
      </w:r>
      <w:r w:rsidRPr="000009E1">
        <w:rPr>
          <w:rFonts w:ascii="Arial" w:hAnsi="Arial" w:cs="Arial"/>
          <w:color w:val="000000"/>
          <w:sz w:val="22"/>
          <w:szCs w:val="22"/>
        </w:rPr>
        <w:t>eného v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Pr="000009E1">
        <w:rPr>
          <w:rFonts w:ascii="Arial" w:hAnsi="Arial" w:cs="Arial"/>
          <w:color w:val="000000"/>
          <w:sz w:val="22"/>
          <w:szCs w:val="22"/>
        </w:rPr>
        <w:t>domí.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V roce 1991 se seznámila s Mistrem Sü Ming-tchang a školou 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ung-jüan 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Pr="000009E1">
        <w:rPr>
          <w:rFonts w:ascii="Arial" w:hAnsi="Arial" w:cs="Arial"/>
          <w:color w:val="000000"/>
          <w:sz w:val="22"/>
          <w:szCs w:val="22"/>
        </w:rPr>
        <w:t>chi-kung. Následn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 se stala organizátorkou a p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ř</w:t>
      </w:r>
      <w:r w:rsidRPr="000009E1">
        <w:rPr>
          <w:rFonts w:ascii="Arial" w:hAnsi="Arial" w:cs="Arial"/>
          <w:color w:val="000000"/>
          <w:sz w:val="22"/>
          <w:szCs w:val="22"/>
        </w:rPr>
        <w:t>ekladatelkou p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ř</w:t>
      </w:r>
      <w:r w:rsidRPr="000009E1">
        <w:rPr>
          <w:rFonts w:ascii="Arial" w:hAnsi="Arial" w:cs="Arial"/>
          <w:color w:val="000000"/>
          <w:sz w:val="22"/>
          <w:szCs w:val="22"/>
        </w:rPr>
        <w:t>ednášek a seminá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řů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 na Ukrajin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ě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 a v Rusku. V roce 1995 založila Kyjevskou asociaci 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Pr="000009E1">
        <w:rPr>
          <w:rFonts w:ascii="Arial" w:hAnsi="Arial" w:cs="Arial"/>
          <w:color w:val="000000"/>
          <w:sz w:val="22"/>
          <w:szCs w:val="22"/>
        </w:rPr>
        <w:t>chi-kungu a</w:t>
      </w:r>
      <w:r w:rsidR="006C7B5C">
        <w:rPr>
          <w:rFonts w:ascii="Arial" w:hAnsi="Arial" w:cs="Arial"/>
          <w:color w:val="000000"/>
          <w:sz w:val="22"/>
          <w:szCs w:val="22"/>
        </w:rPr>
        <w:t> 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do roku 2003 stojí v jejím </w:t>
      </w:r>
      <w:r w:rsidRPr="000009E1">
        <w:rPr>
          <w:rFonts w:ascii="Arial" w:hAnsi="Arial" w:cs="Arial" w:hint="eastAsia"/>
          <w:color w:val="000000"/>
          <w:sz w:val="22"/>
          <w:szCs w:val="22"/>
        </w:rPr>
        <w:t>č</w:t>
      </w:r>
      <w:r w:rsidRPr="000009E1">
        <w:rPr>
          <w:rFonts w:ascii="Arial" w:hAnsi="Arial" w:cs="Arial"/>
          <w:color w:val="000000"/>
          <w:sz w:val="22"/>
          <w:szCs w:val="22"/>
        </w:rPr>
        <w:t xml:space="preserve">ele. </w:t>
      </w:r>
    </w:p>
    <w:p w14:paraId="1AD43912" w14:textId="77777777" w:rsidR="00B67CDF" w:rsidRDefault="00B67CDF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01DADD7F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7BE44B6D" w14:textId="4074BCEA" w:rsidR="00B67CDF" w:rsidRDefault="00B67CDF" w:rsidP="006C7B5C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„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Cvi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ení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chi-kungu vypadají zajímav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, ale to není d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ležité.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K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chi-kungu se vážou barvité p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b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hy, ale</w:t>
      </w:r>
      <w:r w:rsidR="006C7B5C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ani to není d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ležité.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ležité je to, že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chi-kung funguje.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Segoe UI Emoji" w:hAnsi="Segoe UI Emoji" w:cs="Segoe UI Emoji"/>
          <w:i/>
          <w:iCs/>
          <w:color w:val="000000"/>
          <w:sz w:val="22"/>
          <w:szCs w:val="22"/>
        </w:rPr>
        <w:t>🙂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 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–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/>
          <w:b/>
          <w:bCs/>
          <w:color w:val="000000"/>
          <w:sz w:val="22"/>
          <w:szCs w:val="22"/>
        </w:rPr>
        <w:t xml:space="preserve">MUDr. Karel Nešpor, CSc., </w:t>
      </w:r>
      <w:r w:rsidRPr="003432CD">
        <w:rPr>
          <w:rFonts w:ascii="Arial" w:hAnsi="Arial" w:cs="Arial"/>
          <w:color w:val="000000"/>
          <w:sz w:val="22"/>
          <w:szCs w:val="22"/>
        </w:rPr>
        <w:t>psychiatr specializovaný na lé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bu návykových nemocí a praktikant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 xml:space="preserve">ung-jüan 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chi-kungu</w:t>
      </w:r>
    </w:p>
    <w:p w14:paraId="158DF41E" w14:textId="77777777" w:rsidR="00B67CDF" w:rsidRPr="003432CD" w:rsidRDefault="00B67CDF" w:rsidP="00B67CDF">
      <w:pPr>
        <w:spacing w:before="119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627187A" w14:textId="32FAD4FE" w:rsidR="003432CD" w:rsidRPr="003432CD" w:rsidRDefault="003432CD" w:rsidP="003432CD">
      <w:p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chi- kung je jedním z 5 pilí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řů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 tradi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ní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čí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nské medicíny a ze své dlouholeté praxe znám jeho úžasné ú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inky v prevenci i lé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b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 onemocn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ní. Kniha, která se Vám dostává do rukou, p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edstavuje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chi-kung po teoretické i praktické stránce, z pohledu diagnostiky a terapie, zasazuje jej do kontextu každodenního života. Stává se tak vynikajícím pomocníkem pro laickou i odbornou ve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>ejnost.“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 w:hint="eastAsia"/>
          <w:i/>
          <w:iCs/>
          <w:color w:val="000000"/>
          <w:sz w:val="22"/>
          <w:szCs w:val="22"/>
        </w:rPr>
        <w:t>–</w:t>
      </w:r>
      <w:r w:rsidRPr="003432CD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432CD">
        <w:rPr>
          <w:rFonts w:ascii="Arial" w:hAnsi="Arial" w:cs="Arial"/>
          <w:b/>
          <w:bCs/>
          <w:color w:val="000000"/>
          <w:sz w:val="22"/>
          <w:szCs w:val="22"/>
        </w:rPr>
        <w:t>MUDr.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3432CD">
        <w:rPr>
          <w:rFonts w:ascii="Arial" w:hAnsi="Arial" w:cs="Arial"/>
          <w:b/>
          <w:bCs/>
          <w:color w:val="000000"/>
          <w:sz w:val="22"/>
          <w:szCs w:val="22"/>
        </w:rPr>
        <w:t>Dagmar Komárková</w:t>
      </w:r>
      <w:r w:rsidRPr="003432CD">
        <w:rPr>
          <w:rFonts w:ascii="Arial" w:hAnsi="Arial" w:cs="Arial"/>
          <w:color w:val="000000"/>
          <w:sz w:val="22"/>
          <w:szCs w:val="22"/>
        </w:rPr>
        <w:t>, vedoucí léka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ř</w:t>
      </w:r>
      <w:r w:rsidRPr="003432CD">
        <w:rPr>
          <w:rFonts w:ascii="Arial" w:hAnsi="Arial" w:cs="Arial"/>
          <w:color w:val="000000"/>
          <w:sz w:val="22"/>
          <w:szCs w:val="22"/>
        </w:rPr>
        <w:t>ka kliniky T</w:t>
      </w:r>
      <w:r w:rsidRPr="003432CD">
        <w:rPr>
          <w:rFonts w:ascii="Arial" w:hAnsi="Arial" w:cs="Arial" w:hint="eastAsia"/>
          <w:color w:val="000000"/>
          <w:sz w:val="22"/>
          <w:szCs w:val="22"/>
        </w:rPr>
        <w:t>Č</w:t>
      </w:r>
      <w:r w:rsidRPr="003432CD">
        <w:rPr>
          <w:rFonts w:ascii="Arial" w:hAnsi="Arial" w:cs="Arial"/>
          <w:color w:val="000000"/>
          <w:sz w:val="22"/>
          <w:szCs w:val="22"/>
        </w:rPr>
        <w:t>M Inspirita</w:t>
      </w:r>
    </w:p>
    <w:p w14:paraId="04E2ECE5" w14:textId="77777777" w:rsidR="003432CD" w:rsidRPr="003432CD" w:rsidRDefault="003432CD" w:rsidP="003432CD">
      <w:pPr>
        <w:spacing w:before="119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34BAD98" w14:textId="7170ACA1" w:rsidR="00EE2DFD" w:rsidRPr="00054A47" w:rsidRDefault="00EE2DFD" w:rsidP="000972C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A47">
        <w:rPr>
          <w:rFonts w:ascii="Arial" w:hAnsi="Arial" w:cs="Arial"/>
          <w:color w:val="000000"/>
          <w:sz w:val="22"/>
          <w:szCs w:val="22"/>
        </w:rPr>
        <w:lastRenderedPageBreak/>
        <w:t>V Jógové řadě nakladatelství Alferia také již vyšlo:</w:t>
      </w:r>
    </w:p>
    <w:p w14:paraId="67B7C2E0" w14:textId="0C98A2A9" w:rsidR="005C490B" w:rsidRDefault="005C490B" w:rsidP="005C490B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Jóga podle čaker - </w:t>
      </w:r>
      <w:r w:rsidR="007A4FD3" w:rsidRPr="007A4FD3">
        <w:rPr>
          <w:rFonts w:ascii="Arial" w:hAnsi="Arial" w:cs="Arial"/>
          <w:color w:val="000000"/>
          <w:sz w:val="22"/>
          <w:szCs w:val="22"/>
        </w:rPr>
        <w:t xml:space="preserve">Díky této knize </w:t>
      </w:r>
      <w:r w:rsidR="007A4FD3">
        <w:rPr>
          <w:rFonts w:ascii="Arial" w:hAnsi="Arial" w:cs="Arial"/>
          <w:color w:val="000000"/>
          <w:sz w:val="22"/>
          <w:szCs w:val="22"/>
        </w:rPr>
        <w:t xml:space="preserve">od </w:t>
      </w:r>
      <w:r w:rsidR="007A4FD3" w:rsidRPr="007A4FD3">
        <w:rPr>
          <w:rFonts w:ascii="Arial" w:hAnsi="Arial" w:cs="Arial"/>
          <w:color w:val="000000"/>
          <w:sz w:val="22"/>
          <w:szCs w:val="22"/>
        </w:rPr>
        <w:t xml:space="preserve">uznávané odbornice na </w:t>
      </w:r>
      <w:r w:rsidR="007A4FD3" w:rsidRPr="007A4FD3">
        <w:rPr>
          <w:rFonts w:ascii="Arial" w:hAnsi="Arial" w:cs="Arial" w:hint="eastAsia"/>
          <w:color w:val="000000"/>
          <w:sz w:val="22"/>
          <w:szCs w:val="22"/>
        </w:rPr>
        <w:t>č</w:t>
      </w:r>
      <w:r w:rsidR="007A4FD3" w:rsidRPr="007A4FD3">
        <w:rPr>
          <w:rFonts w:ascii="Arial" w:hAnsi="Arial" w:cs="Arial"/>
          <w:color w:val="000000"/>
          <w:sz w:val="22"/>
          <w:szCs w:val="22"/>
        </w:rPr>
        <w:t xml:space="preserve">akry Anodey Judith </w:t>
      </w:r>
      <w:r w:rsidR="007A4FD3">
        <w:rPr>
          <w:rFonts w:ascii="Arial" w:hAnsi="Arial" w:cs="Arial"/>
          <w:color w:val="000000"/>
          <w:sz w:val="22"/>
          <w:szCs w:val="22"/>
        </w:rPr>
        <w:t xml:space="preserve">čtenář </w:t>
      </w:r>
      <w:r w:rsidR="007A4FD3" w:rsidRPr="007A4FD3">
        <w:rPr>
          <w:rFonts w:ascii="Arial" w:hAnsi="Arial" w:cs="Arial"/>
          <w:color w:val="000000"/>
          <w:sz w:val="22"/>
          <w:szCs w:val="22"/>
        </w:rPr>
        <w:t>lépe pochopí systém jógy a posune svoji praxi o stupe</w:t>
      </w:r>
      <w:r w:rsidR="007A4FD3" w:rsidRPr="007A4FD3">
        <w:rPr>
          <w:rFonts w:ascii="Arial" w:hAnsi="Arial" w:cs="Arial" w:hint="eastAsia"/>
          <w:color w:val="000000"/>
          <w:sz w:val="22"/>
          <w:szCs w:val="22"/>
        </w:rPr>
        <w:t>ň</w:t>
      </w:r>
      <w:r w:rsidR="007A4FD3" w:rsidRPr="007A4FD3">
        <w:rPr>
          <w:rFonts w:ascii="Arial" w:hAnsi="Arial" w:cs="Arial"/>
          <w:color w:val="000000"/>
          <w:sz w:val="22"/>
          <w:szCs w:val="22"/>
        </w:rPr>
        <w:t xml:space="preserve"> dál.</w:t>
      </w:r>
    </w:p>
    <w:p w14:paraId="6F0A1736" w14:textId="24DFEBAE" w:rsidR="005C490B" w:rsidRPr="005C490B" w:rsidRDefault="005C490B" w:rsidP="005C490B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Ájurvéda – titul přibližující </w:t>
      </w:r>
      <w:r w:rsidRPr="005C490B">
        <w:rPr>
          <w:rFonts w:ascii="Arial" w:hAnsi="Arial" w:cs="Arial"/>
          <w:color w:val="000000"/>
          <w:sz w:val="22"/>
          <w:szCs w:val="22"/>
        </w:rPr>
        <w:t>prastaré indické u</w:t>
      </w:r>
      <w:r w:rsidRPr="005C490B">
        <w:rPr>
          <w:rFonts w:ascii="Arial" w:hAnsi="Arial" w:cs="Arial" w:hint="eastAsia"/>
          <w:color w:val="000000"/>
          <w:sz w:val="22"/>
          <w:szCs w:val="22"/>
        </w:rPr>
        <w:t>č</w:t>
      </w:r>
      <w:r w:rsidRPr="005C490B">
        <w:rPr>
          <w:rFonts w:ascii="Arial" w:hAnsi="Arial" w:cs="Arial"/>
          <w:color w:val="000000"/>
          <w:sz w:val="22"/>
          <w:szCs w:val="22"/>
        </w:rPr>
        <w:t>ení, praktikovan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5C490B">
        <w:rPr>
          <w:rFonts w:ascii="Arial" w:hAnsi="Arial" w:cs="Arial"/>
          <w:color w:val="000000"/>
          <w:sz w:val="22"/>
          <w:szCs w:val="22"/>
        </w:rPr>
        <w:t xml:space="preserve"> v Indii p</w:t>
      </w:r>
      <w:r w:rsidRPr="005C490B">
        <w:rPr>
          <w:rFonts w:ascii="Arial" w:hAnsi="Arial" w:cs="Arial" w:hint="eastAsia"/>
          <w:color w:val="000000"/>
          <w:sz w:val="22"/>
          <w:szCs w:val="22"/>
        </w:rPr>
        <w:t>ř</w:t>
      </w:r>
      <w:r w:rsidRPr="005C490B">
        <w:rPr>
          <w:rFonts w:ascii="Arial" w:hAnsi="Arial" w:cs="Arial"/>
          <w:color w:val="000000"/>
          <w:sz w:val="22"/>
          <w:szCs w:val="22"/>
        </w:rPr>
        <w:t>es více než p</w:t>
      </w:r>
      <w:r w:rsidRPr="005C490B">
        <w:rPr>
          <w:rFonts w:ascii="Arial" w:hAnsi="Arial" w:cs="Arial" w:hint="eastAsia"/>
          <w:color w:val="000000"/>
          <w:sz w:val="22"/>
          <w:szCs w:val="22"/>
        </w:rPr>
        <w:t>ě</w:t>
      </w:r>
      <w:r w:rsidRPr="005C490B">
        <w:rPr>
          <w:rFonts w:ascii="Arial" w:hAnsi="Arial" w:cs="Arial"/>
          <w:color w:val="000000"/>
          <w:sz w:val="22"/>
          <w:szCs w:val="22"/>
        </w:rPr>
        <w:t>t tisíc let.</w:t>
      </w:r>
    </w:p>
    <w:p w14:paraId="293E9D07" w14:textId="44B47392" w:rsidR="005C490B" w:rsidRDefault="005C490B" w:rsidP="00054A47">
      <w:pPr>
        <w:pStyle w:val="Odstavecseseznamem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490B">
        <w:rPr>
          <w:rFonts w:ascii="Arial" w:hAnsi="Arial" w:cs="Arial" w:hint="eastAsia"/>
          <w:color w:val="000000"/>
          <w:sz w:val="22"/>
          <w:szCs w:val="22"/>
        </w:rPr>
        <w:t>Č</w:t>
      </w:r>
      <w:r w:rsidRPr="005C490B">
        <w:rPr>
          <w:rFonts w:ascii="Arial" w:hAnsi="Arial" w:cs="Arial"/>
          <w:color w:val="000000"/>
          <w:sz w:val="22"/>
          <w:szCs w:val="22"/>
        </w:rPr>
        <w:t>tená</w:t>
      </w:r>
      <w:r w:rsidRPr="005C490B">
        <w:rPr>
          <w:rFonts w:ascii="Arial" w:hAnsi="Arial" w:cs="Arial" w:hint="eastAsia"/>
          <w:color w:val="000000"/>
          <w:sz w:val="22"/>
          <w:szCs w:val="22"/>
        </w:rPr>
        <w:t>ř</w:t>
      </w:r>
      <w:r w:rsidRPr="005C490B">
        <w:rPr>
          <w:rFonts w:ascii="Arial" w:hAnsi="Arial" w:cs="Arial"/>
          <w:color w:val="000000"/>
          <w:sz w:val="22"/>
          <w:szCs w:val="22"/>
        </w:rPr>
        <w:t xml:space="preserve"> se seznámí se sedmi základními t</w:t>
      </w:r>
      <w:r w:rsidRPr="005C490B">
        <w:rPr>
          <w:rFonts w:ascii="Arial" w:hAnsi="Arial" w:cs="Arial" w:hint="eastAsia"/>
          <w:color w:val="000000"/>
          <w:sz w:val="22"/>
          <w:szCs w:val="22"/>
        </w:rPr>
        <w:t>ě</w:t>
      </w:r>
      <w:r w:rsidRPr="005C490B">
        <w:rPr>
          <w:rFonts w:ascii="Arial" w:hAnsi="Arial" w:cs="Arial"/>
          <w:color w:val="000000"/>
          <w:sz w:val="22"/>
          <w:szCs w:val="22"/>
        </w:rPr>
        <w:t>lesnými typy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B800A19" w14:textId="4EE3520B" w:rsidR="005C490B" w:rsidRPr="00054A47" w:rsidRDefault="005C490B" w:rsidP="00054A4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54A47">
        <w:rPr>
          <w:rFonts w:ascii="Arial" w:hAnsi="Arial" w:cs="Arial"/>
          <w:color w:val="000000"/>
          <w:sz w:val="22"/>
          <w:szCs w:val="22"/>
        </w:rPr>
        <w:t>Kundaliní jóga</w:t>
      </w:r>
      <w:r>
        <w:rPr>
          <w:rFonts w:ascii="Arial" w:hAnsi="Arial" w:cs="Arial"/>
          <w:color w:val="000000"/>
          <w:sz w:val="22"/>
          <w:szCs w:val="22"/>
        </w:rPr>
        <w:t xml:space="preserve"> – kniha věnující se psychosomatice páteře. Která také může sloužit jako program na 1 040 dní.</w:t>
      </w:r>
    </w:p>
    <w:p w14:paraId="59412B43" w14:textId="0A9B9341" w:rsidR="005C490B" w:rsidRDefault="005C490B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455820B" wp14:editId="309F7FF9">
            <wp:extent cx="6299835" cy="1963420"/>
            <wp:effectExtent l="0" t="0" r="571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3819" w14:textId="77777777" w:rsidR="00EE2DFD" w:rsidRDefault="00EE2DFD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0D66295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A7077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2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3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>Nakladatelský dům GRADA Publishing,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4216" w14:textId="77777777" w:rsidR="00241B5B" w:rsidRDefault="00241B5B">
      <w:r>
        <w:separator/>
      </w:r>
    </w:p>
  </w:endnote>
  <w:endnote w:type="continuationSeparator" w:id="0">
    <w:p w14:paraId="5A845F4A" w14:textId="77777777" w:rsidR="00241B5B" w:rsidRDefault="0024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F0BE" w14:textId="77777777" w:rsidR="00241B5B" w:rsidRDefault="00241B5B">
      <w:r>
        <w:separator/>
      </w:r>
    </w:p>
  </w:footnote>
  <w:footnote w:type="continuationSeparator" w:id="0">
    <w:p w14:paraId="5B1BDE43" w14:textId="77777777" w:rsidR="00241B5B" w:rsidRDefault="0024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831A3"/>
    <w:multiLevelType w:val="hybridMultilevel"/>
    <w:tmpl w:val="E5D8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09E1"/>
    <w:rsid w:val="0000748B"/>
    <w:rsid w:val="000342F1"/>
    <w:rsid w:val="00034C2A"/>
    <w:rsid w:val="00034D15"/>
    <w:rsid w:val="00035899"/>
    <w:rsid w:val="0003594C"/>
    <w:rsid w:val="00050C2D"/>
    <w:rsid w:val="00054A47"/>
    <w:rsid w:val="00062100"/>
    <w:rsid w:val="00071800"/>
    <w:rsid w:val="00071C57"/>
    <w:rsid w:val="00072F33"/>
    <w:rsid w:val="000756A8"/>
    <w:rsid w:val="0009032A"/>
    <w:rsid w:val="000916AA"/>
    <w:rsid w:val="00095543"/>
    <w:rsid w:val="000972C4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368EE"/>
    <w:rsid w:val="00142837"/>
    <w:rsid w:val="00147F7C"/>
    <w:rsid w:val="00152605"/>
    <w:rsid w:val="00177FEF"/>
    <w:rsid w:val="001A3314"/>
    <w:rsid w:val="001B09E5"/>
    <w:rsid w:val="001C3CAF"/>
    <w:rsid w:val="001D4DE7"/>
    <w:rsid w:val="001D6DE1"/>
    <w:rsid w:val="001E323C"/>
    <w:rsid w:val="001E50EA"/>
    <w:rsid w:val="002057C8"/>
    <w:rsid w:val="002167A5"/>
    <w:rsid w:val="00241B5B"/>
    <w:rsid w:val="002629A2"/>
    <w:rsid w:val="00273B82"/>
    <w:rsid w:val="002900BB"/>
    <w:rsid w:val="002A10B8"/>
    <w:rsid w:val="002B2E5D"/>
    <w:rsid w:val="002B320A"/>
    <w:rsid w:val="002B7050"/>
    <w:rsid w:val="002C617C"/>
    <w:rsid w:val="002E3BA7"/>
    <w:rsid w:val="002F1117"/>
    <w:rsid w:val="00306F4B"/>
    <w:rsid w:val="00320AA1"/>
    <w:rsid w:val="00330172"/>
    <w:rsid w:val="00333F7C"/>
    <w:rsid w:val="00335854"/>
    <w:rsid w:val="00341D77"/>
    <w:rsid w:val="003432CD"/>
    <w:rsid w:val="00345279"/>
    <w:rsid w:val="0037384B"/>
    <w:rsid w:val="0039117C"/>
    <w:rsid w:val="0039245E"/>
    <w:rsid w:val="003A10B6"/>
    <w:rsid w:val="003B2E7A"/>
    <w:rsid w:val="003C4E95"/>
    <w:rsid w:val="003D2308"/>
    <w:rsid w:val="003D7A60"/>
    <w:rsid w:val="003E0FCE"/>
    <w:rsid w:val="0040375A"/>
    <w:rsid w:val="00421084"/>
    <w:rsid w:val="004251B4"/>
    <w:rsid w:val="00440AFF"/>
    <w:rsid w:val="00441692"/>
    <w:rsid w:val="00443429"/>
    <w:rsid w:val="00451C61"/>
    <w:rsid w:val="00463FB0"/>
    <w:rsid w:val="0047576E"/>
    <w:rsid w:val="004802B7"/>
    <w:rsid w:val="0049109E"/>
    <w:rsid w:val="004A6688"/>
    <w:rsid w:val="004B4D68"/>
    <w:rsid w:val="004F0B9B"/>
    <w:rsid w:val="004F617E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C490B"/>
    <w:rsid w:val="005D43A3"/>
    <w:rsid w:val="005F5B30"/>
    <w:rsid w:val="00603187"/>
    <w:rsid w:val="00617FFC"/>
    <w:rsid w:val="0062371E"/>
    <w:rsid w:val="00624794"/>
    <w:rsid w:val="0063253F"/>
    <w:rsid w:val="0063391F"/>
    <w:rsid w:val="00647396"/>
    <w:rsid w:val="00652FBB"/>
    <w:rsid w:val="00656611"/>
    <w:rsid w:val="00657F22"/>
    <w:rsid w:val="00662B06"/>
    <w:rsid w:val="006703DE"/>
    <w:rsid w:val="00672D73"/>
    <w:rsid w:val="00682033"/>
    <w:rsid w:val="0068240B"/>
    <w:rsid w:val="00683D02"/>
    <w:rsid w:val="00691C59"/>
    <w:rsid w:val="00696280"/>
    <w:rsid w:val="006970D8"/>
    <w:rsid w:val="006A1DCC"/>
    <w:rsid w:val="006C7021"/>
    <w:rsid w:val="006C7B5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7690"/>
    <w:rsid w:val="007945B7"/>
    <w:rsid w:val="007A3861"/>
    <w:rsid w:val="007A4FD3"/>
    <w:rsid w:val="007D070F"/>
    <w:rsid w:val="007D7702"/>
    <w:rsid w:val="0084619A"/>
    <w:rsid w:val="00846C4A"/>
    <w:rsid w:val="008528D1"/>
    <w:rsid w:val="008602BD"/>
    <w:rsid w:val="008650CF"/>
    <w:rsid w:val="00871F39"/>
    <w:rsid w:val="00892249"/>
    <w:rsid w:val="00893549"/>
    <w:rsid w:val="00894F97"/>
    <w:rsid w:val="008B43FF"/>
    <w:rsid w:val="008B4ABC"/>
    <w:rsid w:val="008C3368"/>
    <w:rsid w:val="008C3F95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A5D91"/>
    <w:rsid w:val="009A62FF"/>
    <w:rsid w:val="009A6902"/>
    <w:rsid w:val="009A6CB5"/>
    <w:rsid w:val="009B147B"/>
    <w:rsid w:val="009E67EF"/>
    <w:rsid w:val="009E77F5"/>
    <w:rsid w:val="00A144A1"/>
    <w:rsid w:val="00A251F1"/>
    <w:rsid w:val="00A42E2D"/>
    <w:rsid w:val="00A47704"/>
    <w:rsid w:val="00A529D1"/>
    <w:rsid w:val="00A5740D"/>
    <w:rsid w:val="00A70778"/>
    <w:rsid w:val="00A746B1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466C"/>
    <w:rsid w:val="00B32947"/>
    <w:rsid w:val="00B334D3"/>
    <w:rsid w:val="00B3792D"/>
    <w:rsid w:val="00B5021A"/>
    <w:rsid w:val="00B5085F"/>
    <w:rsid w:val="00B53C1E"/>
    <w:rsid w:val="00B624B7"/>
    <w:rsid w:val="00B67CDF"/>
    <w:rsid w:val="00B71133"/>
    <w:rsid w:val="00B86EF5"/>
    <w:rsid w:val="00B92232"/>
    <w:rsid w:val="00BB7DB5"/>
    <w:rsid w:val="00BC0013"/>
    <w:rsid w:val="00BE6AD5"/>
    <w:rsid w:val="00BF49F8"/>
    <w:rsid w:val="00C000EC"/>
    <w:rsid w:val="00C016B8"/>
    <w:rsid w:val="00C23107"/>
    <w:rsid w:val="00C24657"/>
    <w:rsid w:val="00C261C6"/>
    <w:rsid w:val="00C268F5"/>
    <w:rsid w:val="00C27DD5"/>
    <w:rsid w:val="00C347C8"/>
    <w:rsid w:val="00C35C6E"/>
    <w:rsid w:val="00C43BE1"/>
    <w:rsid w:val="00C50920"/>
    <w:rsid w:val="00C56DC0"/>
    <w:rsid w:val="00C60385"/>
    <w:rsid w:val="00C611BB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95D71"/>
    <w:rsid w:val="00CB68FA"/>
    <w:rsid w:val="00CC003C"/>
    <w:rsid w:val="00CD013B"/>
    <w:rsid w:val="00CD1E38"/>
    <w:rsid w:val="00CE04A4"/>
    <w:rsid w:val="00CE0B2E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0540"/>
    <w:rsid w:val="00E063C5"/>
    <w:rsid w:val="00E274B9"/>
    <w:rsid w:val="00E338DF"/>
    <w:rsid w:val="00E43084"/>
    <w:rsid w:val="00E54C2E"/>
    <w:rsid w:val="00E612AB"/>
    <w:rsid w:val="00E7022D"/>
    <w:rsid w:val="00E76C70"/>
    <w:rsid w:val="00E76C73"/>
    <w:rsid w:val="00E80B84"/>
    <w:rsid w:val="00EA23D2"/>
    <w:rsid w:val="00EA5575"/>
    <w:rsid w:val="00ED680E"/>
    <w:rsid w:val="00EE2DFD"/>
    <w:rsid w:val="00EF4DA4"/>
    <w:rsid w:val="00F06C7A"/>
    <w:rsid w:val="00F102DB"/>
    <w:rsid w:val="00F15CCC"/>
    <w:rsid w:val="00F379A3"/>
    <w:rsid w:val="00F4370C"/>
    <w:rsid w:val="00F52384"/>
    <w:rsid w:val="00F740A9"/>
    <w:rsid w:val="00F84AAC"/>
    <w:rsid w:val="00FA37CB"/>
    <w:rsid w:val="00FA5971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lek\AppData\Local\Temp\www.alferi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a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eria.cz/jogova-rada/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5589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6</cp:revision>
  <cp:lastPrinted>2005-11-10T11:15:00Z</cp:lastPrinted>
  <dcterms:created xsi:type="dcterms:W3CDTF">2021-09-10T08:43:00Z</dcterms:created>
  <dcterms:modified xsi:type="dcterms:W3CDTF">2021-09-15T13:23:00Z</dcterms:modified>
</cp:coreProperties>
</file>