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EADB" w14:textId="521F750F" w:rsidR="00C7771E" w:rsidRDefault="00F60EC4" w:rsidP="002B320A">
      <w:pPr>
        <w:spacing w:before="360" w:after="360"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Sebepéče pro pečující</w:t>
      </w:r>
    </w:p>
    <w:p w14:paraId="5164A426" w14:textId="7826E98D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Praha</w:t>
      </w:r>
      <w:r w:rsidR="0063253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E00AA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E0054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F60EC4">
        <w:rPr>
          <w:rFonts w:ascii="Arial" w:hAnsi="Arial" w:cs="Arial"/>
          <w:i/>
          <w:iCs/>
          <w:color w:val="000000"/>
          <w:sz w:val="22"/>
          <w:szCs w:val="22"/>
        </w:rPr>
        <w:t>10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27B3423" w14:textId="3D705A29" w:rsidR="00177FEF" w:rsidRPr="00C611BB" w:rsidRDefault="003C3553" w:rsidP="00D406B6">
      <w:pPr>
        <w:spacing w:before="11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Pečujete o rodinu? Věnujete se péči profesně? Kniha o tématu, o kterém se zatím mnoho nenapsalo bude právě pro vás. Kniha obsahuje teorii, příběhy ze života, cvičení, testy i aktivity. Knihu </w:t>
      </w:r>
      <w:hyperlink r:id="rId8" w:history="1">
        <w:r w:rsidRPr="003C3553">
          <w:rPr>
            <w:rStyle w:val="Hypertextovodkaz"/>
            <w:rFonts w:ascii="Arial" w:hAnsi="Arial" w:cs="Arial"/>
            <w:b/>
            <w:bCs/>
            <w:sz w:val="22"/>
            <w:szCs w:val="22"/>
          </w:rPr>
          <w:t>Sebepéče pro pečující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napsala kanadská psychoterapeutka Lise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Leblanc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právě </w:t>
      </w:r>
      <w:r w:rsidR="00D800D7" w:rsidRPr="00C611BB">
        <w:rPr>
          <w:rFonts w:ascii="Arial" w:hAnsi="Arial" w:cs="Arial"/>
          <w:b/>
          <w:bCs/>
          <w:sz w:val="22"/>
          <w:szCs w:val="22"/>
        </w:rPr>
        <w:t>vy</w:t>
      </w:r>
      <w:r w:rsidR="00F60EC4">
        <w:rPr>
          <w:rFonts w:ascii="Arial" w:hAnsi="Arial" w:cs="Arial"/>
          <w:b/>
          <w:bCs/>
          <w:sz w:val="22"/>
          <w:szCs w:val="22"/>
        </w:rPr>
        <w:t>chází v</w:t>
      </w:r>
      <w:r w:rsidR="0000748B" w:rsidRPr="00C611BB">
        <w:rPr>
          <w:rFonts w:ascii="Arial" w:hAnsi="Arial" w:cs="Arial"/>
          <w:b/>
          <w:bCs/>
          <w:sz w:val="22"/>
          <w:szCs w:val="22"/>
        </w:rPr>
        <w:t xml:space="preserve"> nakladatelství </w:t>
      </w:r>
      <w:proofErr w:type="spellStart"/>
      <w:r w:rsidR="0000748B" w:rsidRPr="00C611BB">
        <w:rPr>
          <w:rFonts w:ascii="Arial" w:hAnsi="Arial" w:cs="Arial"/>
          <w:b/>
          <w:bCs/>
          <w:sz w:val="22"/>
          <w:szCs w:val="22"/>
        </w:rPr>
        <w:t>Alferia</w:t>
      </w:r>
      <w:proofErr w:type="spellEnd"/>
      <w:r w:rsidR="00C95D71" w:rsidRPr="00C611BB">
        <w:rPr>
          <w:rFonts w:ascii="Arial" w:hAnsi="Arial" w:cs="Arial"/>
          <w:b/>
          <w:bCs/>
          <w:sz w:val="22"/>
          <w:szCs w:val="22"/>
        </w:rPr>
        <w:t>.</w:t>
      </w:r>
    </w:p>
    <w:p w14:paraId="0D906659" w14:textId="012D0AA0" w:rsidR="00B86EF5" w:rsidRPr="004802B7" w:rsidRDefault="00F60EC4" w:rsidP="00624794">
      <w:pPr>
        <w:spacing w:before="240" w:after="240"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85CFED4" wp14:editId="334582DD">
            <wp:simplePos x="0" y="0"/>
            <wp:positionH relativeFrom="column">
              <wp:posOffset>3810</wp:posOffset>
            </wp:positionH>
            <wp:positionV relativeFrom="paragraph">
              <wp:posOffset>151130</wp:posOffset>
            </wp:positionV>
            <wp:extent cx="1634559" cy="2340000"/>
            <wp:effectExtent l="0" t="0" r="3810" b="317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5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2CD" w:rsidRPr="003432CD">
        <w:rPr>
          <w:rFonts w:ascii="Arial" w:hAnsi="Arial" w:cs="Arial"/>
          <w:sz w:val="22"/>
          <w:szCs w:val="18"/>
        </w:rPr>
        <w:t>PR</w:t>
      </w:r>
      <w:r w:rsidR="001E00AA">
        <w:rPr>
          <w:rFonts w:ascii="Arial" w:hAnsi="Arial" w:cs="Arial"/>
          <w:sz w:val="22"/>
          <w:szCs w:val="18"/>
        </w:rPr>
        <w:t>ŮVODCE VĚDOMOU PÉČÍ</w:t>
      </w:r>
    </w:p>
    <w:p w14:paraId="3E2DDCF6" w14:textId="095D47EC" w:rsidR="008512C9" w:rsidRPr="002F33C9" w:rsidRDefault="008512C9" w:rsidP="00F740A9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2F33C9">
        <w:rPr>
          <w:rFonts w:ascii="Arial" w:hAnsi="Arial" w:cs="Arial"/>
          <w:sz w:val="22"/>
          <w:szCs w:val="22"/>
        </w:rPr>
        <w:t xml:space="preserve">Jak autorka poukazuje v úvodu své knihy, tak péče o někoho blízkého se nevyhne nikomu z nás. Většina párů vstupujících do manželství nepřemýšlí o změně okolností, změně kvality </w:t>
      </w:r>
      <w:r w:rsidR="00077100" w:rsidRPr="002F33C9">
        <w:rPr>
          <w:rFonts w:ascii="Arial" w:hAnsi="Arial" w:cs="Arial"/>
          <w:sz w:val="22"/>
          <w:szCs w:val="22"/>
        </w:rPr>
        <w:t xml:space="preserve">života a o důsledcích, které budou mít na vlastní životy i životy blízkých. Populace stárne a každý z nás bude nejspíše jednou potřebovat pomoc druhých. </w:t>
      </w:r>
    </w:p>
    <w:p w14:paraId="5A9CEC9E" w14:textId="3CA518DF" w:rsidR="00077100" w:rsidRDefault="00077100" w:rsidP="00F740A9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2F33C9">
        <w:rPr>
          <w:rFonts w:ascii="Arial" w:hAnsi="Arial" w:cs="Arial"/>
          <w:sz w:val="22"/>
          <w:szCs w:val="22"/>
        </w:rPr>
        <w:t>Sama autorka si prošla péčí o svou babičku, jejíž péče zasáhla rodinu mentáln</w:t>
      </w:r>
      <w:r w:rsidRPr="002F33C9">
        <w:rPr>
          <w:rFonts w:ascii="Arial" w:hAnsi="Arial" w:cs="Arial" w:hint="eastAsia"/>
          <w:sz w:val="22"/>
          <w:szCs w:val="22"/>
        </w:rPr>
        <w:t>ě</w:t>
      </w:r>
      <w:r w:rsidRPr="002F33C9">
        <w:rPr>
          <w:rFonts w:ascii="Arial" w:hAnsi="Arial" w:cs="Arial"/>
          <w:sz w:val="22"/>
          <w:szCs w:val="22"/>
        </w:rPr>
        <w:t>, emo</w:t>
      </w:r>
      <w:r w:rsidRPr="002F33C9">
        <w:rPr>
          <w:rFonts w:ascii="Arial" w:hAnsi="Arial" w:cs="Arial" w:hint="eastAsia"/>
          <w:sz w:val="22"/>
          <w:szCs w:val="22"/>
        </w:rPr>
        <w:t>č</w:t>
      </w:r>
      <w:r w:rsidRPr="002F33C9">
        <w:rPr>
          <w:rFonts w:ascii="Arial" w:hAnsi="Arial" w:cs="Arial"/>
          <w:sz w:val="22"/>
          <w:szCs w:val="22"/>
        </w:rPr>
        <w:t>n</w:t>
      </w:r>
      <w:r w:rsidRPr="002F33C9">
        <w:rPr>
          <w:rFonts w:ascii="Arial" w:hAnsi="Arial" w:cs="Arial" w:hint="eastAsia"/>
          <w:sz w:val="22"/>
          <w:szCs w:val="22"/>
        </w:rPr>
        <w:t>ě</w:t>
      </w:r>
      <w:r w:rsidRPr="002F33C9">
        <w:rPr>
          <w:rFonts w:ascii="Arial" w:hAnsi="Arial" w:cs="Arial"/>
          <w:sz w:val="22"/>
          <w:szCs w:val="22"/>
        </w:rPr>
        <w:t>, fyzicky a duchovn</w:t>
      </w:r>
      <w:r w:rsidRPr="002F33C9">
        <w:rPr>
          <w:rFonts w:ascii="Arial" w:hAnsi="Arial" w:cs="Arial" w:hint="eastAsia"/>
          <w:sz w:val="22"/>
          <w:szCs w:val="22"/>
        </w:rPr>
        <w:t>ě</w:t>
      </w:r>
      <w:r w:rsidRPr="002F33C9">
        <w:rPr>
          <w:rFonts w:ascii="Arial" w:hAnsi="Arial" w:cs="Arial"/>
          <w:sz w:val="22"/>
          <w:szCs w:val="22"/>
        </w:rPr>
        <w:t>.</w:t>
      </w:r>
      <w:r w:rsidR="002F33C9" w:rsidRPr="002F33C9">
        <w:rPr>
          <w:rFonts w:ascii="Arial" w:hAnsi="Arial" w:cs="Arial"/>
          <w:sz w:val="22"/>
          <w:szCs w:val="22"/>
        </w:rPr>
        <w:t xml:space="preserve"> V této knize tedy naleznete konkrétní p</w:t>
      </w:r>
      <w:r w:rsidR="002F33C9" w:rsidRPr="002F33C9">
        <w:rPr>
          <w:rFonts w:ascii="Arial" w:hAnsi="Arial" w:cs="Arial" w:hint="eastAsia"/>
          <w:sz w:val="22"/>
          <w:szCs w:val="22"/>
        </w:rPr>
        <w:t>ří</w:t>
      </w:r>
      <w:r w:rsidR="002F33C9" w:rsidRPr="002F33C9">
        <w:rPr>
          <w:rFonts w:ascii="Arial" w:hAnsi="Arial" w:cs="Arial"/>
          <w:sz w:val="22"/>
          <w:szCs w:val="22"/>
        </w:rPr>
        <w:t>klady, p</w:t>
      </w:r>
      <w:r w:rsidR="002F33C9" w:rsidRPr="002F33C9">
        <w:rPr>
          <w:rFonts w:ascii="Arial" w:hAnsi="Arial" w:cs="Arial" w:hint="eastAsia"/>
          <w:sz w:val="22"/>
          <w:szCs w:val="22"/>
        </w:rPr>
        <w:t>ří</w:t>
      </w:r>
      <w:r w:rsidR="002F33C9" w:rsidRPr="002F33C9">
        <w:rPr>
          <w:rFonts w:ascii="Arial" w:hAnsi="Arial" w:cs="Arial"/>
          <w:sz w:val="22"/>
          <w:szCs w:val="22"/>
        </w:rPr>
        <w:t>b</w:t>
      </w:r>
      <w:r w:rsidR="002F33C9" w:rsidRPr="002F33C9">
        <w:rPr>
          <w:rFonts w:ascii="Arial" w:hAnsi="Arial" w:cs="Arial" w:hint="eastAsia"/>
          <w:sz w:val="22"/>
          <w:szCs w:val="22"/>
        </w:rPr>
        <w:t>ě</w:t>
      </w:r>
      <w:r w:rsidR="002F33C9" w:rsidRPr="002F33C9">
        <w:rPr>
          <w:rFonts w:ascii="Arial" w:hAnsi="Arial" w:cs="Arial"/>
          <w:sz w:val="22"/>
          <w:szCs w:val="22"/>
        </w:rPr>
        <w:t>hy podle skute</w:t>
      </w:r>
      <w:r w:rsidR="002F33C9" w:rsidRPr="002F33C9">
        <w:rPr>
          <w:rFonts w:ascii="Arial" w:hAnsi="Arial" w:cs="Arial" w:hint="eastAsia"/>
          <w:sz w:val="22"/>
          <w:szCs w:val="22"/>
        </w:rPr>
        <w:t>č</w:t>
      </w:r>
      <w:r w:rsidR="002F33C9" w:rsidRPr="002F33C9">
        <w:rPr>
          <w:rFonts w:ascii="Arial" w:hAnsi="Arial" w:cs="Arial"/>
          <w:sz w:val="22"/>
          <w:szCs w:val="22"/>
        </w:rPr>
        <w:t>ných událostí, praktická cvi</w:t>
      </w:r>
      <w:r w:rsidR="002F33C9" w:rsidRPr="002F33C9">
        <w:rPr>
          <w:rFonts w:ascii="Arial" w:hAnsi="Arial" w:cs="Arial" w:hint="eastAsia"/>
          <w:sz w:val="22"/>
          <w:szCs w:val="22"/>
        </w:rPr>
        <w:t>č</w:t>
      </w:r>
      <w:r w:rsidR="002F33C9" w:rsidRPr="002F33C9">
        <w:rPr>
          <w:rFonts w:ascii="Arial" w:hAnsi="Arial" w:cs="Arial"/>
          <w:sz w:val="22"/>
          <w:szCs w:val="22"/>
        </w:rPr>
        <w:t>ení, otázky k zamyšlení i vypráv</w:t>
      </w:r>
      <w:r w:rsidR="002F33C9" w:rsidRPr="002F33C9">
        <w:rPr>
          <w:rFonts w:ascii="Arial" w:hAnsi="Arial" w:cs="Arial" w:hint="eastAsia"/>
          <w:sz w:val="22"/>
          <w:szCs w:val="22"/>
        </w:rPr>
        <w:t>ě</w:t>
      </w:r>
      <w:r w:rsidR="002F33C9" w:rsidRPr="002F33C9">
        <w:rPr>
          <w:rFonts w:ascii="Arial" w:hAnsi="Arial" w:cs="Arial"/>
          <w:sz w:val="22"/>
          <w:szCs w:val="22"/>
        </w:rPr>
        <w:t>ní o mých vlastních zkušenostech s pe</w:t>
      </w:r>
      <w:r w:rsidR="002F33C9" w:rsidRPr="002F33C9">
        <w:rPr>
          <w:rFonts w:ascii="Arial" w:hAnsi="Arial" w:cs="Arial" w:hint="eastAsia"/>
          <w:sz w:val="22"/>
          <w:szCs w:val="22"/>
        </w:rPr>
        <w:t>č</w:t>
      </w:r>
      <w:r w:rsidR="002F33C9" w:rsidRPr="002F33C9">
        <w:rPr>
          <w:rFonts w:ascii="Arial" w:hAnsi="Arial" w:cs="Arial"/>
          <w:sz w:val="22"/>
          <w:szCs w:val="22"/>
        </w:rPr>
        <w:t>ováním. Získáte informace, vhledy a strategie, jak co nejlépe pe</w:t>
      </w:r>
      <w:r w:rsidR="002F33C9" w:rsidRPr="002F33C9">
        <w:rPr>
          <w:rFonts w:ascii="Arial" w:hAnsi="Arial" w:cs="Arial" w:hint="eastAsia"/>
          <w:sz w:val="22"/>
          <w:szCs w:val="22"/>
        </w:rPr>
        <w:t>č</w:t>
      </w:r>
      <w:r w:rsidR="002F33C9" w:rsidRPr="002F33C9">
        <w:rPr>
          <w:rFonts w:ascii="Arial" w:hAnsi="Arial" w:cs="Arial"/>
          <w:sz w:val="22"/>
          <w:szCs w:val="22"/>
        </w:rPr>
        <w:t>ování zvládnout. Naleznete zde odpov</w:t>
      </w:r>
      <w:r w:rsidR="002F33C9" w:rsidRPr="002F33C9">
        <w:rPr>
          <w:rFonts w:ascii="Arial" w:hAnsi="Arial" w:cs="Arial" w:hint="eastAsia"/>
          <w:sz w:val="22"/>
          <w:szCs w:val="22"/>
        </w:rPr>
        <w:t>ě</w:t>
      </w:r>
      <w:r w:rsidR="002F33C9" w:rsidRPr="002F33C9">
        <w:rPr>
          <w:rFonts w:ascii="Arial" w:hAnsi="Arial" w:cs="Arial"/>
          <w:sz w:val="22"/>
          <w:szCs w:val="22"/>
        </w:rPr>
        <w:t xml:space="preserve">di na </w:t>
      </w:r>
      <w:r w:rsidR="002F33C9" w:rsidRPr="002F33C9">
        <w:rPr>
          <w:rFonts w:ascii="Arial" w:hAnsi="Arial" w:cs="Arial" w:hint="eastAsia"/>
          <w:sz w:val="22"/>
          <w:szCs w:val="22"/>
        </w:rPr>
        <w:t>ř</w:t>
      </w:r>
      <w:r w:rsidR="002F33C9" w:rsidRPr="002F33C9">
        <w:rPr>
          <w:rFonts w:ascii="Arial" w:hAnsi="Arial" w:cs="Arial"/>
          <w:sz w:val="22"/>
          <w:szCs w:val="22"/>
        </w:rPr>
        <w:t>adu svých otázek a návod, jak si užívat p</w:t>
      </w:r>
      <w:r w:rsidR="002F33C9" w:rsidRPr="002F33C9">
        <w:rPr>
          <w:rFonts w:ascii="Arial" w:hAnsi="Arial" w:cs="Arial" w:hint="eastAsia"/>
          <w:sz w:val="22"/>
          <w:szCs w:val="22"/>
        </w:rPr>
        <w:t>ří</w:t>
      </w:r>
      <w:r w:rsidR="002F33C9" w:rsidRPr="002F33C9">
        <w:rPr>
          <w:rFonts w:ascii="Arial" w:hAnsi="Arial" w:cs="Arial"/>
          <w:sz w:val="22"/>
          <w:szCs w:val="22"/>
        </w:rPr>
        <w:t>nos</w:t>
      </w:r>
      <w:r w:rsidR="002F33C9" w:rsidRPr="002F33C9">
        <w:rPr>
          <w:rFonts w:ascii="Arial" w:hAnsi="Arial" w:cs="Arial" w:hint="eastAsia"/>
          <w:sz w:val="22"/>
          <w:szCs w:val="22"/>
        </w:rPr>
        <w:t>ů</w:t>
      </w:r>
      <w:r w:rsidR="002F33C9" w:rsidRPr="002F33C9">
        <w:rPr>
          <w:rFonts w:ascii="Arial" w:hAnsi="Arial" w:cs="Arial"/>
          <w:sz w:val="22"/>
          <w:szCs w:val="22"/>
        </w:rPr>
        <w:t xml:space="preserve"> a plod</w:t>
      </w:r>
      <w:r w:rsidR="002F33C9" w:rsidRPr="002F33C9">
        <w:rPr>
          <w:rFonts w:ascii="Arial" w:hAnsi="Arial" w:cs="Arial" w:hint="eastAsia"/>
          <w:sz w:val="22"/>
          <w:szCs w:val="22"/>
        </w:rPr>
        <w:t>ů</w:t>
      </w:r>
      <w:r w:rsidR="002F33C9" w:rsidRPr="002F33C9">
        <w:rPr>
          <w:rFonts w:ascii="Arial" w:hAnsi="Arial" w:cs="Arial"/>
          <w:sz w:val="22"/>
          <w:szCs w:val="22"/>
        </w:rPr>
        <w:t xml:space="preserve"> vztahu založeného na pé</w:t>
      </w:r>
      <w:r w:rsidR="002F33C9" w:rsidRPr="002F33C9">
        <w:rPr>
          <w:rFonts w:ascii="Arial" w:hAnsi="Arial" w:cs="Arial" w:hint="eastAsia"/>
          <w:sz w:val="22"/>
          <w:szCs w:val="22"/>
        </w:rPr>
        <w:t>č</w:t>
      </w:r>
      <w:r w:rsidR="002F33C9" w:rsidRPr="002F33C9">
        <w:rPr>
          <w:rFonts w:ascii="Arial" w:hAnsi="Arial" w:cs="Arial"/>
          <w:sz w:val="22"/>
          <w:szCs w:val="22"/>
        </w:rPr>
        <w:t>i, a nau</w:t>
      </w:r>
      <w:r w:rsidR="002F33C9" w:rsidRPr="002F33C9">
        <w:rPr>
          <w:rFonts w:ascii="Arial" w:hAnsi="Arial" w:cs="Arial" w:hint="eastAsia"/>
          <w:sz w:val="22"/>
          <w:szCs w:val="22"/>
        </w:rPr>
        <w:t>čí</w:t>
      </w:r>
      <w:r w:rsidR="002F33C9" w:rsidRPr="002F33C9">
        <w:rPr>
          <w:rFonts w:ascii="Arial" w:hAnsi="Arial" w:cs="Arial"/>
          <w:sz w:val="22"/>
          <w:szCs w:val="22"/>
        </w:rPr>
        <w:t>te se, jak to vše d</w:t>
      </w:r>
      <w:r w:rsidR="002F33C9" w:rsidRPr="002F33C9">
        <w:rPr>
          <w:rFonts w:ascii="Arial" w:hAnsi="Arial" w:cs="Arial" w:hint="eastAsia"/>
          <w:sz w:val="22"/>
          <w:szCs w:val="22"/>
        </w:rPr>
        <w:t>ě</w:t>
      </w:r>
      <w:r w:rsidR="002F33C9" w:rsidRPr="002F33C9">
        <w:rPr>
          <w:rFonts w:ascii="Arial" w:hAnsi="Arial" w:cs="Arial"/>
          <w:sz w:val="22"/>
          <w:szCs w:val="22"/>
        </w:rPr>
        <w:t>lat ohledupln</w:t>
      </w:r>
      <w:r w:rsidR="002F33C9" w:rsidRPr="002F33C9">
        <w:rPr>
          <w:rFonts w:ascii="Arial" w:hAnsi="Arial" w:cs="Arial" w:hint="eastAsia"/>
          <w:sz w:val="22"/>
          <w:szCs w:val="22"/>
        </w:rPr>
        <w:t>ě</w:t>
      </w:r>
      <w:r w:rsidR="002F33C9" w:rsidRPr="002F33C9">
        <w:rPr>
          <w:rFonts w:ascii="Arial" w:hAnsi="Arial" w:cs="Arial"/>
          <w:sz w:val="22"/>
          <w:szCs w:val="22"/>
        </w:rPr>
        <w:t xml:space="preserve"> v</w:t>
      </w:r>
      <w:r w:rsidR="002F33C9" w:rsidRPr="002F33C9">
        <w:rPr>
          <w:rFonts w:ascii="Arial" w:hAnsi="Arial" w:cs="Arial" w:hint="eastAsia"/>
          <w:sz w:val="22"/>
          <w:szCs w:val="22"/>
        </w:rPr>
        <w:t>ůč</w:t>
      </w:r>
      <w:r w:rsidR="002F33C9" w:rsidRPr="002F33C9">
        <w:rPr>
          <w:rFonts w:ascii="Arial" w:hAnsi="Arial" w:cs="Arial"/>
          <w:sz w:val="22"/>
          <w:szCs w:val="22"/>
        </w:rPr>
        <w:t>i svému zdraví a životní pohod</w:t>
      </w:r>
      <w:r w:rsidR="002F33C9" w:rsidRPr="002F33C9">
        <w:rPr>
          <w:rFonts w:ascii="Arial" w:hAnsi="Arial" w:cs="Arial" w:hint="eastAsia"/>
          <w:sz w:val="22"/>
          <w:szCs w:val="22"/>
        </w:rPr>
        <w:t>ě</w:t>
      </w:r>
      <w:r w:rsidR="002F33C9" w:rsidRPr="002F33C9">
        <w:rPr>
          <w:rFonts w:ascii="Arial" w:hAnsi="Arial" w:cs="Arial"/>
          <w:sz w:val="22"/>
          <w:szCs w:val="22"/>
        </w:rPr>
        <w:t>.</w:t>
      </w:r>
    </w:p>
    <w:p w14:paraId="24B7F283" w14:textId="3FDF5AB7" w:rsidR="00B22ECA" w:rsidRDefault="00B22ECA" w:rsidP="00F740A9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6A7F120" w14:textId="77777777" w:rsidR="00B22ECA" w:rsidRDefault="00B22ECA" w:rsidP="00F740A9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47CE1BD" w14:textId="0B1427E4" w:rsidR="00B43B3B" w:rsidRPr="00B43B3B" w:rsidRDefault="00B43B3B" w:rsidP="00B43B3B">
      <w:pPr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Pr="00B43B3B">
        <w:rPr>
          <w:rFonts w:ascii="Arial" w:hAnsi="Arial" w:cs="Arial"/>
          <w:b/>
          <w:bCs/>
          <w:sz w:val="22"/>
          <w:szCs w:val="22"/>
        </w:rPr>
        <w:lastRenderedPageBreak/>
        <w:t>Praktické cvi</w:t>
      </w:r>
      <w:r w:rsidRPr="00B43B3B">
        <w:rPr>
          <w:rFonts w:ascii="Arial" w:hAnsi="Arial" w:cs="Arial" w:hint="eastAsia"/>
          <w:b/>
          <w:bCs/>
          <w:sz w:val="22"/>
          <w:szCs w:val="22"/>
        </w:rPr>
        <w:t>č</w:t>
      </w:r>
      <w:r w:rsidRPr="00B43B3B">
        <w:rPr>
          <w:rFonts w:ascii="Arial" w:hAnsi="Arial" w:cs="Arial"/>
          <w:b/>
          <w:bCs/>
          <w:sz w:val="22"/>
          <w:szCs w:val="22"/>
        </w:rPr>
        <w:t>ení – Zvládání vy</w:t>
      </w:r>
      <w:r w:rsidRPr="00B43B3B">
        <w:rPr>
          <w:rFonts w:ascii="Arial" w:hAnsi="Arial" w:cs="Arial" w:hint="eastAsia"/>
          <w:b/>
          <w:bCs/>
          <w:sz w:val="22"/>
          <w:szCs w:val="22"/>
        </w:rPr>
        <w:t>č</w:t>
      </w:r>
      <w:r w:rsidRPr="00B43B3B">
        <w:rPr>
          <w:rFonts w:ascii="Arial" w:hAnsi="Arial" w:cs="Arial"/>
          <w:b/>
          <w:bCs/>
          <w:sz w:val="22"/>
          <w:szCs w:val="22"/>
        </w:rPr>
        <w:t>erpanosti</w:t>
      </w:r>
    </w:p>
    <w:p w14:paraId="65ECE411" w14:textId="77777777" w:rsidR="00B43B3B" w:rsidRPr="00B43B3B" w:rsidRDefault="00B43B3B" w:rsidP="00B43B3B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B43B3B">
        <w:rPr>
          <w:rFonts w:ascii="Arial" w:hAnsi="Arial" w:cs="Arial"/>
          <w:sz w:val="22"/>
          <w:szCs w:val="22"/>
        </w:rPr>
        <w:t>List papíru rozd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>lte na dva sloupce. Vlevo napište všechny zdraví prosp</w:t>
      </w:r>
      <w:r w:rsidRPr="00B43B3B">
        <w:rPr>
          <w:rFonts w:ascii="Arial" w:hAnsi="Arial" w:cs="Arial" w:hint="eastAsia"/>
          <w:sz w:val="22"/>
          <w:szCs w:val="22"/>
        </w:rPr>
        <w:t>ěš</w:t>
      </w:r>
      <w:r w:rsidRPr="00B43B3B">
        <w:rPr>
          <w:rFonts w:ascii="Arial" w:hAnsi="Arial" w:cs="Arial"/>
          <w:sz w:val="22"/>
          <w:szCs w:val="22"/>
        </w:rPr>
        <w:t>né zp</w:t>
      </w:r>
      <w:r w:rsidRPr="00B43B3B">
        <w:rPr>
          <w:rFonts w:ascii="Arial" w:hAnsi="Arial" w:cs="Arial" w:hint="eastAsia"/>
          <w:sz w:val="22"/>
          <w:szCs w:val="22"/>
        </w:rPr>
        <w:t>ů</w:t>
      </w:r>
      <w:r w:rsidRPr="00B43B3B">
        <w:rPr>
          <w:rFonts w:ascii="Arial" w:hAnsi="Arial" w:cs="Arial"/>
          <w:sz w:val="22"/>
          <w:szCs w:val="22"/>
        </w:rPr>
        <w:t>soby, jak m</w:t>
      </w:r>
      <w:r w:rsidRPr="00B43B3B">
        <w:rPr>
          <w:rFonts w:ascii="Arial" w:hAnsi="Arial" w:cs="Arial" w:hint="eastAsia"/>
          <w:sz w:val="22"/>
          <w:szCs w:val="22"/>
        </w:rPr>
        <w:t>ůž</w:t>
      </w:r>
      <w:r w:rsidRPr="00B43B3B">
        <w:rPr>
          <w:rFonts w:ascii="Arial" w:hAnsi="Arial" w:cs="Arial"/>
          <w:sz w:val="22"/>
          <w:szCs w:val="22"/>
        </w:rPr>
        <w:t>ete zvládat svou pe</w:t>
      </w:r>
      <w:r w:rsidRPr="00B43B3B">
        <w:rPr>
          <w:rFonts w:ascii="Arial" w:hAnsi="Arial" w:cs="Arial" w:hint="eastAsia"/>
          <w:sz w:val="22"/>
          <w:szCs w:val="22"/>
        </w:rPr>
        <w:t>č</w:t>
      </w:r>
      <w:r w:rsidRPr="00B43B3B">
        <w:rPr>
          <w:rFonts w:ascii="Arial" w:hAnsi="Arial" w:cs="Arial"/>
          <w:sz w:val="22"/>
          <w:szCs w:val="22"/>
        </w:rPr>
        <w:t>ovatelskou úlohu a zodpov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>dnost. Vpravo sepište všechny škodlivé strategie zvládání. Bu</w:t>
      </w:r>
      <w:r w:rsidRPr="00B43B3B">
        <w:rPr>
          <w:rFonts w:ascii="Arial" w:hAnsi="Arial" w:cs="Arial" w:hint="eastAsia"/>
          <w:sz w:val="22"/>
          <w:szCs w:val="22"/>
        </w:rPr>
        <w:t>ď</w:t>
      </w:r>
      <w:r w:rsidRPr="00B43B3B">
        <w:rPr>
          <w:rFonts w:ascii="Arial" w:hAnsi="Arial" w:cs="Arial"/>
          <w:sz w:val="22"/>
          <w:szCs w:val="22"/>
        </w:rPr>
        <w:t>te d</w:t>
      </w:r>
      <w:r w:rsidRPr="00B43B3B">
        <w:rPr>
          <w:rFonts w:ascii="Arial" w:hAnsi="Arial" w:cs="Arial" w:hint="eastAsia"/>
          <w:sz w:val="22"/>
          <w:szCs w:val="22"/>
        </w:rPr>
        <w:t>ů</w:t>
      </w:r>
      <w:r w:rsidRPr="00B43B3B">
        <w:rPr>
          <w:rFonts w:ascii="Arial" w:hAnsi="Arial" w:cs="Arial"/>
          <w:sz w:val="22"/>
          <w:szCs w:val="22"/>
        </w:rPr>
        <w:t>kladní.</w:t>
      </w:r>
    </w:p>
    <w:p w14:paraId="4BF63E8C" w14:textId="77777777" w:rsidR="00B43B3B" w:rsidRPr="00B43B3B" w:rsidRDefault="00B43B3B" w:rsidP="00B43B3B">
      <w:pPr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3B3B">
        <w:rPr>
          <w:rFonts w:ascii="Arial" w:hAnsi="Arial" w:cs="Arial"/>
          <w:b/>
          <w:bCs/>
          <w:sz w:val="22"/>
          <w:szCs w:val="22"/>
        </w:rPr>
        <w:t>Otázky k zamyšlení</w:t>
      </w:r>
    </w:p>
    <w:p w14:paraId="40CA6543" w14:textId="2E5EBD12" w:rsidR="00B43B3B" w:rsidRPr="00B43B3B" w:rsidRDefault="00B43B3B" w:rsidP="00B43B3B">
      <w:pPr>
        <w:pStyle w:val="Odstavecseseznamem"/>
        <w:numPr>
          <w:ilvl w:val="0"/>
          <w:numId w:val="14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B43B3B">
        <w:rPr>
          <w:rFonts w:ascii="Arial" w:hAnsi="Arial" w:cs="Arial"/>
          <w:sz w:val="22"/>
          <w:szCs w:val="22"/>
        </w:rPr>
        <w:t>Na stupnici od jedné do p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>ti (kdy jedna znamená málo a p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>t nesmírn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>) jak moc se cítíte vy</w:t>
      </w:r>
      <w:r w:rsidRPr="00B43B3B">
        <w:rPr>
          <w:rFonts w:ascii="Arial" w:hAnsi="Arial" w:cs="Arial" w:hint="eastAsia"/>
          <w:sz w:val="22"/>
          <w:szCs w:val="22"/>
        </w:rPr>
        <w:t>č</w:t>
      </w:r>
      <w:r w:rsidRPr="00B43B3B">
        <w:rPr>
          <w:rFonts w:ascii="Arial" w:hAnsi="Arial" w:cs="Arial"/>
          <w:sz w:val="22"/>
          <w:szCs w:val="22"/>
        </w:rPr>
        <w:t>erpaní?</w:t>
      </w:r>
    </w:p>
    <w:p w14:paraId="2F9BA477" w14:textId="365AC3DA" w:rsidR="00B43B3B" w:rsidRPr="00B43B3B" w:rsidRDefault="00B43B3B" w:rsidP="00B43B3B">
      <w:pPr>
        <w:pStyle w:val="Odstavecseseznamem"/>
        <w:numPr>
          <w:ilvl w:val="0"/>
          <w:numId w:val="14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B43B3B">
        <w:rPr>
          <w:rFonts w:ascii="Arial" w:hAnsi="Arial" w:cs="Arial"/>
          <w:sz w:val="22"/>
          <w:szCs w:val="22"/>
        </w:rPr>
        <w:t>Jak dlouho zažíváte tuto míru únavy (v po</w:t>
      </w:r>
      <w:r w:rsidRPr="00B43B3B">
        <w:rPr>
          <w:rFonts w:ascii="Arial" w:hAnsi="Arial" w:cs="Arial" w:hint="eastAsia"/>
          <w:sz w:val="22"/>
          <w:szCs w:val="22"/>
        </w:rPr>
        <w:t>č</w:t>
      </w:r>
      <w:r w:rsidRPr="00B43B3B">
        <w:rPr>
          <w:rFonts w:ascii="Arial" w:hAnsi="Arial" w:cs="Arial"/>
          <w:sz w:val="22"/>
          <w:szCs w:val="22"/>
        </w:rPr>
        <w:t>tu týdn</w:t>
      </w:r>
      <w:r w:rsidRPr="00B43B3B">
        <w:rPr>
          <w:rFonts w:ascii="Arial" w:hAnsi="Arial" w:cs="Arial" w:hint="eastAsia"/>
          <w:sz w:val="22"/>
          <w:szCs w:val="22"/>
        </w:rPr>
        <w:t>ů</w:t>
      </w:r>
      <w:r w:rsidRPr="00B43B3B">
        <w:rPr>
          <w:rFonts w:ascii="Arial" w:hAnsi="Arial" w:cs="Arial"/>
          <w:sz w:val="22"/>
          <w:szCs w:val="22"/>
        </w:rPr>
        <w:t>)?</w:t>
      </w:r>
    </w:p>
    <w:p w14:paraId="2FFF5E5C" w14:textId="70BB8C40" w:rsidR="00B43B3B" w:rsidRDefault="00B43B3B" w:rsidP="00B43B3B">
      <w:pPr>
        <w:pStyle w:val="Odstavecseseznamem"/>
        <w:numPr>
          <w:ilvl w:val="0"/>
          <w:numId w:val="14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B43B3B">
        <w:rPr>
          <w:rFonts w:ascii="Arial" w:hAnsi="Arial" w:cs="Arial"/>
          <w:sz w:val="22"/>
          <w:szCs w:val="22"/>
        </w:rPr>
        <w:t>Co si myslíte, že se stane, když to neza</w:t>
      </w:r>
      <w:r w:rsidRPr="00B43B3B">
        <w:rPr>
          <w:rFonts w:ascii="Arial" w:hAnsi="Arial" w:cs="Arial" w:hint="eastAsia"/>
          <w:sz w:val="22"/>
          <w:szCs w:val="22"/>
        </w:rPr>
        <w:t>č</w:t>
      </w:r>
      <w:r w:rsidRPr="00B43B3B">
        <w:rPr>
          <w:rFonts w:ascii="Arial" w:hAnsi="Arial" w:cs="Arial"/>
          <w:sz w:val="22"/>
          <w:szCs w:val="22"/>
        </w:rPr>
        <w:t xml:space="preserve">nete </w:t>
      </w:r>
      <w:r w:rsidRPr="00B43B3B">
        <w:rPr>
          <w:rFonts w:ascii="Arial" w:hAnsi="Arial" w:cs="Arial" w:hint="eastAsia"/>
          <w:sz w:val="22"/>
          <w:szCs w:val="22"/>
        </w:rPr>
        <w:t>ř</w:t>
      </w:r>
      <w:r w:rsidRPr="00B43B3B">
        <w:rPr>
          <w:rFonts w:ascii="Arial" w:hAnsi="Arial" w:cs="Arial"/>
          <w:sz w:val="22"/>
          <w:szCs w:val="22"/>
        </w:rPr>
        <w:t xml:space="preserve">ešit? Jinak </w:t>
      </w:r>
      <w:r w:rsidRPr="00B43B3B">
        <w:rPr>
          <w:rFonts w:ascii="Arial" w:hAnsi="Arial" w:cs="Arial" w:hint="eastAsia"/>
          <w:sz w:val="22"/>
          <w:szCs w:val="22"/>
        </w:rPr>
        <w:t>ř</w:t>
      </w:r>
      <w:r w:rsidRPr="00B43B3B">
        <w:rPr>
          <w:rFonts w:ascii="Arial" w:hAnsi="Arial" w:cs="Arial"/>
          <w:sz w:val="22"/>
          <w:szCs w:val="22"/>
        </w:rPr>
        <w:t>e</w:t>
      </w:r>
      <w:r w:rsidRPr="00B43B3B">
        <w:rPr>
          <w:rFonts w:ascii="Arial" w:hAnsi="Arial" w:cs="Arial" w:hint="eastAsia"/>
          <w:sz w:val="22"/>
          <w:szCs w:val="22"/>
        </w:rPr>
        <w:t>č</w:t>
      </w:r>
      <w:r w:rsidRPr="00B43B3B">
        <w:rPr>
          <w:rFonts w:ascii="Arial" w:hAnsi="Arial" w:cs="Arial"/>
          <w:sz w:val="22"/>
          <w:szCs w:val="22"/>
        </w:rPr>
        <w:t>eno, když se nic nezm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 xml:space="preserve">ní, jak budete vypadat za šest </w:t>
      </w:r>
      <w:r w:rsidRPr="00B43B3B">
        <w:rPr>
          <w:rFonts w:ascii="Arial" w:hAnsi="Arial" w:cs="Arial" w:hint="eastAsia"/>
          <w:sz w:val="22"/>
          <w:szCs w:val="22"/>
        </w:rPr>
        <w:t>č</w:t>
      </w:r>
      <w:r w:rsidRPr="00B43B3B">
        <w:rPr>
          <w:rFonts w:ascii="Arial" w:hAnsi="Arial" w:cs="Arial"/>
          <w:sz w:val="22"/>
          <w:szCs w:val="22"/>
        </w:rPr>
        <w:t>i dvanáct m</w:t>
      </w:r>
      <w:r w:rsidRPr="00B43B3B">
        <w:rPr>
          <w:rFonts w:ascii="Arial" w:hAnsi="Arial" w:cs="Arial" w:hint="eastAsia"/>
          <w:sz w:val="22"/>
          <w:szCs w:val="22"/>
        </w:rPr>
        <w:t>ě</w:t>
      </w:r>
      <w:r w:rsidRPr="00B43B3B">
        <w:rPr>
          <w:rFonts w:ascii="Arial" w:hAnsi="Arial" w:cs="Arial"/>
          <w:sz w:val="22"/>
          <w:szCs w:val="22"/>
        </w:rPr>
        <w:t>síc</w:t>
      </w:r>
      <w:r w:rsidRPr="00B43B3B">
        <w:rPr>
          <w:rFonts w:ascii="Arial" w:hAnsi="Arial" w:cs="Arial" w:hint="eastAsia"/>
          <w:sz w:val="22"/>
          <w:szCs w:val="22"/>
        </w:rPr>
        <w:t>ů</w:t>
      </w:r>
      <w:r w:rsidRPr="00B43B3B">
        <w:rPr>
          <w:rFonts w:ascii="Arial" w:hAnsi="Arial" w:cs="Arial"/>
          <w:sz w:val="22"/>
          <w:szCs w:val="22"/>
        </w:rPr>
        <w:t>?</w:t>
      </w:r>
    </w:p>
    <w:p w14:paraId="66006D15" w14:textId="6E9A8A6D" w:rsidR="00161962" w:rsidRDefault="00161962" w:rsidP="00161962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Obsah knihy: </w:t>
      </w:r>
    </w:p>
    <w:p w14:paraId="21DD5BB1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P</w:t>
      </w:r>
      <w:r w:rsidRPr="00161962">
        <w:rPr>
          <w:rFonts w:ascii="Arial" w:hAnsi="Arial" w:cs="Arial" w:hint="eastAsia"/>
          <w:sz w:val="22"/>
          <w:szCs w:val="22"/>
        </w:rPr>
        <w:t>ř</w:t>
      </w:r>
      <w:r w:rsidRPr="00161962">
        <w:rPr>
          <w:rFonts w:ascii="Arial" w:hAnsi="Arial" w:cs="Arial"/>
          <w:sz w:val="22"/>
          <w:szCs w:val="22"/>
        </w:rPr>
        <w:t>edmluva</w:t>
      </w:r>
    </w:p>
    <w:p w14:paraId="44135FC8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 w:hint="eastAsia"/>
          <w:sz w:val="22"/>
          <w:szCs w:val="22"/>
        </w:rPr>
        <w:t>Ú</w:t>
      </w:r>
      <w:r w:rsidRPr="00161962">
        <w:rPr>
          <w:rFonts w:ascii="Arial" w:hAnsi="Arial" w:cs="Arial"/>
          <w:sz w:val="22"/>
          <w:szCs w:val="22"/>
        </w:rPr>
        <w:t>vod</w:t>
      </w:r>
    </w:p>
    <w:p w14:paraId="364E4443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Za</w:t>
      </w:r>
      <w:r w:rsidRPr="00161962">
        <w:rPr>
          <w:rFonts w:ascii="Arial" w:hAnsi="Arial" w:cs="Arial" w:hint="eastAsia"/>
          <w:sz w:val="22"/>
          <w:szCs w:val="22"/>
        </w:rPr>
        <w:t>čí</w:t>
      </w:r>
      <w:r w:rsidRPr="00161962">
        <w:rPr>
          <w:rFonts w:ascii="Arial" w:hAnsi="Arial" w:cs="Arial"/>
          <w:sz w:val="22"/>
          <w:szCs w:val="22"/>
        </w:rPr>
        <w:t>náme s pé</w:t>
      </w:r>
      <w:r w:rsidRPr="00161962">
        <w:rPr>
          <w:rFonts w:ascii="Arial" w:hAnsi="Arial" w:cs="Arial" w:hint="eastAsia"/>
          <w:sz w:val="22"/>
          <w:szCs w:val="22"/>
        </w:rPr>
        <w:t>čí</w:t>
      </w:r>
    </w:p>
    <w:p w14:paraId="739D988D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Emoce pe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ujícího</w:t>
      </w:r>
    </w:p>
    <w:p w14:paraId="7FF24DBC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Vztahy v rámci pe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ování</w:t>
      </w:r>
    </w:p>
    <w:p w14:paraId="0D9D1086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Komunikace pe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ujícího</w:t>
      </w:r>
    </w:p>
    <w:p w14:paraId="5D8F9575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Syndrom vyho</w:t>
      </w:r>
      <w:r w:rsidRPr="00161962">
        <w:rPr>
          <w:rFonts w:ascii="Arial" w:hAnsi="Arial" w:cs="Arial" w:hint="eastAsia"/>
          <w:sz w:val="22"/>
          <w:szCs w:val="22"/>
        </w:rPr>
        <w:t>ř</w:t>
      </w:r>
      <w:r w:rsidRPr="00161962">
        <w:rPr>
          <w:rFonts w:ascii="Arial" w:hAnsi="Arial" w:cs="Arial"/>
          <w:sz w:val="22"/>
          <w:szCs w:val="22"/>
        </w:rPr>
        <w:t>ení u pe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ujícího</w:t>
      </w:r>
    </w:p>
    <w:p w14:paraId="68658CDB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V</w:t>
      </w:r>
      <w:r w:rsidRPr="00161962">
        <w:rPr>
          <w:rFonts w:ascii="Arial" w:hAnsi="Arial" w:cs="Arial" w:hint="eastAsia"/>
          <w:sz w:val="22"/>
          <w:szCs w:val="22"/>
        </w:rPr>
        <w:t>ě</w:t>
      </w:r>
      <w:r w:rsidRPr="00161962">
        <w:rPr>
          <w:rFonts w:ascii="Arial" w:hAnsi="Arial" w:cs="Arial"/>
          <w:sz w:val="22"/>
          <w:szCs w:val="22"/>
        </w:rPr>
        <w:t>domá pé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e</w:t>
      </w:r>
    </w:p>
    <w:p w14:paraId="1AD9A838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 w:hint="eastAsia"/>
          <w:sz w:val="22"/>
          <w:szCs w:val="22"/>
        </w:rPr>
        <w:t>Ž</w:t>
      </w:r>
      <w:r w:rsidRPr="00161962">
        <w:rPr>
          <w:rFonts w:ascii="Arial" w:hAnsi="Arial" w:cs="Arial"/>
          <w:sz w:val="22"/>
          <w:szCs w:val="22"/>
        </w:rPr>
        <w:t>ivot po skon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ení pé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e</w:t>
      </w:r>
    </w:p>
    <w:p w14:paraId="2B172D15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P</w:t>
      </w:r>
      <w:r w:rsidRPr="00161962">
        <w:rPr>
          <w:rFonts w:ascii="Arial" w:hAnsi="Arial" w:cs="Arial" w:hint="eastAsia"/>
          <w:sz w:val="22"/>
          <w:szCs w:val="22"/>
        </w:rPr>
        <w:t>ří</w:t>
      </w:r>
      <w:r w:rsidRPr="00161962">
        <w:rPr>
          <w:rFonts w:ascii="Arial" w:hAnsi="Arial" w:cs="Arial"/>
          <w:sz w:val="22"/>
          <w:szCs w:val="22"/>
        </w:rPr>
        <w:t>loha A – Soupis pé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e</w:t>
      </w:r>
    </w:p>
    <w:p w14:paraId="33295612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P</w:t>
      </w:r>
      <w:r w:rsidRPr="00161962">
        <w:rPr>
          <w:rFonts w:ascii="Arial" w:hAnsi="Arial" w:cs="Arial" w:hint="eastAsia"/>
          <w:sz w:val="22"/>
          <w:szCs w:val="22"/>
        </w:rPr>
        <w:t>ří</w:t>
      </w:r>
      <w:r w:rsidRPr="00161962">
        <w:rPr>
          <w:rFonts w:ascii="Arial" w:hAnsi="Arial" w:cs="Arial"/>
          <w:sz w:val="22"/>
          <w:szCs w:val="22"/>
        </w:rPr>
        <w:t>loha B – Dotazník na vyhodnocení stresu</w:t>
      </w:r>
    </w:p>
    <w:p w14:paraId="53D7C967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P</w:t>
      </w:r>
      <w:r w:rsidRPr="00161962">
        <w:rPr>
          <w:rFonts w:ascii="Arial" w:hAnsi="Arial" w:cs="Arial" w:hint="eastAsia"/>
          <w:sz w:val="22"/>
          <w:szCs w:val="22"/>
        </w:rPr>
        <w:t>ří</w:t>
      </w:r>
      <w:r w:rsidRPr="00161962">
        <w:rPr>
          <w:rFonts w:ascii="Arial" w:hAnsi="Arial" w:cs="Arial"/>
          <w:sz w:val="22"/>
          <w:szCs w:val="22"/>
        </w:rPr>
        <w:t>loha C – Dotazník na sebepé</w:t>
      </w:r>
      <w:r w:rsidRPr="00161962">
        <w:rPr>
          <w:rFonts w:ascii="Arial" w:hAnsi="Arial" w:cs="Arial" w:hint="eastAsia"/>
          <w:sz w:val="22"/>
          <w:szCs w:val="22"/>
        </w:rPr>
        <w:t>č</w:t>
      </w:r>
      <w:r w:rsidRPr="00161962">
        <w:rPr>
          <w:rFonts w:ascii="Arial" w:hAnsi="Arial" w:cs="Arial"/>
          <w:sz w:val="22"/>
          <w:szCs w:val="22"/>
        </w:rPr>
        <w:t>i</w:t>
      </w:r>
    </w:p>
    <w:p w14:paraId="18565E98" w14:textId="77777777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Pod</w:t>
      </w:r>
      <w:r w:rsidRPr="00161962">
        <w:rPr>
          <w:rFonts w:ascii="Arial" w:hAnsi="Arial" w:cs="Arial" w:hint="eastAsia"/>
          <w:sz w:val="22"/>
          <w:szCs w:val="22"/>
        </w:rPr>
        <w:t>ě</w:t>
      </w:r>
      <w:r w:rsidRPr="00161962">
        <w:rPr>
          <w:rFonts w:ascii="Arial" w:hAnsi="Arial" w:cs="Arial"/>
          <w:sz w:val="22"/>
          <w:szCs w:val="22"/>
        </w:rPr>
        <w:t>kování</w:t>
      </w:r>
    </w:p>
    <w:p w14:paraId="39BD6F42" w14:textId="4477AF75" w:rsidR="00161962" w:rsidRPr="00161962" w:rsidRDefault="00161962" w:rsidP="00161962">
      <w:pPr>
        <w:pStyle w:val="Odstavecseseznamem"/>
        <w:numPr>
          <w:ilvl w:val="0"/>
          <w:numId w:val="15"/>
        </w:num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161962">
        <w:rPr>
          <w:rFonts w:ascii="Arial" w:hAnsi="Arial" w:cs="Arial"/>
          <w:sz w:val="22"/>
          <w:szCs w:val="22"/>
        </w:rPr>
        <w:t>O autorce</w:t>
      </w:r>
    </w:p>
    <w:p w14:paraId="40D46CE9" w14:textId="77777777" w:rsidR="00B43B3B" w:rsidRPr="002F33C9" w:rsidRDefault="00B43B3B" w:rsidP="00F740A9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8CC4059" w14:textId="2CAECF2E" w:rsidR="00C95D71" w:rsidRPr="00C95D71" w:rsidRDefault="00B22ECA" w:rsidP="00F740A9">
      <w:pPr>
        <w:spacing w:before="24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angličtiny p</w:t>
      </w:r>
      <w:r w:rsidRPr="00C95D71">
        <w:rPr>
          <w:rFonts w:ascii="Arial" w:hAnsi="Arial" w:cs="Arial"/>
          <w:color w:val="000000"/>
          <w:sz w:val="22"/>
          <w:szCs w:val="22"/>
        </w:rPr>
        <w:t>ř</w:t>
      </w:r>
      <w:r>
        <w:rPr>
          <w:rFonts w:ascii="Arial" w:hAnsi="Arial" w:cs="Arial"/>
          <w:color w:val="000000"/>
          <w:sz w:val="22"/>
          <w:szCs w:val="22"/>
        </w:rPr>
        <w:t xml:space="preserve">eložila </w:t>
      </w:r>
      <w:r w:rsidR="00F60EC4">
        <w:rPr>
          <w:rFonts w:ascii="Arial" w:hAnsi="Arial" w:cs="Arial"/>
          <w:color w:val="000000"/>
          <w:sz w:val="22"/>
          <w:szCs w:val="22"/>
        </w:rPr>
        <w:t>Veronika Šila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="00F60EC4">
        <w:rPr>
          <w:rFonts w:ascii="Arial" w:hAnsi="Arial" w:cs="Arial"/>
          <w:color w:val="000000"/>
          <w:sz w:val="22"/>
          <w:szCs w:val="22"/>
        </w:rPr>
        <w:t xml:space="preserve">ová, </w:t>
      </w:r>
      <w:r w:rsidR="00C95D71" w:rsidRPr="00C95D71">
        <w:rPr>
          <w:rFonts w:ascii="Arial" w:hAnsi="Arial" w:cs="Arial"/>
          <w:color w:val="000000"/>
          <w:sz w:val="22"/>
          <w:szCs w:val="22"/>
        </w:rPr>
        <w:t>obálku</w:t>
      </w:r>
      <w:r>
        <w:rPr>
          <w:rFonts w:ascii="Arial" w:hAnsi="Arial" w:cs="Arial"/>
          <w:color w:val="000000"/>
          <w:sz w:val="22"/>
          <w:szCs w:val="22"/>
        </w:rPr>
        <w:t xml:space="preserve"> a design</w:t>
      </w:r>
      <w:r w:rsidR="00C95D71" w:rsidRPr="00C95D71">
        <w:rPr>
          <w:rFonts w:ascii="Arial" w:hAnsi="Arial" w:cs="Arial"/>
          <w:color w:val="000000"/>
          <w:sz w:val="22"/>
          <w:szCs w:val="22"/>
        </w:rPr>
        <w:t xml:space="preserve"> připravila </w:t>
      </w:r>
      <w:r w:rsidR="00F60EC4">
        <w:rPr>
          <w:rFonts w:ascii="Arial" w:hAnsi="Arial" w:cs="Arial"/>
          <w:color w:val="000000"/>
          <w:sz w:val="22"/>
          <w:szCs w:val="22"/>
        </w:rPr>
        <w:t>Marcela Vorlíčková</w:t>
      </w:r>
      <w:r w:rsidR="00C95D71" w:rsidRPr="00C95D71">
        <w:rPr>
          <w:rFonts w:ascii="Arial" w:hAnsi="Arial" w:cs="Arial"/>
          <w:color w:val="000000"/>
          <w:sz w:val="22"/>
          <w:szCs w:val="22"/>
        </w:rPr>
        <w:t>.</w:t>
      </w:r>
    </w:p>
    <w:p w14:paraId="41DB8311" w14:textId="7EB9845E" w:rsidR="00BE6AD5" w:rsidRDefault="003432CD" w:rsidP="00BE6AD5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60EC4">
        <w:rPr>
          <w:rFonts w:ascii="Arial" w:hAnsi="Arial" w:cs="Arial"/>
          <w:b/>
          <w:bCs/>
          <w:color w:val="000000"/>
          <w:sz w:val="22"/>
          <w:szCs w:val="22"/>
        </w:rPr>
        <w:t>08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brožovaná</w:t>
      </w:r>
      <w:r w:rsidR="00917768">
        <w:rPr>
          <w:rFonts w:ascii="Arial" w:hAnsi="Arial" w:cs="Arial"/>
          <w:b/>
          <w:bCs/>
          <w:color w:val="000000"/>
          <w:sz w:val="22"/>
          <w:szCs w:val="22"/>
        </w:rPr>
        <w:t xml:space="preserve"> vazba</w:t>
      </w:r>
      <w:r w:rsidR="00B22ECA">
        <w:rPr>
          <w:rFonts w:ascii="Arial" w:hAnsi="Arial" w:cs="Arial"/>
          <w:b/>
          <w:bCs/>
          <w:color w:val="000000"/>
          <w:sz w:val="22"/>
          <w:szCs w:val="22"/>
        </w:rPr>
        <w:t xml:space="preserve"> s klopami</w:t>
      </w:r>
      <w:r w:rsidR="0091776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147F7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F60EC4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x</w:t>
      </w:r>
      <w:r w:rsidR="00F60EC4">
        <w:rPr>
          <w:rFonts w:ascii="Arial" w:hAnsi="Arial" w:cs="Arial"/>
          <w:b/>
          <w:bCs/>
          <w:color w:val="000000"/>
          <w:sz w:val="22"/>
          <w:szCs w:val="22"/>
        </w:rPr>
        <w:t>165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mm, </w:t>
      </w:r>
      <w:r w:rsidR="00BE6AD5"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60EC4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9</w:t>
      </w: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BE6AD5">
        <w:rPr>
          <w:rFonts w:ascii="Arial" w:hAnsi="Arial" w:cs="Arial"/>
          <w:b/>
          <w:bCs/>
          <w:color w:val="000000"/>
          <w:sz w:val="22"/>
          <w:szCs w:val="22"/>
        </w:rPr>
        <w:t>,-</w:t>
      </w:r>
    </w:p>
    <w:p w14:paraId="32202473" w14:textId="3CCE1D18" w:rsidR="006F2E42" w:rsidRDefault="006F2E42" w:rsidP="003D2308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3EEE38" w14:textId="7F2498EF" w:rsidR="008512C9" w:rsidRPr="008512C9" w:rsidRDefault="008512C9" w:rsidP="003D2308">
      <w:pPr>
        <w:spacing w:before="119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„Na sv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 xml:space="preserve"> existují pouze 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ty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i druhy lidí. Ti, kte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 xml:space="preserve"> o n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koho pe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ovali, o n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koho práv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 xml:space="preserve"> pe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ují, budou pe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ovat nebo budou pot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ebovat, aby n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kdo pe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oval o n</w:t>
      </w:r>
      <w:r w:rsidRPr="008512C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512C9">
        <w:rPr>
          <w:rFonts w:ascii="Arial" w:hAnsi="Arial" w:cs="Arial"/>
          <w:i/>
          <w:iCs/>
          <w:color w:val="000000"/>
          <w:sz w:val="22"/>
          <w:szCs w:val="22"/>
        </w:rPr>
        <w:t xml:space="preserve">.“ – </w:t>
      </w:r>
      <w:proofErr w:type="spellStart"/>
      <w:r w:rsidRPr="008512C9">
        <w:rPr>
          <w:rFonts w:ascii="Arial" w:hAnsi="Arial" w:cs="Arial"/>
          <w:i/>
          <w:iCs/>
          <w:color w:val="000000"/>
          <w:sz w:val="22"/>
          <w:szCs w:val="22"/>
        </w:rPr>
        <w:t>Rosalyn</w:t>
      </w:r>
      <w:proofErr w:type="spellEnd"/>
      <w:r w:rsidRPr="008512C9">
        <w:rPr>
          <w:rFonts w:ascii="Arial" w:hAnsi="Arial" w:cs="Arial"/>
          <w:i/>
          <w:iCs/>
          <w:color w:val="000000"/>
          <w:sz w:val="22"/>
          <w:szCs w:val="22"/>
        </w:rPr>
        <w:t xml:space="preserve"> Carter</w:t>
      </w:r>
    </w:p>
    <w:p w14:paraId="37E6495F" w14:textId="07F7D043" w:rsidR="00775501" w:rsidRDefault="00775501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F60EC4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66D5E50" w14:textId="605A8716" w:rsidR="000009E1" w:rsidRDefault="00F60EC4" w:rsidP="00656611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0EC4">
        <w:rPr>
          <w:rFonts w:ascii="Arial" w:hAnsi="Arial" w:cs="Arial"/>
          <w:b/>
          <w:bCs/>
          <w:color w:val="000000"/>
          <w:sz w:val="22"/>
          <w:szCs w:val="22"/>
        </w:rPr>
        <w:t>LISE LEBLANC, BA, MED., RP</w: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2B84EB0" wp14:editId="6042FB4F">
            <wp:simplePos x="0" y="0"/>
            <wp:positionH relativeFrom="column">
              <wp:posOffset>4541569</wp:posOffset>
            </wp:positionH>
            <wp:positionV relativeFrom="paragraph">
              <wp:posOffset>78740</wp:posOffset>
            </wp:positionV>
            <wp:extent cx="1771900" cy="216000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je registrovaná psychoterapeutka a odbornice na řešení</w:t>
      </w:r>
      <w:r w:rsidR="001C09CF">
        <w:rPr>
          <w:rFonts w:ascii="Arial" w:hAnsi="Arial" w:cs="Arial"/>
          <w:color w:val="000000"/>
          <w:sz w:val="22"/>
          <w:szCs w:val="22"/>
        </w:rPr>
        <w:t xml:space="preserve"> 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konfliktů. Lise má bakalá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ř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ský titul v psychologii a na magisterském stupni vystudovala vzd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lávání dosp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 xml:space="preserve">lých a absolvovala 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ř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adu terapeutických a media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č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ních kurz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ů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.</w:t>
      </w:r>
      <w:r w:rsidR="001C09CF">
        <w:rPr>
          <w:rFonts w:ascii="Arial" w:hAnsi="Arial" w:cs="Arial"/>
          <w:color w:val="000000"/>
          <w:sz w:val="22"/>
          <w:szCs w:val="22"/>
        </w:rPr>
        <w:t xml:space="preserve"> 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Její p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ří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stup ovlivnila i osobní zkušenost – jako hlavní pe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č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ující se starala o svou babi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č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ku s Alzheimerovou chorobou poté, co d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de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č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ek náhle zesnul. Rodi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č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e a sourozenci Lise bydleli v té dob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 xml:space="preserve"> daleko a ona byla zam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stnaná na plný úvazek, se dv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ma malými d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tmi. Tato zkušenost ji inspirovala pomáhat lidem p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ř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ebírat zodpov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dnost za kvalitu vlastního života a zárove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ň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 xml:space="preserve"> rozvíjet model v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ě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domé pé</w:t>
      </w:r>
      <w:r w:rsidR="001C09CF" w:rsidRPr="001C09CF">
        <w:rPr>
          <w:rFonts w:ascii="Arial" w:hAnsi="Arial" w:cs="Arial" w:hint="eastAsia"/>
          <w:color w:val="000000"/>
          <w:sz w:val="22"/>
          <w:szCs w:val="22"/>
        </w:rPr>
        <w:t>č</w:t>
      </w:r>
      <w:r w:rsidR="001C09CF" w:rsidRPr="001C09CF">
        <w:rPr>
          <w:rFonts w:ascii="Arial" w:hAnsi="Arial" w:cs="Arial"/>
          <w:color w:val="000000"/>
          <w:sz w:val="22"/>
          <w:szCs w:val="22"/>
        </w:rPr>
        <w:t>e.</w:t>
      </w:r>
    </w:p>
    <w:p w14:paraId="1AD43912" w14:textId="77777777" w:rsidR="00B67CDF" w:rsidRDefault="00B67CDF" w:rsidP="000972C4">
      <w:pPr>
        <w:spacing w:before="119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01DADD7F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7BE44B6D" w14:textId="14F52EBA" w:rsidR="00B67CDF" w:rsidRPr="00F60EC4" w:rsidRDefault="00B67CDF" w:rsidP="006C7B5C">
      <w:pPr>
        <w:spacing w:before="119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60EC4">
        <w:rPr>
          <w:rFonts w:ascii="Arial" w:hAnsi="Arial" w:cs="Arial" w:hint="eastAsia"/>
          <w:i/>
          <w:iCs/>
          <w:color w:val="FF0000"/>
          <w:sz w:val="22"/>
          <w:szCs w:val="22"/>
        </w:rPr>
        <w:t>„</w:t>
      </w:r>
      <w:r w:rsidR="00622BAA">
        <w:rPr>
          <w:rFonts w:ascii="Arial" w:hAnsi="Arial" w:cs="Arial"/>
          <w:i/>
          <w:iCs/>
          <w:color w:val="FF0000"/>
          <w:sz w:val="22"/>
          <w:szCs w:val="22"/>
        </w:rPr>
        <w:t>“</w:t>
      </w:r>
    </w:p>
    <w:p w14:paraId="158DF41E" w14:textId="77777777" w:rsidR="00B67CDF" w:rsidRPr="003432CD" w:rsidRDefault="00B67CDF" w:rsidP="00B67CDF">
      <w:pPr>
        <w:spacing w:before="119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0543819" w14:textId="77777777" w:rsidR="00EE2DFD" w:rsidRDefault="00EE2DFD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0D662951" w:rsidR="008C3368" w:rsidRPr="0039117C" w:rsidRDefault="008C3368" w:rsidP="000972C4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A8E17BF" w14:textId="04A7B67F" w:rsidR="00114CA4" w:rsidRPr="0039117C" w:rsidRDefault="00114CA4" w:rsidP="000972C4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90016D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1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2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0469FA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r w:rsidR="00034D15">
        <w:rPr>
          <w:rFonts w:ascii="Arial" w:hAnsi="Arial" w:cs="Arial"/>
          <w:i/>
          <w:iCs/>
          <w:color w:val="000000"/>
        </w:rPr>
        <w:t>e-knih</w:t>
      </w:r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F15CC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68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9638" w14:textId="77777777" w:rsidR="00CE34A3" w:rsidRDefault="00CE34A3">
      <w:r>
        <w:separator/>
      </w:r>
    </w:p>
  </w:endnote>
  <w:endnote w:type="continuationSeparator" w:id="0">
    <w:p w14:paraId="21EF08E2" w14:textId="77777777" w:rsidR="00CE34A3" w:rsidRDefault="00C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4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F406" w14:textId="77777777" w:rsidR="00CE34A3" w:rsidRDefault="00CE34A3">
      <w:r>
        <w:separator/>
      </w:r>
    </w:p>
  </w:footnote>
  <w:footnote w:type="continuationSeparator" w:id="0">
    <w:p w14:paraId="1EBFB8CE" w14:textId="77777777" w:rsidR="00CE34A3" w:rsidRDefault="00CE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22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23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17D6"/>
    <w:multiLevelType w:val="hybridMultilevel"/>
    <w:tmpl w:val="CD92F8BA"/>
    <w:lvl w:ilvl="0" w:tplc="DCA403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7DC5"/>
    <w:multiLevelType w:val="hybridMultilevel"/>
    <w:tmpl w:val="8F1A4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1A3"/>
    <w:multiLevelType w:val="hybridMultilevel"/>
    <w:tmpl w:val="E5D84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178C2"/>
    <w:multiLevelType w:val="hybridMultilevel"/>
    <w:tmpl w:val="F58E05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786C"/>
    <w:multiLevelType w:val="hybridMultilevel"/>
    <w:tmpl w:val="2FC28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36F2D"/>
    <w:multiLevelType w:val="hybridMultilevel"/>
    <w:tmpl w:val="23BC5B3E"/>
    <w:lvl w:ilvl="0" w:tplc="8116B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3"/>
  </w:num>
  <w:num w:numId="12">
    <w:abstractNumId w:val="10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009E1"/>
    <w:rsid w:val="0000748B"/>
    <w:rsid w:val="000342F1"/>
    <w:rsid w:val="00034C2A"/>
    <w:rsid w:val="00034D15"/>
    <w:rsid w:val="00035899"/>
    <w:rsid w:val="0003594C"/>
    <w:rsid w:val="00050C2D"/>
    <w:rsid w:val="00054A47"/>
    <w:rsid w:val="00062100"/>
    <w:rsid w:val="00071800"/>
    <w:rsid w:val="00071C57"/>
    <w:rsid w:val="00072F33"/>
    <w:rsid w:val="000756A8"/>
    <w:rsid w:val="00077100"/>
    <w:rsid w:val="0009032A"/>
    <w:rsid w:val="000916AA"/>
    <w:rsid w:val="00095543"/>
    <w:rsid w:val="000972C4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171E3"/>
    <w:rsid w:val="00125472"/>
    <w:rsid w:val="001368EE"/>
    <w:rsid w:val="00142837"/>
    <w:rsid w:val="00147F7C"/>
    <w:rsid w:val="00152605"/>
    <w:rsid w:val="00161962"/>
    <w:rsid w:val="00177FEF"/>
    <w:rsid w:val="001A3314"/>
    <w:rsid w:val="001B09E5"/>
    <w:rsid w:val="001C09CF"/>
    <w:rsid w:val="001C3CAF"/>
    <w:rsid w:val="001D4DE7"/>
    <w:rsid w:val="001D6DE1"/>
    <w:rsid w:val="001E00AA"/>
    <w:rsid w:val="001E323C"/>
    <w:rsid w:val="001E50EA"/>
    <w:rsid w:val="002057C8"/>
    <w:rsid w:val="002167A5"/>
    <w:rsid w:val="00241B5B"/>
    <w:rsid w:val="002629A2"/>
    <w:rsid w:val="00273B82"/>
    <w:rsid w:val="002900BB"/>
    <w:rsid w:val="002A10B8"/>
    <w:rsid w:val="002B2E5D"/>
    <w:rsid w:val="002B320A"/>
    <w:rsid w:val="002B7050"/>
    <w:rsid w:val="002C617C"/>
    <w:rsid w:val="002E3BA7"/>
    <w:rsid w:val="002F1117"/>
    <w:rsid w:val="002F33C9"/>
    <w:rsid w:val="00306F4B"/>
    <w:rsid w:val="00320AA1"/>
    <w:rsid w:val="00330172"/>
    <w:rsid w:val="00333F7C"/>
    <w:rsid w:val="00335854"/>
    <w:rsid w:val="00341D77"/>
    <w:rsid w:val="003432CD"/>
    <w:rsid w:val="00345279"/>
    <w:rsid w:val="0037384B"/>
    <w:rsid w:val="0039117C"/>
    <w:rsid w:val="0039245E"/>
    <w:rsid w:val="003A10B6"/>
    <w:rsid w:val="003B2E7A"/>
    <w:rsid w:val="003C3553"/>
    <w:rsid w:val="003C4E95"/>
    <w:rsid w:val="003D2308"/>
    <w:rsid w:val="003D7A60"/>
    <w:rsid w:val="003E0FCE"/>
    <w:rsid w:val="0040375A"/>
    <w:rsid w:val="00421084"/>
    <w:rsid w:val="004251B4"/>
    <w:rsid w:val="00440AFF"/>
    <w:rsid w:val="00441692"/>
    <w:rsid w:val="00443429"/>
    <w:rsid w:val="00451C61"/>
    <w:rsid w:val="00463FB0"/>
    <w:rsid w:val="0047576E"/>
    <w:rsid w:val="004802B7"/>
    <w:rsid w:val="0049109E"/>
    <w:rsid w:val="004A6688"/>
    <w:rsid w:val="004B4D68"/>
    <w:rsid w:val="004F0B9B"/>
    <w:rsid w:val="004F617E"/>
    <w:rsid w:val="00500853"/>
    <w:rsid w:val="00515363"/>
    <w:rsid w:val="0055380C"/>
    <w:rsid w:val="00570BBF"/>
    <w:rsid w:val="00597DAA"/>
    <w:rsid w:val="005A4032"/>
    <w:rsid w:val="005A6117"/>
    <w:rsid w:val="005A6429"/>
    <w:rsid w:val="005B027B"/>
    <w:rsid w:val="005B3A87"/>
    <w:rsid w:val="005B5CCE"/>
    <w:rsid w:val="005C2888"/>
    <w:rsid w:val="005C4882"/>
    <w:rsid w:val="005C490B"/>
    <w:rsid w:val="005D43A3"/>
    <w:rsid w:val="005F5B30"/>
    <w:rsid w:val="00603187"/>
    <w:rsid w:val="00617FFC"/>
    <w:rsid w:val="00622BAA"/>
    <w:rsid w:val="0062371E"/>
    <w:rsid w:val="00624794"/>
    <w:rsid w:val="0063253F"/>
    <w:rsid w:val="0063391F"/>
    <w:rsid w:val="00647396"/>
    <w:rsid w:val="00652FBB"/>
    <w:rsid w:val="00656611"/>
    <w:rsid w:val="00657F22"/>
    <w:rsid w:val="00662B06"/>
    <w:rsid w:val="006703DE"/>
    <w:rsid w:val="00672D73"/>
    <w:rsid w:val="00682033"/>
    <w:rsid w:val="0068240B"/>
    <w:rsid w:val="00683D02"/>
    <w:rsid w:val="00691C59"/>
    <w:rsid w:val="00696280"/>
    <w:rsid w:val="006970D8"/>
    <w:rsid w:val="006A1DCC"/>
    <w:rsid w:val="006C7021"/>
    <w:rsid w:val="006C7B5C"/>
    <w:rsid w:val="006D25FD"/>
    <w:rsid w:val="006F25E0"/>
    <w:rsid w:val="006F2E42"/>
    <w:rsid w:val="00702AC8"/>
    <w:rsid w:val="00703783"/>
    <w:rsid w:val="00710978"/>
    <w:rsid w:val="00711ADE"/>
    <w:rsid w:val="00713E39"/>
    <w:rsid w:val="00721847"/>
    <w:rsid w:val="0074203C"/>
    <w:rsid w:val="00743ABE"/>
    <w:rsid w:val="00750234"/>
    <w:rsid w:val="0076365A"/>
    <w:rsid w:val="00764B67"/>
    <w:rsid w:val="00775501"/>
    <w:rsid w:val="00777EB2"/>
    <w:rsid w:val="00787690"/>
    <w:rsid w:val="007945B7"/>
    <w:rsid w:val="007A3861"/>
    <w:rsid w:val="007A4FD3"/>
    <w:rsid w:val="007D070F"/>
    <w:rsid w:val="007D7702"/>
    <w:rsid w:val="0084619A"/>
    <w:rsid w:val="00846C4A"/>
    <w:rsid w:val="008512C9"/>
    <w:rsid w:val="008528D1"/>
    <w:rsid w:val="008602BD"/>
    <w:rsid w:val="008650CF"/>
    <w:rsid w:val="00871F39"/>
    <w:rsid w:val="00892249"/>
    <w:rsid w:val="00893549"/>
    <w:rsid w:val="00894F97"/>
    <w:rsid w:val="008B43FF"/>
    <w:rsid w:val="008B4ABC"/>
    <w:rsid w:val="008C3368"/>
    <w:rsid w:val="008C3F95"/>
    <w:rsid w:val="008D1E82"/>
    <w:rsid w:val="008E008E"/>
    <w:rsid w:val="008E18E4"/>
    <w:rsid w:val="008F2F20"/>
    <w:rsid w:val="008F66F7"/>
    <w:rsid w:val="008F68FD"/>
    <w:rsid w:val="009004FC"/>
    <w:rsid w:val="00905BAD"/>
    <w:rsid w:val="00913367"/>
    <w:rsid w:val="00917768"/>
    <w:rsid w:val="009204B6"/>
    <w:rsid w:val="009240B3"/>
    <w:rsid w:val="0092717A"/>
    <w:rsid w:val="0095259F"/>
    <w:rsid w:val="00954D3A"/>
    <w:rsid w:val="00962B8C"/>
    <w:rsid w:val="009632EF"/>
    <w:rsid w:val="00964218"/>
    <w:rsid w:val="009A5D91"/>
    <w:rsid w:val="009A62FF"/>
    <w:rsid w:val="009A6902"/>
    <w:rsid w:val="009A6CB5"/>
    <w:rsid w:val="009B147B"/>
    <w:rsid w:val="009E67EF"/>
    <w:rsid w:val="009E77F5"/>
    <w:rsid w:val="00A144A1"/>
    <w:rsid w:val="00A251F1"/>
    <w:rsid w:val="00A42E2D"/>
    <w:rsid w:val="00A47704"/>
    <w:rsid w:val="00A529D1"/>
    <w:rsid w:val="00A5740D"/>
    <w:rsid w:val="00A70778"/>
    <w:rsid w:val="00A746B1"/>
    <w:rsid w:val="00A942A2"/>
    <w:rsid w:val="00A951E3"/>
    <w:rsid w:val="00A97676"/>
    <w:rsid w:val="00AA628F"/>
    <w:rsid w:val="00AA652B"/>
    <w:rsid w:val="00AC05B6"/>
    <w:rsid w:val="00AC4DCA"/>
    <w:rsid w:val="00AC60DA"/>
    <w:rsid w:val="00AD1C25"/>
    <w:rsid w:val="00AE2846"/>
    <w:rsid w:val="00AF42FA"/>
    <w:rsid w:val="00AF55B0"/>
    <w:rsid w:val="00B0143E"/>
    <w:rsid w:val="00B11DE4"/>
    <w:rsid w:val="00B22ECA"/>
    <w:rsid w:val="00B2466C"/>
    <w:rsid w:val="00B32947"/>
    <w:rsid w:val="00B334D3"/>
    <w:rsid w:val="00B3792D"/>
    <w:rsid w:val="00B43B3B"/>
    <w:rsid w:val="00B5021A"/>
    <w:rsid w:val="00B5085F"/>
    <w:rsid w:val="00B53C1E"/>
    <w:rsid w:val="00B624B7"/>
    <w:rsid w:val="00B67CDF"/>
    <w:rsid w:val="00B71133"/>
    <w:rsid w:val="00B86EF5"/>
    <w:rsid w:val="00B92232"/>
    <w:rsid w:val="00BB7DB5"/>
    <w:rsid w:val="00BC0013"/>
    <w:rsid w:val="00BE6AD5"/>
    <w:rsid w:val="00BF49F8"/>
    <w:rsid w:val="00C000EC"/>
    <w:rsid w:val="00C016B8"/>
    <w:rsid w:val="00C23107"/>
    <w:rsid w:val="00C24657"/>
    <w:rsid w:val="00C261C6"/>
    <w:rsid w:val="00C268F5"/>
    <w:rsid w:val="00C27DD5"/>
    <w:rsid w:val="00C347C8"/>
    <w:rsid w:val="00C35C6E"/>
    <w:rsid w:val="00C43BE1"/>
    <w:rsid w:val="00C50920"/>
    <w:rsid w:val="00C56DC0"/>
    <w:rsid w:val="00C60385"/>
    <w:rsid w:val="00C611BB"/>
    <w:rsid w:val="00C621AA"/>
    <w:rsid w:val="00C70256"/>
    <w:rsid w:val="00C7771E"/>
    <w:rsid w:val="00C82743"/>
    <w:rsid w:val="00C82D46"/>
    <w:rsid w:val="00C8302B"/>
    <w:rsid w:val="00C875EA"/>
    <w:rsid w:val="00C9197D"/>
    <w:rsid w:val="00C957F5"/>
    <w:rsid w:val="00C95D71"/>
    <w:rsid w:val="00CB68FA"/>
    <w:rsid w:val="00CC003C"/>
    <w:rsid w:val="00CD013B"/>
    <w:rsid w:val="00CD1E38"/>
    <w:rsid w:val="00CE04A4"/>
    <w:rsid w:val="00CE0B2E"/>
    <w:rsid w:val="00CE34A3"/>
    <w:rsid w:val="00CE47AC"/>
    <w:rsid w:val="00CE7056"/>
    <w:rsid w:val="00CF260B"/>
    <w:rsid w:val="00D00E90"/>
    <w:rsid w:val="00D00FB4"/>
    <w:rsid w:val="00D02FFD"/>
    <w:rsid w:val="00D070C1"/>
    <w:rsid w:val="00D1278B"/>
    <w:rsid w:val="00D15626"/>
    <w:rsid w:val="00D211D3"/>
    <w:rsid w:val="00D406B6"/>
    <w:rsid w:val="00D4428F"/>
    <w:rsid w:val="00D44AB6"/>
    <w:rsid w:val="00D61D03"/>
    <w:rsid w:val="00D7287B"/>
    <w:rsid w:val="00D74814"/>
    <w:rsid w:val="00D74C7A"/>
    <w:rsid w:val="00D800D7"/>
    <w:rsid w:val="00D80DC1"/>
    <w:rsid w:val="00D90E75"/>
    <w:rsid w:val="00D9354C"/>
    <w:rsid w:val="00DA0B79"/>
    <w:rsid w:val="00DC2B09"/>
    <w:rsid w:val="00DD361B"/>
    <w:rsid w:val="00DE3058"/>
    <w:rsid w:val="00DF67E2"/>
    <w:rsid w:val="00DF75A0"/>
    <w:rsid w:val="00E00540"/>
    <w:rsid w:val="00E063C5"/>
    <w:rsid w:val="00E274B9"/>
    <w:rsid w:val="00E338DF"/>
    <w:rsid w:val="00E43084"/>
    <w:rsid w:val="00E54C2E"/>
    <w:rsid w:val="00E612AB"/>
    <w:rsid w:val="00E7022D"/>
    <w:rsid w:val="00E76C70"/>
    <w:rsid w:val="00E76C73"/>
    <w:rsid w:val="00E80B84"/>
    <w:rsid w:val="00EA23D2"/>
    <w:rsid w:val="00EA5575"/>
    <w:rsid w:val="00ED680E"/>
    <w:rsid w:val="00EE2DFD"/>
    <w:rsid w:val="00EF4DA4"/>
    <w:rsid w:val="00F06C7A"/>
    <w:rsid w:val="00F102DB"/>
    <w:rsid w:val="00F15CCC"/>
    <w:rsid w:val="00F379A3"/>
    <w:rsid w:val="00F4370C"/>
    <w:rsid w:val="00F465CD"/>
    <w:rsid w:val="00F52384"/>
    <w:rsid w:val="00F60EC4"/>
    <w:rsid w:val="00F740A9"/>
    <w:rsid w:val="00F84AAC"/>
    <w:rsid w:val="00FA37CB"/>
    <w:rsid w:val="00FA5971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86EF5"/>
    <w:rPr>
      <w:b/>
      <w:bCs/>
    </w:rPr>
  </w:style>
  <w:style w:type="paragraph" w:styleId="Titulek">
    <w:name w:val="caption"/>
    <w:basedOn w:val="Normln"/>
    <w:next w:val="Normln"/>
    <w:unhideWhenUsed/>
    <w:qFormat/>
    <w:rsid w:val="00BE6AD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sebepece-pro-pecujici-11735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lek\AppData\Local\Temp\www.alferi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4666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5</cp:revision>
  <cp:lastPrinted>2005-11-10T11:15:00Z</cp:lastPrinted>
  <dcterms:created xsi:type="dcterms:W3CDTF">2021-10-04T13:06:00Z</dcterms:created>
  <dcterms:modified xsi:type="dcterms:W3CDTF">2021-10-04T13:45:00Z</dcterms:modified>
</cp:coreProperties>
</file>