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4EADB" w14:textId="48C5495B" w:rsidR="00C7771E" w:rsidRDefault="00B80028" w:rsidP="002B320A">
      <w:pPr>
        <w:spacing w:before="360" w:after="360" w:line="360" w:lineRule="auto"/>
        <w:jc w:val="center"/>
        <w:rPr>
          <w:rFonts w:ascii="Arial" w:hAnsi="Arial" w:cs="Arial"/>
          <w:b/>
          <w:bCs/>
          <w:color w:val="000000"/>
          <w:sz w:val="28"/>
          <w:szCs w:val="22"/>
        </w:rPr>
      </w:pPr>
      <w:r>
        <w:rPr>
          <w:rFonts w:ascii="Arial" w:hAnsi="Arial" w:cs="Arial"/>
          <w:b/>
          <w:bCs/>
          <w:color w:val="000000"/>
          <w:sz w:val="28"/>
          <w:szCs w:val="22"/>
        </w:rPr>
        <w:t xml:space="preserve">Umění fermentace: </w:t>
      </w:r>
      <w:r w:rsidR="00516DE8" w:rsidRPr="00516DE8">
        <w:rPr>
          <w:rFonts w:ascii="Arial" w:hAnsi="Arial" w:cs="Arial"/>
          <w:b/>
          <w:bCs/>
          <w:color w:val="000000"/>
          <w:sz w:val="28"/>
          <w:szCs w:val="22"/>
        </w:rPr>
        <w:t>nejobsáhlejší knih</w:t>
      </w:r>
      <w:r w:rsidR="00516DE8">
        <w:rPr>
          <w:rFonts w:ascii="Arial" w:hAnsi="Arial" w:cs="Arial"/>
          <w:b/>
          <w:bCs/>
          <w:color w:val="000000"/>
          <w:sz w:val="28"/>
          <w:szCs w:val="22"/>
        </w:rPr>
        <w:t>a</w:t>
      </w:r>
      <w:r w:rsidR="00516DE8" w:rsidRPr="00516DE8">
        <w:rPr>
          <w:rFonts w:ascii="Arial" w:hAnsi="Arial" w:cs="Arial"/>
          <w:b/>
          <w:bCs/>
          <w:color w:val="000000"/>
          <w:sz w:val="28"/>
          <w:szCs w:val="22"/>
        </w:rPr>
        <w:t xml:space="preserve"> o </w:t>
      </w:r>
      <w:r w:rsidR="00516DE8">
        <w:rPr>
          <w:rFonts w:ascii="Arial" w:hAnsi="Arial" w:cs="Arial"/>
          <w:b/>
          <w:bCs/>
          <w:color w:val="000000"/>
          <w:sz w:val="28"/>
          <w:szCs w:val="22"/>
        </w:rPr>
        <w:t>kvašení</w:t>
      </w:r>
      <w:r w:rsidR="00516DE8" w:rsidRPr="00516DE8">
        <w:rPr>
          <w:rFonts w:ascii="Arial" w:hAnsi="Arial" w:cs="Arial"/>
          <w:b/>
          <w:bCs/>
          <w:color w:val="000000"/>
          <w:sz w:val="28"/>
          <w:szCs w:val="22"/>
        </w:rPr>
        <w:t>, co kdy vyšla</w:t>
      </w:r>
    </w:p>
    <w:p w14:paraId="5164A426" w14:textId="590ABBE3" w:rsidR="00775501" w:rsidRDefault="00775501" w:rsidP="005A4032">
      <w:pPr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Praha</w:t>
      </w:r>
      <w:r w:rsidR="0063253F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DF37E7">
        <w:rPr>
          <w:rFonts w:ascii="Arial" w:hAnsi="Arial" w:cs="Arial"/>
          <w:i/>
          <w:iCs/>
          <w:color w:val="000000"/>
          <w:sz w:val="22"/>
          <w:szCs w:val="22"/>
        </w:rPr>
        <w:t>1</w:t>
      </w:r>
      <w:r w:rsidR="00EA6DE2">
        <w:rPr>
          <w:rFonts w:ascii="Arial" w:hAnsi="Arial" w:cs="Arial"/>
          <w:i/>
          <w:iCs/>
          <w:color w:val="000000"/>
          <w:sz w:val="22"/>
          <w:szCs w:val="22"/>
        </w:rPr>
        <w:t>2</w:t>
      </w:r>
      <w:r w:rsidR="00DF37E7">
        <w:rPr>
          <w:rFonts w:ascii="Arial" w:hAnsi="Arial" w:cs="Arial"/>
          <w:i/>
          <w:iCs/>
          <w:color w:val="000000"/>
          <w:sz w:val="22"/>
          <w:szCs w:val="22"/>
        </w:rPr>
        <w:t>.</w:t>
      </w:r>
      <w:r w:rsidR="00E00540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F60EC4">
        <w:rPr>
          <w:rFonts w:ascii="Arial" w:hAnsi="Arial" w:cs="Arial"/>
          <w:i/>
          <w:iCs/>
          <w:color w:val="000000"/>
          <w:sz w:val="22"/>
          <w:szCs w:val="22"/>
        </w:rPr>
        <w:t>1</w:t>
      </w:r>
      <w:r w:rsidR="00DF37E7">
        <w:rPr>
          <w:rFonts w:ascii="Arial" w:hAnsi="Arial" w:cs="Arial"/>
          <w:i/>
          <w:iCs/>
          <w:color w:val="000000"/>
          <w:sz w:val="22"/>
          <w:szCs w:val="22"/>
        </w:rPr>
        <w:t>1</w:t>
      </w:r>
      <w:r w:rsidR="00C9197D">
        <w:rPr>
          <w:rFonts w:ascii="Arial" w:hAnsi="Arial" w:cs="Arial"/>
          <w:i/>
          <w:iCs/>
          <w:color w:val="000000"/>
          <w:sz w:val="22"/>
          <w:szCs w:val="22"/>
        </w:rPr>
        <w:t>. 202</w:t>
      </w:r>
      <w:r w:rsidR="002F1117">
        <w:rPr>
          <w:rFonts w:ascii="Arial" w:hAnsi="Arial" w:cs="Arial"/>
          <w:i/>
          <w:iCs/>
          <w:color w:val="000000"/>
          <w:sz w:val="22"/>
          <w:szCs w:val="22"/>
        </w:rPr>
        <w:t>1</w:t>
      </w:r>
      <w:r w:rsidR="00D90E75" w:rsidRPr="0039117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327B3423" w14:textId="7D87F923" w:rsidR="00177FEF" w:rsidRPr="00B80028" w:rsidRDefault="003946A5" w:rsidP="00D406B6">
      <w:pPr>
        <w:spacing w:before="119" w:line="360" w:lineRule="auto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516DE8">
        <w:rPr>
          <w:rFonts w:ascii="Arial" w:hAnsi="Arial" w:cs="Arial"/>
          <w:b/>
          <w:bCs/>
          <w:sz w:val="22"/>
          <w:szCs w:val="22"/>
        </w:rPr>
        <w:t xml:space="preserve">Učaroval vás barevný svět </w:t>
      </w:r>
      <w:proofErr w:type="spellStart"/>
      <w:r w:rsidRPr="00516DE8">
        <w:rPr>
          <w:rFonts w:ascii="Arial" w:hAnsi="Arial" w:cs="Arial"/>
          <w:b/>
          <w:bCs/>
          <w:sz w:val="22"/>
          <w:szCs w:val="22"/>
        </w:rPr>
        <w:t>mikrokultur</w:t>
      </w:r>
      <w:proofErr w:type="spellEnd"/>
      <w:r w:rsidR="003C3553" w:rsidRPr="00516DE8">
        <w:rPr>
          <w:rFonts w:ascii="Arial" w:hAnsi="Arial" w:cs="Arial"/>
          <w:b/>
          <w:bCs/>
          <w:sz w:val="22"/>
          <w:szCs w:val="22"/>
        </w:rPr>
        <w:t xml:space="preserve">? </w:t>
      </w:r>
      <w:r w:rsidRPr="00516DE8">
        <w:rPr>
          <w:rFonts w:ascii="Arial" w:hAnsi="Arial" w:cs="Arial"/>
          <w:b/>
          <w:bCs/>
          <w:sz w:val="22"/>
          <w:szCs w:val="22"/>
        </w:rPr>
        <w:t>Zajímáte se</w:t>
      </w:r>
      <w:r w:rsidR="00097ABC" w:rsidRPr="00516DE8">
        <w:rPr>
          <w:rFonts w:ascii="Arial" w:hAnsi="Arial" w:cs="Arial"/>
          <w:b/>
          <w:bCs/>
          <w:sz w:val="22"/>
          <w:szCs w:val="22"/>
        </w:rPr>
        <w:t>, jak posílit svoji imunitu díky dobrému jídlu?</w:t>
      </w:r>
      <w:r w:rsidR="003C3553" w:rsidRPr="00516DE8">
        <w:rPr>
          <w:rFonts w:ascii="Arial" w:hAnsi="Arial" w:cs="Arial"/>
          <w:b/>
          <w:bCs/>
          <w:sz w:val="22"/>
          <w:szCs w:val="22"/>
        </w:rPr>
        <w:t xml:space="preserve"> </w:t>
      </w:r>
      <w:r w:rsidR="00097ABC" w:rsidRPr="00516DE8">
        <w:rPr>
          <w:rFonts w:ascii="Arial" w:hAnsi="Arial" w:cs="Arial"/>
          <w:b/>
          <w:bCs/>
          <w:sz w:val="22"/>
          <w:szCs w:val="22"/>
        </w:rPr>
        <w:t xml:space="preserve">Nebo jste se během lockdownů zamilovali do domácího kvásku? Odpovědí na všechny otázky přináší </w:t>
      </w:r>
      <w:proofErr w:type="spellStart"/>
      <w:r w:rsidR="00097ABC" w:rsidRPr="00516DE8">
        <w:rPr>
          <w:rFonts w:ascii="Arial" w:hAnsi="Arial" w:cs="Arial"/>
          <w:b/>
          <w:bCs/>
          <w:sz w:val="22"/>
          <w:szCs w:val="22"/>
        </w:rPr>
        <w:t>Sand</w:t>
      </w:r>
      <w:r w:rsidR="00254991">
        <w:rPr>
          <w:rFonts w:ascii="Arial" w:hAnsi="Arial" w:cs="Arial"/>
          <w:b/>
          <w:bCs/>
          <w:sz w:val="22"/>
          <w:szCs w:val="22"/>
        </w:rPr>
        <w:t>or</w:t>
      </w:r>
      <w:proofErr w:type="spellEnd"/>
      <w:r w:rsidR="00097ABC" w:rsidRPr="00516DE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097ABC" w:rsidRPr="00516DE8">
        <w:rPr>
          <w:rFonts w:ascii="Arial" w:hAnsi="Arial" w:cs="Arial"/>
          <w:b/>
          <w:bCs/>
          <w:sz w:val="22"/>
          <w:szCs w:val="22"/>
        </w:rPr>
        <w:t>Katz</w:t>
      </w:r>
      <w:proofErr w:type="spellEnd"/>
      <w:r w:rsidR="00097ABC" w:rsidRPr="00516DE8">
        <w:rPr>
          <w:rFonts w:ascii="Arial" w:hAnsi="Arial" w:cs="Arial"/>
          <w:b/>
          <w:bCs/>
          <w:sz w:val="22"/>
          <w:szCs w:val="22"/>
        </w:rPr>
        <w:t xml:space="preserve"> ve svém Umění fermentace. </w:t>
      </w:r>
      <w:r w:rsidR="00516DE8" w:rsidRPr="00516DE8">
        <w:rPr>
          <w:rFonts w:ascii="Arial" w:hAnsi="Arial" w:cs="Arial"/>
          <w:b/>
          <w:bCs/>
          <w:sz w:val="22"/>
          <w:szCs w:val="22"/>
        </w:rPr>
        <w:t>Popisuje historii k</w:t>
      </w:r>
      <w:r w:rsidR="00097ABC" w:rsidRPr="00516DE8">
        <w:rPr>
          <w:rFonts w:ascii="Arial" w:hAnsi="Arial" w:cs="Arial"/>
          <w:b/>
          <w:bCs/>
          <w:sz w:val="22"/>
          <w:szCs w:val="22"/>
        </w:rPr>
        <w:t>vašení</w:t>
      </w:r>
      <w:r w:rsidR="00516DE8" w:rsidRPr="00516DE8">
        <w:rPr>
          <w:rFonts w:ascii="Arial" w:hAnsi="Arial" w:cs="Arial"/>
          <w:b/>
          <w:bCs/>
          <w:sz w:val="22"/>
          <w:szCs w:val="22"/>
        </w:rPr>
        <w:t xml:space="preserve">, teorii, praktické pomůcky při pokusech v kuchyni i samotné recepty svým neodolatelným způsobem. </w:t>
      </w:r>
      <w:r w:rsidRPr="00516DE8">
        <w:rPr>
          <w:rFonts w:ascii="Arial" w:hAnsi="Arial" w:cs="Arial"/>
          <w:b/>
          <w:bCs/>
          <w:sz w:val="22"/>
          <w:szCs w:val="22"/>
        </w:rPr>
        <w:t>Dvojdílný svazek</w:t>
      </w:r>
      <w:r w:rsidR="003C3553" w:rsidRPr="00516DE8">
        <w:rPr>
          <w:rFonts w:ascii="Arial" w:hAnsi="Arial" w:cs="Arial"/>
          <w:b/>
          <w:bCs/>
          <w:sz w:val="22"/>
          <w:szCs w:val="22"/>
        </w:rPr>
        <w:t xml:space="preserve"> </w:t>
      </w:r>
      <w:hyperlink r:id="rId8" w:history="1">
        <w:r w:rsidRPr="003946A5">
          <w:rPr>
            <w:rStyle w:val="Hypertextovodkaz"/>
            <w:rFonts w:ascii="Arial" w:hAnsi="Arial" w:cs="Arial"/>
            <w:b/>
            <w:bCs/>
            <w:sz w:val="22"/>
            <w:szCs w:val="22"/>
          </w:rPr>
          <w:t>Umění fermentace</w:t>
        </w:r>
      </w:hyperlink>
      <w:r w:rsidR="003C3553" w:rsidRPr="00B80028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="003C3553" w:rsidRPr="00516DE8">
        <w:rPr>
          <w:rFonts w:ascii="Arial" w:hAnsi="Arial" w:cs="Arial"/>
          <w:b/>
          <w:bCs/>
          <w:sz w:val="22"/>
          <w:szCs w:val="22"/>
        </w:rPr>
        <w:t xml:space="preserve">právě </w:t>
      </w:r>
      <w:r w:rsidR="00D800D7" w:rsidRPr="00516DE8">
        <w:rPr>
          <w:rFonts w:ascii="Arial" w:hAnsi="Arial" w:cs="Arial"/>
          <w:b/>
          <w:bCs/>
          <w:sz w:val="22"/>
          <w:szCs w:val="22"/>
        </w:rPr>
        <w:t>vy</w:t>
      </w:r>
      <w:r w:rsidR="00F60EC4" w:rsidRPr="00516DE8">
        <w:rPr>
          <w:rFonts w:ascii="Arial" w:hAnsi="Arial" w:cs="Arial"/>
          <w:b/>
          <w:bCs/>
          <w:sz w:val="22"/>
          <w:szCs w:val="22"/>
        </w:rPr>
        <w:t>chází v</w:t>
      </w:r>
      <w:r w:rsidR="0000748B" w:rsidRPr="00516DE8">
        <w:rPr>
          <w:rFonts w:ascii="Arial" w:hAnsi="Arial" w:cs="Arial"/>
          <w:b/>
          <w:bCs/>
          <w:sz w:val="22"/>
          <w:szCs w:val="22"/>
        </w:rPr>
        <w:t xml:space="preserve"> nakladatelství </w:t>
      </w:r>
      <w:proofErr w:type="spellStart"/>
      <w:r w:rsidR="0000748B" w:rsidRPr="00516DE8">
        <w:rPr>
          <w:rFonts w:ascii="Arial" w:hAnsi="Arial" w:cs="Arial"/>
          <w:b/>
          <w:bCs/>
          <w:sz w:val="22"/>
          <w:szCs w:val="22"/>
        </w:rPr>
        <w:t>Alferia</w:t>
      </w:r>
      <w:proofErr w:type="spellEnd"/>
      <w:r w:rsidR="00C95D71" w:rsidRPr="00516DE8">
        <w:rPr>
          <w:rFonts w:ascii="Arial" w:hAnsi="Arial" w:cs="Arial"/>
          <w:b/>
          <w:bCs/>
          <w:sz w:val="22"/>
          <w:szCs w:val="22"/>
        </w:rPr>
        <w:t>.</w:t>
      </w:r>
    </w:p>
    <w:p w14:paraId="0D906659" w14:textId="224F6E3F" w:rsidR="00B86EF5" w:rsidRPr="004802B7" w:rsidRDefault="00B80028" w:rsidP="00624794">
      <w:pPr>
        <w:spacing w:before="240" w:after="240" w:line="340" w:lineRule="atLeast"/>
        <w:jc w:val="both"/>
        <w:rPr>
          <w:rFonts w:ascii="Arial" w:hAnsi="Arial" w:cs="Arial"/>
          <w:sz w:val="18"/>
          <w:szCs w:val="18"/>
        </w:rPr>
      </w:pPr>
      <w:r w:rsidRPr="00B80028">
        <w:rPr>
          <w:noProof/>
          <w:highlight w:val="yellow"/>
        </w:rPr>
        <w:drawing>
          <wp:anchor distT="0" distB="0" distL="114300" distR="114300" simplePos="0" relativeHeight="251675648" behindDoc="0" locked="0" layoutInCell="1" allowOverlap="1" wp14:anchorId="21A3C966" wp14:editId="00D0E615">
            <wp:simplePos x="0" y="0"/>
            <wp:positionH relativeFrom="column">
              <wp:posOffset>3810</wp:posOffset>
            </wp:positionH>
            <wp:positionV relativeFrom="paragraph">
              <wp:posOffset>154305</wp:posOffset>
            </wp:positionV>
            <wp:extent cx="2160000" cy="2160000"/>
            <wp:effectExtent l="0" t="0" r="0" b="0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6DE8" w:rsidRPr="00516DE8">
        <w:rPr>
          <w:rFonts w:ascii="Arial" w:hAnsi="Arial" w:cs="Arial"/>
          <w:sz w:val="22"/>
          <w:szCs w:val="18"/>
        </w:rPr>
        <w:t>NEJV</w:t>
      </w:r>
      <w:r w:rsidR="00516DE8" w:rsidRPr="00516DE8">
        <w:rPr>
          <w:rFonts w:ascii="Arial" w:hAnsi="Arial" w:cs="Arial" w:hint="eastAsia"/>
          <w:sz w:val="22"/>
          <w:szCs w:val="18"/>
        </w:rPr>
        <w:t>Ě</w:t>
      </w:r>
      <w:r w:rsidR="00516DE8" w:rsidRPr="00516DE8">
        <w:rPr>
          <w:rFonts w:ascii="Arial" w:hAnsi="Arial" w:cs="Arial"/>
          <w:sz w:val="22"/>
          <w:szCs w:val="18"/>
        </w:rPr>
        <w:t>TŠÍ KNIHA O KVAŠENÍ VE DVOU SVAZCÍCH</w:t>
      </w:r>
    </w:p>
    <w:p w14:paraId="2283B6A6" w14:textId="07A7D5EB" w:rsidR="009D026A" w:rsidRPr="00FB1FA3" w:rsidRDefault="009D026A" w:rsidP="00516DE8">
      <w:pPr>
        <w:spacing w:before="240" w:after="120" w:line="360" w:lineRule="auto"/>
        <w:jc w:val="both"/>
        <w:rPr>
          <w:rFonts w:ascii="Arial" w:hAnsi="Arial" w:cs="Arial"/>
          <w:sz w:val="22"/>
          <w:szCs w:val="22"/>
        </w:rPr>
      </w:pPr>
      <w:r w:rsidRPr="00FB1FA3">
        <w:rPr>
          <w:rFonts w:ascii="Arial" w:hAnsi="Arial" w:cs="Arial"/>
          <w:sz w:val="22"/>
          <w:szCs w:val="22"/>
        </w:rPr>
        <w:t>Fermentací se rozumí proměna surovin prostřednictvím komunit bakterií, hub či enzymů. Kouzlo fermentace skví právě v přeměně. Můžeme vyrábět alkohol, konzervovat jídlo, rozkládat složité látky na lépe stravitelné</w:t>
      </w:r>
      <w:r w:rsidR="002F1517" w:rsidRPr="00FB1FA3">
        <w:rPr>
          <w:rFonts w:ascii="Arial" w:hAnsi="Arial" w:cs="Arial"/>
          <w:sz w:val="22"/>
          <w:szCs w:val="22"/>
        </w:rPr>
        <w:t xml:space="preserve"> a chutnější</w:t>
      </w:r>
      <w:r w:rsidRPr="00FB1FA3">
        <w:rPr>
          <w:rFonts w:ascii="Arial" w:hAnsi="Arial" w:cs="Arial"/>
          <w:sz w:val="22"/>
          <w:szCs w:val="22"/>
        </w:rPr>
        <w:t>. Přínos těchto potravin je v posilování a obohacování střevní mikroflóry.</w:t>
      </w:r>
      <w:r w:rsidR="002F1517" w:rsidRPr="00FB1FA3">
        <w:rPr>
          <w:rFonts w:ascii="Arial" w:hAnsi="Arial" w:cs="Arial"/>
          <w:sz w:val="22"/>
          <w:szCs w:val="22"/>
        </w:rPr>
        <w:t xml:space="preserve"> </w:t>
      </w:r>
      <w:r w:rsidR="00FB1FA3" w:rsidRPr="00FB1FA3">
        <w:rPr>
          <w:rFonts w:ascii="Arial" w:hAnsi="Arial" w:cs="Arial"/>
          <w:sz w:val="22"/>
          <w:szCs w:val="22"/>
        </w:rPr>
        <w:t xml:space="preserve">Plody fermentace se živily zvířata a tento proces zcela ovlivnil člověka. Co by to bylo za svět bez </w:t>
      </w:r>
      <w:r w:rsidR="002F1517" w:rsidRPr="00FB1FA3">
        <w:rPr>
          <w:rFonts w:ascii="Arial" w:hAnsi="Arial" w:cs="Arial"/>
          <w:sz w:val="22"/>
          <w:szCs w:val="22"/>
        </w:rPr>
        <w:t>jogurt</w:t>
      </w:r>
      <w:r w:rsidR="00FB1FA3" w:rsidRPr="00FB1FA3">
        <w:rPr>
          <w:rFonts w:ascii="Arial" w:hAnsi="Arial" w:cs="Arial"/>
          <w:sz w:val="22"/>
          <w:szCs w:val="22"/>
        </w:rPr>
        <w:t>u</w:t>
      </w:r>
      <w:r w:rsidR="002F1517" w:rsidRPr="00FB1FA3">
        <w:rPr>
          <w:rFonts w:ascii="Arial" w:hAnsi="Arial" w:cs="Arial"/>
          <w:sz w:val="22"/>
          <w:szCs w:val="22"/>
        </w:rPr>
        <w:t>, sýr</w:t>
      </w:r>
      <w:r w:rsidR="00FB1FA3" w:rsidRPr="00FB1FA3">
        <w:rPr>
          <w:rFonts w:ascii="Arial" w:hAnsi="Arial" w:cs="Arial"/>
          <w:sz w:val="22"/>
          <w:szCs w:val="22"/>
        </w:rPr>
        <w:t>ů</w:t>
      </w:r>
      <w:r w:rsidR="002F1517" w:rsidRPr="00FB1FA3">
        <w:rPr>
          <w:rFonts w:ascii="Arial" w:hAnsi="Arial" w:cs="Arial"/>
          <w:sz w:val="22"/>
          <w:szCs w:val="22"/>
        </w:rPr>
        <w:t>, kysané</w:t>
      </w:r>
      <w:r w:rsidR="00FB1FA3" w:rsidRPr="00FB1FA3">
        <w:rPr>
          <w:rFonts w:ascii="Arial" w:hAnsi="Arial" w:cs="Arial"/>
          <w:sz w:val="22"/>
          <w:szCs w:val="22"/>
        </w:rPr>
        <w:t>ho</w:t>
      </w:r>
      <w:r w:rsidR="002F1517" w:rsidRPr="00FB1FA3">
        <w:rPr>
          <w:rFonts w:ascii="Arial" w:hAnsi="Arial" w:cs="Arial"/>
          <w:sz w:val="22"/>
          <w:szCs w:val="22"/>
        </w:rPr>
        <w:t xml:space="preserve"> zelí, oct</w:t>
      </w:r>
      <w:r w:rsidR="00FB1FA3" w:rsidRPr="00FB1FA3">
        <w:rPr>
          <w:rFonts w:ascii="Arial" w:hAnsi="Arial" w:cs="Arial"/>
          <w:sz w:val="22"/>
          <w:szCs w:val="22"/>
        </w:rPr>
        <w:t>a</w:t>
      </w:r>
      <w:r w:rsidR="002F1517" w:rsidRPr="00FB1FA3">
        <w:rPr>
          <w:rFonts w:ascii="Arial" w:hAnsi="Arial" w:cs="Arial"/>
          <w:sz w:val="22"/>
          <w:szCs w:val="22"/>
        </w:rPr>
        <w:t xml:space="preserve"> </w:t>
      </w:r>
      <w:r w:rsidR="00FB1FA3" w:rsidRPr="00FB1FA3">
        <w:rPr>
          <w:rFonts w:ascii="Arial" w:hAnsi="Arial" w:cs="Arial"/>
          <w:sz w:val="22"/>
          <w:szCs w:val="22"/>
        </w:rPr>
        <w:t>či</w:t>
      </w:r>
      <w:r w:rsidR="002F1517" w:rsidRPr="00FB1FA3">
        <w:rPr>
          <w:rFonts w:ascii="Arial" w:hAnsi="Arial" w:cs="Arial"/>
          <w:sz w:val="22"/>
          <w:szCs w:val="22"/>
        </w:rPr>
        <w:t xml:space="preserve"> lahodné</w:t>
      </w:r>
      <w:r w:rsidR="00FB1FA3" w:rsidRPr="00FB1FA3">
        <w:rPr>
          <w:rFonts w:ascii="Arial" w:hAnsi="Arial" w:cs="Arial"/>
          <w:sz w:val="22"/>
          <w:szCs w:val="22"/>
        </w:rPr>
        <w:t>ho</w:t>
      </w:r>
      <w:r w:rsidR="002F1517" w:rsidRPr="00FB1FA3">
        <w:rPr>
          <w:rFonts w:ascii="Arial" w:hAnsi="Arial" w:cs="Arial"/>
          <w:sz w:val="22"/>
          <w:szCs w:val="22"/>
        </w:rPr>
        <w:t xml:space="preserve"> piv</w:t>
      </w:r>
      <w:r w:rsidR="00FB1FA3" w:rsidRPr="00FB1FA3">
        <w:rPr>
          <w:rFonts w:ascii="Arial" w:hAnsi="Arial" w:cs="Arial"/>
          <w:sz w:val="22"/>
          <w:szCs w:val="22"/>
        </w:rPr>
        <w:t>a?</w:t>
      </w:r>
    </w:p>
    <w:p w14:paraId="1B1BCEC1" w14:textId="6C532CC8" w:rsidR="00972ED2" w:rsidRPr="00FB1FA3" w:rsidRDefault="00972ED2" w:rsidP="00516DE8">
      <w:pPr>
        <w:spacing w:before="240" w:after="120" w:line="360" w:lineRule="auto"/>
        <w:jc w:val="both"/>
        <w:rPr>
          <w:rFonts w:ascii="Arial" w:hAnsi="Arial" w:cs="Arial"/>
          <w:sz w:val="22"/>
          <w:szCs w:val="22"/>
        </w:rPr>
      </w:pPr>
      <w:r w:rsidRPr="00FB1FA3">
        <w:rPr>
          <w:rFonts w:ascii="Arial" w:hAnsi="Arial" w:cs="Arial"/>
          <w:sz w:val="22"/>
          <w:szCs w:val="22"/>
        </w:rPr>
        <w:t>Kv</w:t>
      </w:r>
      <w:r w:rsidRPr="00FB1FA3">
        <w:rPr>
          <w:rFonts w:ascii="Arial" w:hAnsi="Arial" w:cs="Arial" w:hint="eastAsia"/>
          <w:sz w:val="22"/>
          <w:szCs w:val="22"/>
        </w:rPr>
        <w:t>ů</w:t>
      </w:r>
      <w:r w:rsidRPr="00FB1FA3">
        <w:rPr>
          <w:rFonts w:ascii="Arial" w:hAnsi="Arial" w:cs="Arial"/>
          <w:sz w:val="22"/>
          <w:szCs w:val="22"/>
        </w:rPr>
        <w:t>li rozsahu jsme se rozhodli titul Um</w:t>
      </w:r>
      <w:r w:rsidRPr="00FB1FA3">
        <w:rPr>
          <w:rFonts w:ascii="Arial" w:hAnsi="Arial" w:cs="Arial" w:hint="eastAsia"/>
          <w:sz w:val="22"/>
          <w:szCs w:val="22"/>
        </w:rPr>
        <w:t>ě</w:t>
      </w:r>
      <w:r w:rsidRPr="00FB1FA3">
        <w:rPr>
          <w:rFonts w:ascii="Arial" w:hAnsi="Arial" w:cs="Arial"/>
          <w:sz w:val="22"/>
          <w:szCs w:val="22"/>
        </w:rPr>
        <w:t xml:space="preserve">ní fermentace pro </w:t>
      </w:r>
      <w:r w:rsidRPr="00FB1FA3">
        <w:rPr>
          <w:rFonts w:ascii="Arial" w:hAnsi="Arial" w:cs="Arial" w:hint="eastAsia"/>
          <w:sz w:val="22"/>
          <w:szCs w:val="22"/>
        </w:rPr>
        <w:t>č</w:t>
      </w:r>
      <w:r w:rsidRPr="00FB1FA3">
        <w:rPr>
          <w:rFonts w:ascii="Arial" w:hAnsi="Arial" w:cs="Arial"/>
          <w:sz w:val="22"/>
          <w:szCs w:val="22"/>
        </w:rPr>
        <w:t>eské vydání rozd</w:t>
      </w:r>
      <w:r w:rsidRPr="00FB1FA3">
        <w:rPr>
          <w:rFonts w:ascii="Arial" w:hAnsi="Arial" w:cs="Arial" w:hint="eastAsia"/>
          <w:sz w:val="22"/>
          <w:szCs w:val="22"/>
        </w:rPr>
        <w:t>ě</w:t>
      </w:r>
      <w:r w:rsidRPr="00FB1FA3">
        <w:rPr>
          <w:rFonts w:ascii="Arial" w:hAnsi="Arial" w:cs="Arial"/>
          <w:sz w:val="22"/>
          <w:szCs w:val="22"/>
        </w:rPr>
        <w:t>lit na dv</w:t>
      </w:r>
      <w:r w:rsidRPr="00FB1FA3">
        <w:rPr>
          <w:rFonts w:ascii="Arial" w:hAnsi="Arial" w:cs="Arial" w:hint="eastAsia"/>
          <w:sz w:val="22"/>
          <w:szCs w:val="22"/>
        </w:rPr>
        <w:t>ě</w:t>
      </w:r>
      <w:r w:rsidRPr="00FB1FA3">
        <w:rPr>
          <w:rFonts w:ascii="Arial" w:hAnsi="Arial" w:cs="Arial"/>
          <w:sz w:val="22"/>
          <w:szCs w:val="22"/>
        </w:rPr>
        <w:t xml:space="preserve"> samostatné knihy. První díl obsahuje kapitoly v</w:t>
      </w:r>
      <w:r w:rsidRPr="00FB1FA3">
        <w:rPr>
          <w:rFonts w:ascii="Arial" w:hAnsi="Arial" w:cs="Arial" w:hint="eastAsia"/>
          <w:sz w:val="22"/>
          <w:szCs w:val="22"/>
        </w:rPr>
        <w:t>ě</w:t>
      </w:r>
      <w:r w:rsidRPr="00FB1FA3">
        <w:rPr>
          <w:rFonts w:ascii="Arial" w:hAnsi="Arial" w:cs="Arial"/>
          <w:sz w:val="22"/>
          <w:szCs w:val="22"/>
        </w:rPr>
        <w:t>nované postup</w:t>
      </w:r>
      <w:r w:rsidRPr="00FB1FA3">
        <w:rPr>
          <w:rFonts w:ascii="Arial" w:hAnsi="Arial" w:cs="Arial" w:hint="eastAsia"/>
          <w:sz w:val="22"/>
          <w:szCs w:val="22"/>
        </w:rPr>
        <w:t>ů</w:t>
      </w:r>
      <w:r w:rsidRPr="00FB1FA3">
        <w:rPr>
          <w:rFonts w:ascii="Arial" w:hAnsi="Arial" w:cs="Arial"/>
          <w:sz w:val="22"/>
          <w:szCs w:val="22"/>
        </w:rPr>
        <w:t>m a vybavení, nakládané zelenin</w:t>
      </w:r>
      <w:r w:rsidRPr="00FB1FA3">
        <w:rPr>
          <w:rFonts w:ascii="Arial" w:hAnsi="Arial" w:cs="Arial" w:hint="eastAsia"/>
          <w:sz w:val="22"/>
          <w:szCs w:val="22"/>
        </w:rPr>
        <w:t>ě</w:t>
      </w:r>
      <w:r w:rsidRPr="00FB1FA3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FB1FA3">
        <w:rPr>
          <w:rFonts w:ascii="Arial" w:hAnsi="Arial" w:cs="Arial"/>
          <w:sz w:val="22"/>
          <w:szCs w:val="22"/>
        </w:rPr>
        <w:t>kim</w:t>
      </w:r>
      <w:r w:rsidRPr="00FB1FA3">
        <w:rPr>
          <w:rFonts w:ascii="Arial" w:hAnsi="Arial" w:cs="Arial" w:hint="eastAsia"/>
          <w:sz w:val="22"/>
          <w:szCs w:val="22"/>
        </w:rPr>
        <w:t>č</w:t>
      </w:r>
      <w:r w:rsidRPr="00FB1FA3">
        <w:rPr>
          <w:rFonts w:ascii="Arial" w:hAnsi="Arial" w:cs="Arial"/>
          <w:sz w:val="22"/>
          <w:szCs w:val="22"/>
        </w:rPr>
        <w:t>i</w:t>
      </w:r>
      <w:proofErr w:type="spellEnd"/>
      <w:r w:rsidRPr="00FB1FA3">
        <w:rPr>
          <w:rFonts w:ascii="Arial" w:hAnsi="Arial" w:cs="Arial"/>
          <w:sz w:val="22"/>
          <w:szCs w:val="22"/>
        </w:rPr>
        <w:t>, domácím jogurt</w:t>
      </w:r>
      <w:r w:rsidRPr="00FB1FA3">
        <w:rPr>
          <w:rFonts w:ascii="Arial" w:hAnsi="Arial" w:cs="Arial" w:hint="eastAsia"/>
          <w:sz w:val="22"/>
          <w:szCs w:val="22"/>
        </w:rPr>
        <w:t>ů</w:t>
      </w:r>
      <w:r w:rsidRPr="00FB1FA3">
        <w:rPr>
          <w:rFonts w:ascii="Arial" w:hAnsi="Arial" w:cs="Arial"/>
          <w:sz w:val="22"/>
          <w:szCs w:val="22"/>
        </w:rPr>
        <w:t>m, kefír</w:t>
      </w:r>
      <w:r w:rsidRPr="00FB1FA3">
        <w:rPr>
          <w:rFonts w:ascii="Arial" w:hAnsi="Arial" w:cs="Arial" w:hint="eastAsia"/>
          <w:sz w:val="22"/>
          <w:szCs w:val="22"/>
        </w:rPr>
        <w:t>ů</w:t>
      </w:r>
      <w:r w:rsidRPr="00FB1FA3">
        <w:rPr>
          <w:rFonts w:ascii="Arial" w:hAnsi="Arial" w:cs="Arial"/>
          <w:sz w:val="22"/>
          <w:szCs w:val="22"/>
        </w:rPr>
        <w:t>m a sýr</w:t>
      </w:r>
      <w:r w:rsidRPr="00FB1FA3">
        <w:rPr>
          <w:rFonts w:ascii="Arial" w:hAnsi="Arial" w:cs="Arial" w:hint="eastAsia"/>
          <w:sz w:val="22"/>
          <w:szCs w:val="22"/>
        </w:rPr>
        <w:t>ů</w:t>
      </w:r>
      <w:r w:rsidRPr="00FB1FA3">
        <w:rPr>
          <w:rFonts w:ascii="Arial" w:hAnsi="Arial" w:cs="Arial"/>
          <w:sz w:val="22"/>
          <w:szCs w:val="22"/>
        </w:rPr>
        <w:t>m, kysaným nápoj</w:t>
      </w:r>
      <w:r w:rsidRPr="00FB1FA3">
        <w:rPr>
          <w:rFonts w:ascii="Arial" w:hAnsi="Arial" w:cs="Arial" w:hint="eastAsia"/>
          <w:sz w:val="22"/>
          <w:szCs w:val="22"/>
        </w:rPr>
        <w:t>ů</w:t>
      </w:r>
      <w:r w:rsidRPr="00FB1FA3">
        <w:rPr>
          <w:rFonts w:ascii="Arial" w:hAnsi="Arial" w:cs="Arial"/>
          <w:sz w:val="22"/>
          <w:szCs w:val="22"/>
        </w:rPr>
        <w:t>m, medovinám, vín</w:t>
      </w:r>
      <w:r w:rsidRPr="00FB1FA3">
        <w:rPr>
          <w:rFonts w:ascii="Arial" w:hAnsi="Arial" w:cs="Arial" w:hint="eastAsia"/>
          <w:sz w:val="22"/>
          <w:szCs w:val="22"/>
        </w:rPr>
        <w:t>ů</w:t>
      </w:r>
      <w:r w:rsidRPr="00FB1FA3">
        <w:rPr>
          <w:rFonts w:ascii="Arial" w:hAnsi="Arial" w:cs="Arial"/>
          <w:sz w:val="22"/>
          <w:szCs w:val="22"/>
        </w:rPr>
        <w:t xml:space="preserve">m a </w:t>
      </w:r>
      <w:proofErr w:type="spellStart"/>
      <w:r w:rsidRPr="00FB1FA3">
        <w:rPr>
          <w:rFonts w:ascii="Arial" w:hAnsi="Arial" w:cs="Arial"/>
          <w:sz w:val="22"/>
          <w:szCs w:val="22"/>
        </w:rPr>
        <w:t>cider</w:t>
      </w:r>
      <w:r w:rsidRPr="00FB1FA3">
        <w:rPr>
          <w:rFonts w:ascii="Arial" w:hAnsi="Arial" w:cs="Arial" w:hint="eastAsia"/>
          <w:sz w:val="22"/>
          <w:szCs w:val="22"/>
        </w:rPr>
        <w:t>ů</w:t>
      </w:r>
      <w:r w:rsidRPr="00FB1FA3">
        <w:rPr>
          <w:rFonts w:ascii="Arial" w:hAnsi="Arial" w:cs="Arial"/>
          <w:sz w:val="22"/>
          <w:szCs w:val="22"/>
        </w:rPr>
        <w:t>m</w:t>
      </w:r>
      <w:proofErr w:type="spellEnd"/>
      <w:r w:rsidRPr="00FB1FA3">
        <w:rPr>
          <w:rFonts w:ascii="Arial" w:hAnsi="Arial" w:cs="Arial"/>
          <w:sz w:val="22"/>
          <w:szCs w:val="22"/>
        </w:rPr>
        <w:t>. Druhý navazuje na nápoje s pivy a dalšími nápoji. Věnuje se kváskovému chlebu a</w:t>
      </w:r>
      <w:r w:rsidR="00FB1FA3" w:rsidRPr="00FB1FA3">
        <w:rPr>
          <w:rFonts w:ascii="Arial" w:hAnsi="Arial" w:cs="Arial"/>
          <w:sz w:val="22"/>
          <w:szCs w:val="22"/>
        </w:rPr>
        <w:t> </w:t>
      </w:r>
      <w:r w:rsidRPr="00FB1FA3">
        <w:rPr>
          <w:rFonts w:ascii="Arial" w:hAnsi="Arial" w:cs="Arial"/>
          <w:sz w:val="22"/>
          <w:szCs w:val="22"/>
        </w:rPr>
        <w:t xml:space="preserve">dalším kvašeným obilovinám, </w:t>
      </w:r>
      <w:proofErr w:type="spellStart"/>
      <w:r w:rsidRPr="00FB1FA3">
        <w:rPr>
          <w:rFonts w:ascii="Arial" w:hAnsi="Arial" w:cs="Arial"/>
          <w:sz w:val="22"/>
          <w:szCs w:val="22"/>
        </w:rPr>
        <w:t>misu</w:t>
      </w:r>
      <w:proofErr w:type="spellEnd"/>
      <w:r w:rsidRPr="00FB1FA3">
        <w:rPr>
          <w:rFonts w:ascii="Arial" w:hAnsi="Arial" w:cs="Arial"/>
          <w:sz w:val="22"/>
          <w:szCs w:val="22"/>
        </w:rPr>
        <w:t xml:space="preserve">, tofu a </w:t>
      </w:r>
      <w:proofErr w:type="spellStart"/>
      <w:r w:rsidRPr="00FB1FA3">
        <w:rPr>
          <w:rFonts w:ascii="Arial" w:hAnsi="Arial" w:cs="Arial"/>
          <w:sz w:val="22"/>
          <w:szCs w:val="22"/>
        </w:rPr>
        <w:t>tempehu</w:t>
      </w:r>
      <w:proofErr w:type="spellEnd"/>
      <w:r w:rsidRPr="00FB1FA3">
        <w:rPr>
          <w:rFonts w:ascii="Arial" w:hAnsi="Arial" w:cs="Arial"/>
          <w:sz w:val="22"/>
          <w:szCs w:val="22"/>
        </w:rPr>
        <w:t>, masu, rybám a vejcím i fermentaci v širším kulturním kontextu.</w:t>
      </w:r>
    </w:p>
    <w:p w14:paraId="6CB85F26" w14:textId="6A85327B" w:rsidR="00516DE8" w:rsidRPr="00FB1FA3" w:rsidRDefault="00516DE8" w:rsidP="00516DE8">
      <w:pPr>
        <w:spacing w:before="240" w:after="120" w:line="360" w:lineRule="auto"/>
        <w:jc w:val="both"/>
        <w:rPr>
          <w:rFonts w:ascii="Arial" w:hAnsi="Arial" w:cs="Arial"/>
          <w:sz w:val="22"/>
          <w:szCs w:val="22"/>
        </w:rPr>
      </w:pPr>
      <w:r w:rsidRPr="00FB1FA3">
        <w:rPr>
          <w:rFonts w:ascii="Arial" w:hAnsi="Arial" w:cs="Arial"/>
          <w:sz w:val="22"/>
          <w:szCs w:val="22"/>
        </w:rPr>
        <w:t xml:space="preserve">Knihu ocení kuchaři, pěstitelé, gurmáni a fanoušci </w:t>
      </w:r>
      <w:proofErr w:type="spellStart"/>
      <w:r w:rsidRPr="00FB1FA3">
        <w:rPr>
          <w:rFonts w:ascii="Arial" w:hAnsi="Arial" w:cs="Arial"/>
          <w:sz w:val="22"/>
          <w:szCs w:val="22"/>
        </w:rPr>
        <w:t>slow</w:t>
      </w:r>
      <w:proofErr w:type="spellEnd"/>
      <w:r w:rsidRPr="00FB1FA3">
        <w:rPr>
          <w:rFonts w:ascii="Arial" w:hAnsi="Arial" w:cs="Arial"/>
          <w:sz w:val="22"/>
          <w:szCs w:val="22"/>
        </w:rPr>
        <w:t xml:space="preserve"> food. </w:t>
      </w:r>
      <w:r w:rsidR="00972ED2" w:rsidRPr="00FB1FA3">
        <w:rPr>
          <w:rFonts w:ascii="Arial" w:hAnsi="Arial" w:cs="Arial"/>
          <w:sz w:val="22"/>
          <w:szCs w:val="22"/>
        </w:rPr>
        <w:t xml:space="preserve">Díky komplexnosti díla se ve fermentaci vyznají úplní začátečníci či poznají dosud neobjevené i zkušení experimentátoři. </w:t>
      </w:r>
      <w:r w:rsidR="004F1F79">
        <w:rPr>
          <w:rFonts w:ascii="Arial" w:hAnsi="Arial" w:cs="Arial"/>
          <w:sz w:val="22"/>
          <w:szCs w:val="22"/>
        </w:rPr>
        <w:t>Dílo prohlubuje informace z knihy „</w:t>
      </w:r>
      <w:hyperlink r:id="rId10" w:history="1">
        <w:r w:rsidR="001F0B0A" w:rsidRPr="001F0B0A">
          <w:rPr>
            <w:rStyle w:val="Hypertextovodkaz"/>
            <w:rFonts w:ascii="Arial" w:hAnsi="Arial" w:cs="Arial"/>
            <w:sz w:val="22"/>
            <w:szCs w:val="22"/>
          </w:rPr>
          <w:t>Síla přírodní fermentace</w:t>
        </w:r>
      </w:hyperlink>
      <w:r w:rsidR="001F0B0A">
        <w:rPr>
          <w:rFonts w:ascii="Arial" w:hAnsi="Arial" w:cs="Arial"/>
          <w:sz w:val="22"/>
          <w:szCs w:val="22"/>
        </w:rPr>
        <w:t>“, která autorovi vyšla v českém překladu v roce 2015 a</w:t>
      </w:r>
      <w:r w:rsidR="00C33B10">
        <w:rPr>
          <w:rFonts w:ascii="Arial" w:hAnsi="Arial" w:cs="Arial"/>
          <w:sz w:val="22"/>
          <w:szCs w:val="22"/>
        </w:rPr>
        <w:t> </w:t>
      </w:r>
      <w:r w:rsidR="001F0B0A">
        <w:rPr>
          <w:rFonts w:ascii="Arial" w:hAnsi="Arial" w:cs="Arial"/>
          <w:sz w:val="22"/>
          <w:szCs w:val="22"/>
        </w:rPr>
        <w:t>v roce 2020 ve vázaném reprintu.</w:t>
      </w:r>
    </w:p>
    <w:p w14:paraId="1F23B590" w14:textId="1BB80F4F" w:rsidR="009803D6" w:rsidRPr="00C95D71" w:rsidRDefault="009803D6" w:rsidP="009803D6">
      <w:pPr>
        <w:spacing w:before="240"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 angličtiny p</w:t>
      </w:r>
      <w:r w:rsidRPr="00C95D71">
        <w:rPr>
          <w:rFonts w:ascii="Arial" w:hAnsi="Arial" w:cs="Arial"/>
          <w:color w:val="000000"/>
          <w:sz w:val="22"/>
          <w:szCs w:val="22"/>
        </w:rPr>
        <w:t>ř</w:t>
      </w:r>
      <w:r>
        <w:rPr>
          <w:rFonts w:ascii="Arial" w:hAnsi="Arial" w:cs="Arial"/>
          <w:color w:val="000000"/>
          <w:sz w:val="22"/>
          <w:szCs w:val="22"/>
        </w:rPr>
        <w:t xml:space="preserve">eložil </w:t>
      </w:r>
      <w:r w:rsidR="00B80028">
        <w:rPr>
          <w:rFonts w:ascii="Arial" w:hAnsi="Arial" w:cs="Arial"/>
          <w:color w:val="000000"/>
          <w:sz w:val="22"/>
          <w:szCs w:val="22"/>
        </w:rPr>
        <w:t>Tomáš Roztočil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="00B80028">
        <w:rPr>
          <w:rFonts w:ascii="Arial" w:hAnsi="Arial" w:cs="Arial"/>
          <w:color w:val="000000"/>
          <w:sz w:val="22"/>
          <w:szCs w:val="22"/>
        </w:rPr>
        <w:t xml:space="preserve">autorkou </w:t>
      </w:r>
      <w:r w:rsidRPr="00C95D71">
        <w:rPr>
          <w:rFonts w:ascii="Arial" w:hAnsi="Arial" w:cs="Arial"/>
          <w:color w:val="000000"/>
          <w:sz w:val="22"/>
          <w:szCs w:val="22"/>
        </w:rPr>
        <w:t>obálk</w:t>
      </w:r>
      <w:r w:rsidR="00B80028">
        <w:rPr>
          <w:rFonts w:ascii="Arial" w:hAnsi="Arial" w:cs="Arial"/>
          <w:color w:val="000000"/>
          <w:sz w:val="22"/>
          <w:szCs w:val="22"/>
        </w:rPr>
        <w:t>y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B80028">
        <w:rPr>
          <w:rFonts w:ascii="Arial" w:hAnsi="Arial" w:cs="Arial"/>
          <w:color w:val="000000"/>
          <w:sz w:val="22"/>
          <w:szCs w:val="22"/>
        </w:rPr>
        <w:t>je Lenka Blažejová.</w:t>
      </w:r>
    </w:p>
    <w:p w14:paraId="3D9EB4D5" w14:textId="0E304E52" w:rsidR="00B80028" w:rsidRDefault="00C33B10" w:rsidP="009803D6">
      <w:pPr>
        <w:spacing w:before="119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hyperlink r:id="rId11" w:history="1">
        <w:r w:rsidR="00B80028" w:rsidRPr="003F178C">
          <w:rPr>
            <w:rStyle w:val="Hypertextovodkaz"/>
            <w:rFonts w:ascii="Arial" w:hAnsi="Arial" w:cs="Arial"/>
            <w:b/>
            <w:bCs/>
            <w:sz w:val="22"/>
            <w:szCs w:val="22"/>
          </w:rPr>
          <w:t>První díl</w:t>
        </w:r>
      </w:hyperlink>
      <w:r w:rsidR="00B80028">
        <w:rPr>
          <w:rFonts w:ascii="Arial" w:hAnsi="Arial" w:cs="Arial"/>
          <w:b/>
          <w:bCs/>
          <w:color w:val="000000"/>
          <w:sz w:val="22"/>
          <w:szCs w:val="22"/>
        </w:rPr>
        <w:t>: 360 stran, 167</w:t>
      </w:r>
      <w:r w:rsidR="00B80028" w:rsidRPr="00B80028">
        <w:rPr>
          <w:rFonts w:ascii="Arial" w:hAnsi="Arial" w:cs="Arial"/>
          <w:b/>
          <w:bCs/>
          <w:color w:val="000000"/>
          <w:sz w:val="22"/>
          <w:szCs w:val="22"/>
        </w:rPr>
        <w:t>×</w:t>
      </w:r>
      <w:r w:rsidR="00B80028">
        <w:rPr>
          <w:rFonts w:ascii="Arial" w:hAnsi="Arial" w:cs="Arial"/>
          <w:b/>
          <w:bCs/>
          <w:color w:val="000000"/>
          <w:sz w:val="22"/>
          <w:szCs w:val="22"/>
        </w:rPr>
        <w:t xml:space="preserve">240 mm, </w:t>
      </w:r>
      <w:r w:rsidR="00254991">
        <w:rPr>
          <w:rFonts w:ascii="Arial" w:hAnsi="Arial" w:cs="Arial"/>
          <w:b/>
          <w:bCs/>
          <w:color w:val="000000"/>
          <w:sz w:val="22"/>
          <w:szCs w:val="22"/>
        </w:rPr>
        <w:t xml:space="preserve">barevná příloha, </w:t>
      </w:r>
      <w:r w:rsidR="00B80028">
        <w:rPr>
          <w:rFonts w:ascii="Arial" w:hAnsi="Arial" w:cs="Arial"/>
          <w:b/>
          <w:bCs/>
          <w:color w:val="000000"/>
          <w:sz w:val="22"/>
          <w:szCs w:val="22"/>
        </w:rPr>
        <w:t xml:space="preserve">499,- Kč, </w:t>
      </w:r>
      <w:r w:rsidR="00B80028" w:rsidRPr="00B80028">
        <w:rPr>
          <w:rFonts w:ascii="Arial" w:hAnsi="Arial" w:cs="Arial"/>
          <w:b/>
          <w:bCs/>
          <w:color w:val="000000"/>
          <w:sz w:val="22"/>
          <w:szCs w:val="22"/>
        </w:rPr>
        <w:t>ISBN: 978-80-271-0316-4</w:t>
      </w:r>
    </w:p>
    <w:p w14:paraId="6F129F54" w14:textId="3373766F" w:rsidR="001F0B0A" w:rsidRDefault="00C33B10" w:rsidP="001F0B0A">
      <w:pPr>
        <w:spacing w:before="119" w:line="360" w:lineRule="auto"/>
        <w:rPr>
          <w:rFonts w:ascii="Arial" w:hAnsi="Arial" w:cs="Arial"/>
          <w:b/>
          <w:bCs/>
          <w:sz w:val="22"/>
          <w:szCs w:val="22"/>
        </w:rPr>
      </w:pPr>
      <w:hyperlink r:id="rId12" w:history="1">
        <w:r w:rsidR="00B80028" w:rsidRPr="003F178C">
          <w:rPr>
            <w:rStyle w:val="Hypertextovodkaz"/>
            <w:rFonts w:ascii="Arial" w:hAnsi="Arial" w:cs="Arial"/>
            <w:b/>
            <w:bCs/>
            <w:sz w:val="22"/>
            <w:szCs w:val="22"/>
          </w:rPr>
          <w:t>Druhý díl</w:t>
        </w:r>
      </w:hyperlink>
      <w:r w:rsidR="00B80028">
        <w:rPr>
          <w:rFonts w:ascii="Arial" w:hAnsi="Arial" w:cs="Arial"/>
          <w:b/>
          <w:bCs/>
          <w:color w:val="000000"/>
          <w:sz w:val="22"/>
          <w:szCs w:val="22"/>
        </w:rPr>
        <w:t>: 342 stran, 167</w:t>
      </w:r>
      <w:r w:rsidR="00B80028" w:rsidRPr="00B80028">
        <w:rPr>
          <w:rFonts w:ascii="Arial" w:hAnsi="Arial" w:cs="Arial"/>
          <w:b/>
          <w:bCs/>
          <w:color w:val="000000"/>
          <w:sz w:val="22"/>
          <w:szCs w:val="22"/>
        </w:rPr>
        <w:t>×</w:t>
      </w:r>
      <w:r w:rsidR="00B80028">
        <w:rPr>
          <w:rFonts w:ascii="Arial" w:hAnsi="Arial" w:cs="Arial"/>
          <w:b/>
          <w:bCs/>
          <w:color w:val="000000"/>
          <w:sz w:val="22"/>
          <w:szCs w:val="22"/>
        </w:rPr>
        <w:t xml:space="preserve">240 mm, </w:t>
      </w:r>
      <w:r w:rsidR="00254991">
        <w:rPr>
          <w:rFonts w:ascii="Arial" w:hAnsi="Arial" w:cs="Arial"/>
          <w:b/>
          <w:bCs/>
          <w:color w:val="000000"/>
          <w:sz w:val="22"/>
          <w:szCs w:val="22"/>
        </w:rPr>
        <w:t xml:space="preserve">barevná příloha, </w:t>
      </w:r>
      <w:r w:rsidR="00B80028">
        <w:rPr>
          <w:rFonts w:ascii="Arial" w:hAnsi="Arial" w:cs="Arial"/>
          <w:b/>
          <w:bCs/>
          <w:color w:val="000000"/>
          <w:sz w:val="22"/>
          <w:szCs w:val="22"/>
        </w:rPr>
        <w:t xml:space="preserve">499,- Kč, </w:t>
      </w:r>
      <w:r w:rsidR="00B80028" w:rsidRPr="00B80028">
        <w:rPr>
          <w:rFonts w:ascii="Arial" w:hAnsi="Arial" w:cs="Arial"/>
          <w:b/>
          <w:bCs/>
          <w:color w:val="000000"/>
          <w:sz w:val="22"/>
          <w:szCs w:val="22"/>
        </w:rPr>
        <w:t>ISBN: 978-80-271-0315-7</w:t>
      </w:r>
    </w:p>
    <w:p w14:paraId="7D96F3EC" w14:textId="77777777" w:rsidR="003E31A8" w:rsidRDefault="003E31A8" w:rsidP="00775501">
      <w:pPr>
        <w:spacing w:before="119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7E6495F" w14:textId="785F5D9B" w:rsidR="00775501" w:rsidRDefault="004F1F79" w:rsidP="00775501">
      <w:pPr>
        <w:spacing w:before="119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55AA8D43" wp14:editId="1AF7443B">
            <wp:simplePos x="0" y="0"/>
            <wp:positionH relativeFrom="column">
              <wp:posOffset>4191000</wp:posOffset>
            </wp:positionH>
            <wp:positionV relativeFrom="paragraph">
              <wp:posOffset>236220</wp:posOffset>
            </wp:positionV>
            <wp:extent cx="2062480" cy="2519680"/>
            <wp:effectExtent l="0" t="0" r="0" b="0"/>
            <wp:wrapSquare wrapText="bothSides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480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5501" w:rsidRPr="00775501">
        <w:rPr>
          <w:rFonts w:ascii="Arial" w:hAnsi="Arial" w:cs="Arial"/>
          <w:b/>
          <w:bCs/>
          <w:color w:val="000000"/>
          <w:sz w:val="22"/>
          <w:szCs w:val="22"/>
        </w:rPr>
        <w:t>O autor</w:t>
      </w:r>
      <w:r w:rsidR="000400B3">
        <w:rPr>
          <w:rFonts w:ascii="Arial" w:hAnsi="Arial" w:cs="Arial"/>
          <w:b/>
          <w:bCs/>
          <w:color w:val="000000"/>
          <w:sz w:val="22"/>
          <w:szCs w:val="22"/>
        </w:rPr>
        <w:t>ovi</w:t>
      </w:r>
      <w:r w:rsidR="00775501" w:rsidRPr="00775501">
        <w:rPr>
          <w:rFonts w:ascii="Arial" w:hAnsi="Arial" w:cs="Arial"/>
          <w:b/>
          <w:bCs/>
          <w:color w:val="000000"/>
          <w:sz w:val="22"/>
          <w:szCs w:val="22"/>
        </w:rPr>
        <w:t>:</w:t>
      </w:r>
    </w:p>
    <w:p w14:paraId="50190184" w14:textId="03D92FA9" w:rsidR="00D42B60" w:rsidRPr="00D42B60" w:rsidRDefault="00D42B60" w:rsidP="00D42B60">
      <w:pPr>
        <w:spacing w:before="119" w:line="360" w:lineRule="auto"/>
        <w:jc w:val="both"/>
        <w:rPr>
          <w:rFonts w:ascii="Arial" w:hAnsi="Arial" w:cs="Arial"/>
          <w:sz w:val="22"/>
          <w:szCs w:val="22"/>
        </w:rPr>
      </w:pPr>
      <w:r w:rsidRPr="00D42B60">
        <w:rPr>
          <w:rFonts w:ascii="Arial" w:hAnsi="Arial" w:cs="Arial"/>
          <w:b/>
          <w:bCs/>
          <w:sz w:val="22"/>
          <w:szCs w:val="22"/>
        </w:rPr>
        <w:t xml:space="preserve">SANDOR ELLIX KATZ </w:t>
      </w:r>
      <w:r w:rsidRPr="00D42B60">
        <w:rPr>
          <w:rFonts w:ascii="Arial" w:hAnsi="Arial" w:cs="Arial"/>
          <w:sz w:val="22"/>
          <w:szCs w:val="22"/>
        </w:rPr>
        <w:t>(*1962) sám sebe ozna</w:t>
      </w:r>
      <w:r w:rsidRPr="00D42B60">
        <w:rPr>
          <w:rFonts w:ascii="Arial" w:hAnsi="Arial" w:cs="Arial" w:hint="eastAsia"/>
          <w:sz w:val="22"/>
          <w:szCs w:val="22"/>
        </w:rPr>
        <w:t>č</w:t>
      </w:r>
      <w:r w:rsidRPr="00D42B60">
        <w:rPr>
          <w:rFonts w:ascii="Arial" w:hAnsi="Arial" w:cs="Arial"/>
          <w:sz w:val="22"/>
          <w:szCs w:val="22"/>
        </w:rPr>
        <w:t>uje za fermenta</w:t>
      </w:r>
      <w:r w:rsidRPr="00D42B60">
        <w:rPr>
          <w:rFonts w:ascii="Arial" w:hAnsi="Arial" w:cs="Arial" w:hint="eastAsia"/>
          <w:sz w:val="22"/>
          <w:szCs w:val="22"/>
        </w:rPr>
        <w:t>č</w:t>
      </w:r>
      <w:r w:rsidRPr="00D42B60">
        <w:rPr>
          <w:rFonts w:ascii="Arial" w:hAnsi="Arial" w:cs="Arial"/>
          <w:sz w:val="22"/>
          <w:szCs w:val="22"/>
        </w:rPr>
        <w:t>ního fetišistu. Jeho posedlost fermentací se objevila spolu s nadšením pro va</w:t>
      </w:r>
      <w:r w:rsidRPr="00D42B60">
        <w:rPr>
          <w:rFonts w:ascii="Arial" w:hAnsi="Arial" w:cs="Arial" w:hint="eastAsia"/>
          <w:sz w:val="22"/>
          <w:szCs w:val="22"/>
        </w:rPr>
        <w:t>ř</w:t>
      </w:r>
      <w:r w:rsidRPr="00D42B60">
        <w:rPr>
          <w:rFonts w:ascii="Arial" w:hAnsi="Arial" w:cs="Arial"/>
          <w:sz w:val="22"/>
          <w:szCs w:val="22"/>
        </w:rPr>
        <w:t>ení, výživu a zahrádka</w:t>
      </w:r>
      <w:r w:rsidRPr="00D42B60">
        <w:rPr>
          <w:rFonts w:ascii="Arial" w:hAnsi="Arial" w:cs="Arial" w:hint="eastAsia"/>
          <w:sz w:val="22"/>
          <w:szCs w:val="22"/>
        </w:rPr>
        <w:t>ř</w:t>
      </w:r>
      <w:r w:rsidRPr="00D42B60">
        <w:rPr>
          <w:rFonts w:ascii="Arial" w:hAnsi="Arial" w:cs="Arial"/>
          <w:sz w:val="22"/>
          <w:szCs w:val="22"/>
        </w:rPr>
        <w:t>ení. Jelikož sám žije již t</w:t>
      </w:r>
      <w:r w:rsidRPr="00D42B60">
        <w:rPr>
          <w:rFonts w:ascii="Arial" w:hAnsi="Arial" w:cs="Arial" w:hint="eastAsia"/>
          <w:sz w:val="22"/>
          <w:szCs w:val="22"/>
        </w:rPr>
        <w:t>ř</w:t>
      </w:r>
      <w:r w:rsidRPr="00D42B60">
        <w:rPr>
          <w:rFonts w:ascii="Arial" w:hAnsi="Arial" w:cs="Arial"/>
          <w:sz w:val="22"/>
          <w:szCs w:val="22"/>
        </w:rPr>
        <w:t>i desítky let s virem HIV, spat</w:t>
      </w:r>
      <w:r w:rsidRPr="00D42B60">
        <w:rPr>
          <w:rFonts w:ascii="Arial" w:hAnsi="Arial" w:cs="Arial" w:hint="eastAsia"/>
          <w:sz w:val="22"/>
          <w:szCs w:val="22"/>
        </w:rPr>
        <w:t>ř</w:t>
      </w:r>
      <w:r w:rsidRPr="00D42B60">
        <w:rPr>
          <w:rFonts w:ascii="Arial" w:hAnsi="Arial" w:cs="Arial"/>
          <w:sz w:val="22"/>
          <w:szCs w:val="22"/>
        </w:rPr>
        <w:t>uje ve fermentovaných potravinách jednu z nejpodstatn</w:t>
      </w:r>
      <w:r w:rsidRPr="00D42B60">
        <w:rPr>
          <w:rFonts w:ascii="Arial" w:hAnsi="Arial" w:cs="Arial" w:hint="eastAsia"/>
          <w:sz w:val="22"/>
          <w:szCs w:val="22"/>
        </w:rPr>
        <w:t>ě</w:t>
      </w:r>
      <w:r w:rsidRPr="00D42B60">
        <w:rPr>
          <w:rFonts w:ascii="Arial" w:hAnsi="Arial" w:cs="Arial"/>
          <w:sz w:val="22"/>
          <w:szCs w:val="22"/>
        </w:rPr>
        <w:t>jších složek svého jídelní</w:t>
      </w:r>
      <w:r w:rsidRPr="00D42B60">
        <w:rPr>
          <w:rFonts w:ascii="Arial" w:hAnsi="Arial" w:cs="Arial" w:hint="eastAsia"/>
          <w:sz w:val="22"/>
          <w:szCs w:val="22"/>
        </w:rPr>
        <w:t>č</w:t>
      </w:r>
      <w:r w:rsidRPr="00D42B60">
        <w:rPr>
          <w:rFonts w:ascii="Arial" w:hAnsi="Arial" w:cs="Arial"/>
          <w:sz w:val="22"/>
          <w:szCs w:val="22"/>
        </w:rPr>
        <w:t>ku. P</w:t>
      </w:r>
      <w:r w:rsidRPr="00D42B60">
        <w:rPr>
          <w:rFonts w:ascii="Arial" w:hAnsi="Arial" w:cs="Arial" w:hint="eastAsia"/>
          <w:sz w:val="22"/>
          <w:szCs w:val="22"/>
        </w:rPr>
        <w:t>ř</w:t>
      </w:r>
      <w:r w:rsidRPr="00D42B60">
        <w:rPr>
          <w:rFonts w:ascii="Arial" w:hAnsi="Arial" w:cs="Arial"/>
          <w:sz w:val="22"/>
          <w:szCs w:val="22"/>
        </w:rPr>
        <w:t>es dvacet let inspiruje svojí knihou</w:t>
      </w:r>
      <w:r w:rsidR="004F1F79" w:rsidRPr="004F1F79">
        <w:t xml:space="preserve"> </w:t>
      </w:r>
      <w:hyperlink r:id="rId14" w:history="1">
        <w:r w:rsidRPr="003F178C">
          <w:rPr>
            <w:rStyle w:val="Hypertextovodkaz"/>
            <w:rFonts w:ascii="Arial" w:hAnsi="Arial" w:cs="Arial"/>
            <w:sz w:val="22"/>
            <w:szCs w:val="22"/>
          </w:rPr>
          <w:t>Síla p</w:t>
        </w:r>
        <w:r w:rsidRPr="003F178C">
          <w:rPr>
            <w:rStyle w:val="Hypertextovodkaz"/>
            <w:rFonts w:ascii="Arial" w:hAnsi="Arial" w:cs="Arial" w:hint="eastAsia"/>
            <w:sz w:val="22"/>
            <w:szCs w:val="22"/>
          </w:rPr>
          <w:t>ří</w:t>
        </w:r>
        <w:r w:rsidRPr="003F178C">
          <w:rPr>
            <w:rStyle w:val="Hypertextovodkaz"/>
            <w:rFonts w:ascii="Arial" w:hAnsi="Arial" w:cs="Arial"/>
            <w:sz w:val="22"/>
            <w:szCs w:val="22"/>
          </w:rPr>
          <w:t>rodní fermentace</w:t>
        </w:r>
      </w:hyperlink>
      <w:r w:rsidRPr="00D42B60">
        <w:rPr>
          <w:rFonts w:ascii="Arial" w:hAnsi="Arial" w:cs="Arial"/>
          <w:sz w:val="22"/>
          <w:szCs w:val="22"/>
        </w:rPr>
        <w:t xml:space="preserve"> i</w:t>
      </w:r>
      <w:r w:rsidR="003F178C">
        <w:rPr>
          <w:rFonts w:ascii="Arial" w:hAnsi="Arial" w:cs="Arial"/>
          <w:sz w:val="22"/>
          <w:szCs w:val="22"/>
        </w:rPr>
        <w:t> </w:t>
      </w:r>
      <w:r w:rsidRPr="00D42B60">
        <w:rPr>
          <w:rFonts w:ascii="Arial" w:hAnsi="Arial" w:cs="Arial"/>
          <w:sz w:val="22"/>
          <w:szCs w:val="22"/>
        </w:rPr>
        <w:t>sérií workshop</w:t>
      </w:r>
      <w:r w:rsidRPr="00D42B60">
        <w:rPr>
          <w:rFonts w:ascii="Arial" w:hAnsi="Arial" w:cs="Arial" w:hint="eastAsia"/>
          <w:sz w:val="22"/>
          <w:szCs w:val="22"/>
        </w:rPr>
        <w:t>ů</w:t>
      </w:r>
      <w:r w:rsidRPr="00D42B60">
        <w:rPr>
          <w:rFonts w:ascii="Arial" w:hAnsi="Arial" w:cs="Arial"/>
          <w:sz w:val="22"/>
          <w:szCs w:val="22"/>
        </w:rPr>
        <w:t xml:space="preserve"> po celém sv</w:t>
      </w:r>
      <w:r w:rsidRPr="00D42B60">
        <w:rPr>
          <w:rFonts w:ascii="Arial" w:hAnsi="Arial" w:cs="Arial" w:hint="eastAsia"/>
          <w:sz w:val="22"/>
          <w:szCs w:val="22"/>
        </w:rPr>
        <w:t>ě</w:t>
      </w:r>
      <w:r w:rsidRPr="00D42B60">
        <w:rPr>
          <w:rFonts w:ascii="Arial" w:hAnsi="Arial" w:cs="Arial"/>
          <w:sz w:val="22"/>
          <w:szCs w:val="22"/>
        </w:rPr>
        <w:t>t</w:t>
      </w:r>
      <w:r w:rsidRPr="00D42B60">
        <w:rPr>
          <w:rFonts w:ascii="Arial" w:hAnsi="Arial" w:cs="Arial" w:hint="eastAsia"/>
          <w:sz w:val="22"/>
          <w:szCs w:val="22"/>
        </w:rPr>
        <w:t>ě</w:t>
      </w:r>
      <w:r w:rsidRPr="00D42B60">
        <w:rPr>
          <w:rFonts w:ascii="Arial" w:hAnsi="Arial" w:cs="Arial"/>
          <w:sz w:val="22"/>
          <w:szCs w:val="22"/>
        </w:rPr>
        <w:t>. Pochází z New Yorku, ale v</w:t>
      </w:r>
      <w:r w:rsidR="003F178C">
        <w:rPr>
          <w:rFonts w:ascii="Arial" w:hAnsi="Arial" w:cs="Arial"/>
          <w:sz w:val="22"/>
          <w:szCs w:val="22"/>
        </w:rPr>
        <w:t> </w:t>
      </w:r>
      <w:r w:rsidRPr="00D42B60">
        <w:rPr>
          <w:rFonts w:ascii="Arial" w:hAnsi="Arial" w:cs="Arial"/>
          <w:sz w:val="22"/>
          <w:szCs w:val="22"/>
        </w:rPr>
        <w:t>sou</w:t>
      </w:r>
      <w:r w:rsidRPr="00D42B60">
        <w:rPr>
          <w:rFonts w:ascii="Arial" w:hAnsi="Arial" w:cs="Arial" w:hint="eastAsia"/>
          <w:sz w:val="22"/>
          <w:szCs w:val="22"/>
        </w:rPr>
        <w:t>č</w:t>
      </w:r>
      <w:r w:rsidRPr="00D42B60">
        <w:rPr>
          <w:rFonts w:ascii="Arial" w:hAnsi="Arial" w:cs="Arial"/>
          <w:sz w:val="22"/>
          <w:szCs w:val="22"/>
        </w:rPr>
        <w:t>asné dob</w:t>
      </w:r>
      <w:r w:rsidRPr="00D42B60">
        <w:rPr>
          <w:rFonts w:ascii="Arial" w:hAnsi="Arial" w:cs="Arial" w:hint="eastAsia"/>
          <w:sz w:val="22"/>
          <w:szCs w:val="22"/>
        </w:rPr>
        <w:t>ě</w:t>
      </w:r>
      <w:r w:rsidRPr="00D42B60">
        <w:rPr>
          <w:rFonts w:ascii="Arial" w:hAnsi="Arial" w:cs="Arial"/>
          <w:sz w:val="22"/>
          <w:szCs w:val="22"/>
        </w:rPr>
        <w:t xml:space="preserve"> je sou</w:t>
      </w:r>
      <w:r w:rsidRPr="00D42B60">
        <w:rPr>
          <w:rFonts w:ascii="Arial" w:hAnsi="Arial" w:cs="Arial" w:hint="eastAsia"/>
          <w:sz w:val="22"/>
          <w:szCs w:val="22"/>
        </w:rPr>
        <w:t>čá</w:t>
      </w:r>
      <w:r w:rsidRPr="00D42B60">
        <w:rPr>
          <w:rFonts w:ascii="Arial" w:hAnsi="Arial" w:cs="Arial"/>
          <w:sz w:val="22"/>
          <w:szCs w:val="22"/>
        </w:rPr>
        <w:t xml:space="preserve">stí komunity lidí žijící v </w:t>
      </w:r>
      <w:proofErr w:type="spellStart"/>
      <w:r w:rsidRPr="00D42B60">
        <w:rPr>
          <w:rFonts w:ascii="Arial" w:hAnsi="Arial" w:cs="Arial"/>
          <w:sz w:val="22"/>
          <w:szCs w:val="22"/>
        </w:rPr>
        <w:t>Short</w:t>
      </w:r>
      <w:proofErr w:type="spellEnd"/>
      <w:r w:rsidRPr="00D42B6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2B60">
        <w:rPr>
          <w:rFonts w:ascii="Arial" w:hAnsi="Arial" w:cs="Arial"/>
          <w:sz w:val="22"/>
          <w:szCs w:val="22"/>
        </w:rPr>
        <w:t>Mountain</w:t>
      </w:r>
      <w:proofErr w:type="spellEnd"/>
      <w:r w:rsidRPr="00D42B60">
        <w:rPr>
          <w:rFonts w:ascii="Arial" w:hAnsi="Arial" w:cs="Arial"/>
          <w:sz w:val="22"/>
          <w:szCs w:val="22"/>
        </w:rPr>
        <w:t>, uprost</w:t>
      </w:r>
      <w:r w:rsidRPr="00D42B60">
        <w:rPr>
          <w:rFonts w:ascii="Arial" w:hAnsi="Arial" w:cs="Arial" w:hint="eastAsia"/>
          <w:sz w:val="22"/>
          <w:szCs w:val="22"/>
        </w:rPr>
        <w:t>ř</w:t>
      </w:r>
      <w:r w:rsidRPr="00D42B60">
        <w:rPr>
          <w:rFonts w:ascii="Arial" w:hAnsi="Arial" w:cs="Arial"/>
          <w:sz w:val="22"/>
          <w:szCs w:val="22"/>
        </w:rPr>
        <w:t>ed les</w:t>
      </w:r>
      <w:r w:rsidRPr="00D42B60">
        <w:rPr>
          <w:rFonts w:ascii="Arial" w:hAnsi="Arial" w:cs="Arial" w:hint="eastAsia"/>
          <w:sz w:val="22"/>
          <w:szCs w:val="22"/>
        </w:rPr>
        <w:t>ů</w:t>
      </w:r>
      <w:r w:rsidRPr="00D42B60">
        <w:rPr>
          <w:rFonts w:ascii="Arial" w:hAnsi="Arial" w:cs="Arial"/>
          <w:sz w:val="22"/>
          <w:szCs w:val="22"/>
        </w:rPr>
        <w:t xml:space="preserve"> a divoké p</w:t>
      </w:r>
      <w:r w:rsidRPr="00D42B60">
        <w:rPr>
          <w:rFonts w:ascii="Arial" w:hAnsi="Arial" w:cs="Arial" w:hint="eastAsia"/>
          <w:sz w:val="22"/>
          <w:szCs w:val="22"/>
        </w:rPr>
        <w:t>ří</w:t>
      </w:r>
      <w:r w:rsidRPr="00D42B60">
        <w:rPr>
          <w:rFonts w:ascii="Arial" w:hAnsi="Arial" w:cs="Arial"/>
          <w:sz w:val="22"/>
          <w:szCs w:val="22"/>
        </w:rPr>
        <w:t>rody Tennessee.</w:t>
      </w:r>
    </w:p>
    <w:p w14:paraId="7C15D78A" w14:textId="2883D99B" w:rsidR="00D42B60" w:rsidRPr="00D42B60" w:rsidRDefault="00D42B60" w:rsidP="00D42B60">
      <w:pPr>
        <w:spacing w:before="119" w:line="360" w:lineRule="auto"/>
        <w:jc w:val="both"/>
        <w:rPr>
          <w:rFonts w:ascii="Arial" w:hAnsi="Arial" w:cs="Arial"/>
          <w:sz w:val="22"/>
          <w:szCs w:val="22"/>
        </w:rPr>
      </w:pPr>
      <w:r w:rsidRPr="00D42B60">
        <w:rPr>
          <w:rFonts w:ascii="Arial" w:hAnsi="Arial" w:cs="Arial"/>
          <w:sz w:val="22"/>
          <w:szCs w:val="22"/>
        </w:rPr>
        <w:t>Po p</w:t>
      </w:r>
      <w:r w:rsidRPr="00D42B60">
        <w:rPr>
          <w:rFonts w:ascii="Arial" w:hAnsi="Arial" w:cs="Arial" w:hint="eastAsia"/>
          <w:sz w:val="22"/>
          <w:szCs w:val="22"/>
        </w:rPr>
        <w:t>ř</w:t>
      </w:r>
      <w:r w:rsidRPr="00D42B60">
        <w:rPr>
          <w:rFonts w:ascii="Arial" w:hAnsi="Arial" w:cs="Arial"/>
          <w:sz w:val="22"/>
          <w:szCs w:val="22"/>
        </w:rPr>
        <w:t>evratné a zásadní knize Síla p</w:t>
      </w:r>
      <w:r w:rsidRPr="00D42B60">
        <w:rPr>
          <w:rFonts w:ascii="Arial" w:hAnsi="Arial" w:cs="Arial" w:hint="eastAsia"/>
          <w:sz w:val="22"/>
          <w:szCs w:val="22"/>
        </w:rPr>
        <w:t>ří</w:t>
      </w:r>
      <w:r w:rsidRPr="00D42B60">
        <w:rPr>
          <w:rFonts w:ascii="Arial" w:hAnsi="Arial" w:cs="Arial"/>
          <w:sz w:val="22"/>
          <w:szCs w:val="22"/>
        </w:rPr>
        <w:t xml:space="preserve">rodní fermentace (v originále </w:t>
      </w:r>
      <w:proofErr w:type="spellStart"/>
      <w:r w:rsidRPr="00D42B60">
        <w:rPr>
          <w:rFonts w:ascii="Arial" w:hAnsi="Arial" w:cs="Arial"/>
          <w:sz w:val="22"/>
          <w:szCs w:val="22"/>
        </w:rPr>
        <w:t>Wild</w:t>
      </w:r>
      <w:proofErr w:type="spellEnd"/>
      <w:r w:rsidRPr="00D42B6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2B60">
        <w:rPr>
          <w:rFonts w:ascii="Arial" w:hAnsi="Arial" w:cs="Arial"/>
          <w:sz w:val="22"/>
          <w:szCs w:val="22"/>
        </w:rPr>
        <w:t>Fermentation</w:t>
      </w:r>
      <w:proofErr w:type="spellEnd"/>
      <w:r w:rsidRPr="00D42B60">
        <w:rPr>
          <w:rFonts w:ascii="Arial" w:hAnsi="Arial" w:cs="Arial"/>
          <w:sz w:val="22"/>
          <w:szCs w:val="22"/>
        </w:rPr>
        <w:t>, poprvé vyšlo 2003), která se stala celosv</w:t>
      </w:r>
      <w:r w:rsidRPr="00D42B60">
        <w:rPr>
          <w:rFonts w:ascii="Arial" w:hAnsi="Arial" w:cs="Arial" w:hint="eastAsia"/>
          <w:sz w:val="22"/>
          <w:szCs w:val="22"/>
        </w:rPr>
        <w:t>ě</w:t>
      </w:r>
      <w:r w:rsidRPr="00D42B60">
        <w:rPr>
          <w:rFonts w:ascii="Arial" w:hAnsi="Arial" w:cs="Arial"/>
          <w:sz w:val="22"/>
          <w:szCs w:val="22"/>
        </w:rPr>
        <w:t>tovým bestsellerem a ovlivnila celou generaci strávník</w:t>
      </w:r>
      <w:r w:rsidRPr="00D42B60">
        <w:rPr>
          <w:rFonts w:ascii="Arial" w:hAnsi="Arial" w:cs="Arial" w:hint="eastAsia"/>
          <w:sz w:val="22"/>
          <w:szCs w:val="22"/>
        </w:rPr>
        <w:t>ů</w:t>
      </w:r>
      <w:r w:rsidRPr="00D42B60">
        <w:rPr>
          <w:rFonts w:ascii="Arial" w:hAnsi="Arial" w:cs="Arial"/>
          <w:sz w:val="22"/>
          <w:szCs w:val="22"/>
        </w:rPr>
        <w:t>, vydal v roce 2012 podrobné Um</w:t>
      </w:r>
      <w:r w:rsidRPr="00D42B60">
        <w:rPr>
          <w:rFonts w:ascii="Arial" w:hAnsi="Arial" w:cs="Arial" w:hint="eastAsia"/>
          <w:sz w:val="22"/>
          <w:szCs w:val="22"/>
        </w:rPr>
        <w:t>ě</w:t>
      </w:r>
      <w:r w:rsidRPr="00D42B60">
        <w:rPr>
          <w:rFonts w:ascii="Arial" w:hAnsi="Arial" w:cs="Arial"/>
          <w:sz w:val="22"/>
          <w:szCs w:val="22"/>
        </w:rPr>
        <w:t xml:space="preserve">ní fermentace (v originále </w:t>
      </w:r>
      <w:proofErr w:type="spellStart"/>
      <w:r w:rsidRPr="00D42B60">
        <w:rPr>
          <w:rFonts w:ascii="Arial" w:hAnsi="Arial" w:cs="Arial"/>
          <w:sz w:val="22"/>
          <w:szCs w:val="22"/>
        </w:rPr>
        <w:t>The</w:t>
      </w:r>
      <w:proofErr w:type="spellEnd"/>
      <w:r w:rsidRPr="00D42B60">
        <w:rPr>
          <w:rFonts w:ascii="Arial" w:hAnsi="Arial" w:cs="Arial"/>
          <w:sz w:val="22"/>
          <w:szCs w:val="22"/>
        </w:rPr>
        <w:t xml:space="preserve"> Art </w:t>
      </w:r>
      <w:proofErr w:type="spellStart"/>
      <w:r w:rsidRPr="00D42B60">
        <w:rPr>
          <w:rFonts w:ascii="Arial" w:hAnsi="Arial" w:cs="Arial"/>
          <w:sz w:val="22"/>
          <w:szCs w:val="22"/>
        </w:rPr>
        <w:t>of</w:t>
      </w:r>
      <w:proofErr w:type="spellEnd"/>
      <w:r w:rsidRPr="00D42B6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2B60">
        <w:rPr>
          <w:rFonts w:ascii="Arial" w:hAnsi="Arial" w:cs="Arial"/>
          <w:sz w:val="22"/>
          <w:szCs w:val="22"/>
        </w:rPr>
        <w:t>Fermentation</w:t>
      </w:r>
      <w:proofErr w:type="spellEnd"/>
      <w:r w:rsidRPr="00D42B60">
        <w:rPr>
          <w:rFonts w:ascii="Arial" w:hAnsi="Arial" w:cs="Arial"/>
          <w:sz w:val="22"/>
          <w:szCs w:val="22"/>
        </w:rPr>
        <w:t>, bylo ocen</w:t>
      </w:r>
      <w:r w:rsidRPr="00D42B60">
        <w:rPr>
          <w:rFonts w:ascii="Arial" w:hAnsi="Arial" w:cs="Arial" w:hint="eastAsia"/>
          <w:sz w:val="22"/>
          <w:szCs w:val="22"/>
        </w:rPr>
        <w:t>ě</w:t>
      </w:r>
      <w:r w:rsidRPr="00D42B60">
        <w:rPr>
          <w:rFonts w:ascii="Arial" w:hAnsi="Arial" w:cs="Arial"/>
          <w:sz w:val="22"/>
          <w:szCs w:val="22"/>
        </w:rPr>
        <w:t xml:space="preserve">no James </w:t>
      </w:r>
      <w:proofErr w:type="spellStart"/>
      <w:r w:rsidRPr="00D42B60">
        <w:rPr>
          <w:rFonts w:ascii="Arial" w:hAnsi="Arial" w:cs="Arial"/>
          <w:sz w:val="22"/>
          <w:szCs w:val="22"/>
        </w:rPr>
        <w:t>Beard</w:t>
      </w:r>
      <w:proofErr w:type="spellEnd"/>
      <w:r w:rsidRPr="00D42B6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2B60">
        <w:rPr>
          <w:rFonts w:ascii="Arial" w:hAnsi="Arial" w:cs="Arial"/>
          <w:sz w:val="22"/>
          <w:szCs w:val="22"/>
        </w:rPr>
        <w:t>Award</w:t>
      </w:r>
      <w:proofErr w:type="spellEnd"/>
      <w:r w:rsidRPr="00D42B60">
        <w:rPr>
          <w:rFonts w:ascii="Arial" w:hAnsi="Arial" w:cs="Arial"/>
          <w:sz w:val="22"/>
          <w:szCs w:val="22"/>
        </w:rPr>
        <w:t xml:space="preserve">, </w:t>
      </w:r>
      <w:r w:rsidRPr="00D42B60">
        <w:rPr>
          <w:rFonts w:ascii="Arial" w:hAnsi="Arial" w:cs="Arial" w:hint="eastAsia"/>
          <w:sz w:val="22"/>
          <w:szCs w:val="22"/>
        </w:rPr>
        <w:t>č</w:t>
      </w:r>
      <w:r w:rsidRPr="00D42B60">
        <w:rPr>
          <w:rFonts w:ascii="Arial" w:hAnsi="Arial" w:cs="Arial"/>
          <w:sz w:val="22"/>
          <w:szCs w:val="22"/>
        </w:rPr>
        <w:t xml:space="preserve">eské vydání chystáme na podzim 2021). </w:t>
      </w:r>
      <w:proofErr w:type="spellStart"/>
      <w:r w:rsidRPr="00D42B60">
        <w:rPr>
          <w:rFonts w:ascii="Arial" w:hAnsi="Arial" w:cs="Arial"/>
          <w:sz w:val="22"/>
          <w:szCs w:val="22"/>
        </w:rPr>
        <w:t>The</w:t>
      </w:r>
      <w:proofErr w:type="spellEnd"/>
      <w:r w:rsidRPr="00D42B60">
        <w:rPr>
          <w:rFonts w:ascii="Arial" w:hAnsi="Arial" w:cs="Arial"/>
          <w:sz w:val="22"/>
          <w:szCs w:val="22"/>
        </w:rPr>
        <w:t xml:space="preserve"> New York Times ozna</w:t>
      </w:r>
      <w:r w:rsidRPr="00D42B60">
        <w:rPr>
          <w:rFonts w:ascii="Arial" w:hAnsi="Arial" w:cs="Arial" w:hint="eastAsia"/>
          <w:sz w:val="22"/>
          <w:szCs w:val="22"/>
        </w:rPr>
        <w:t>č</w:t>
      </w:r>
      <w:r w:rsidRPr="00D42B60">
        <w:rPr>
          <w:rFonts w:ascii="Arial" w:hAnsi="Arial" w:cs="Arial"/>
          <w:sz w:val="22"/>
          <w:szCs w:val="22"/>
        </w:rPr>
        <w:t xml:space="preserve">ily </w:t>
      </w:r>
      <w:proofErr w:type="spellStart"/>
      <w:r w:rsidRPr="00D42B60">
        <w:rPr>
          <w:rFonts w:ascii="Arial" w:hAnsi="Arial" w:cs="Arial"/>
          <w:sz w:val="22"/>
          <w:szCs w:val="22"/>
        </w:rPr>
        <w:t>Sandora</w:t>
      </w:r>
      <w:proofErr w:type="spellEnd"/>
      <w:r w:rsidRPr="00D42B6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2B60">
        <w:rPr>
          <w:rFonts w:ascii="Arial" w:hAnsi="Arial" w:cs="Arial"/>
          <w:sz w:val="22"/>
          <w:szCs w:val="22"/>
        </w:rPr>
        <w:t>Katze</w:t>
      </w:r>
      <w:proofErr w:type="spellEnd"/>
      <w:r w:rsidRPr="00D42B60">
        <w:rPr>
          <w:rFonts w:ascii="Arial" w:hAnsi="Arial" w:cs="Arial"/>
          <w:sz w:val="22"/>
          <w:szCs w:val="22"/>
        </w:rPr>
        <w:t xml:space="preserve"> „za jednu z nepravd</w:t>
      </w:r>
      <w:r w:rsidRPr="00D42B60">
        <w:rPr>
          <w:rFonts w:ascii="Arial" w:hAnsi="Arial" w:cs="Arial" w:hint="eastAsia"/>
          <w:sz w:val="22"/>
          <w:szCs w:val="22"/>
        </w:rPr>
        <w:t>ě</w:t>
      </w:r>
      <w:r w:rsidRPr="00D42B60">
        <w:rPr>
          <w:rFonts w:ascii="Arial" w:hAnsi="Arial" w:cs="Arial"/>
          <w:sz w:val="22"/>
          <w:szCs w:val="22"/>
        </w:rPr>
        <w:t xml:space="preserve">podobných rock </w:t>
      </w:r>
      <w:proofErr w:type="spellStart"/>
      <w:r w:rsidRPr="00D42B60">
        <w:rPr>
          <w:rFonts w:ascii="Arial" w:hAnsi="Arial" w:cs="Arial"/>
          <w:sz w:val="22"/>
          <w:szCs w:val="22"/>
        </w:rPr>
        <w:t>stars</w:t>
      </w:r>
      <w:proofErr w:type="spellEnd"/>
      <w:r w:rsidRPr="00D42B60">
        <w:rPr>
          <w:rFonts w:ascii="Arial" w:hAnsi="Arial" w:cs="Arial"/>
          <w:sz w:val="22"/>
          <w:szCs w:val="22"/>
        </w:rPr>
        <w:t xml:space="preserve"> americké kuliná</w:t>
      </w:r>
      <w:r w:rsidRPr="00D42B60">
        <w:rPr>
          <w:rFonts w:ascii="Arial" w:hAnsi="Arial" w:cs="Arial" w:hint="eastAsia"/>
          <w:sz w:val="22"/>
          <w:szCs w:val="22"/>
        </w:rPr>
        <w:t>ř</w:t>
      </w:r>
      <w:r w:rsidRPr="00D42B60">
        <w:rPr>
          <w:rFonts w:ascii="Arial" w:hAnsi="Arial" w:cs="Arial"/>
          <w:sz w:val="22"/>
          <w:szCs w:val="22"/>
        </w:rPr>
        <w:t>ské scény“. V</w:t>
      </w:r>
      <w:r w:rsidR="003F178C">
        <w:rPr>
          <w:rFonts w:ascii="Arial" w:hAnsi="Arial" w:cs="Arial"/>
          <w:sz w:val="22"/>
          <w:szCs w:val="22"/>
        </w:rPr>
        <w:t> </w:t>
      </w:r>
      <w:r w:rsidRPr="00D42B60">
        <w:rPr>
          <w:rFonts w:ascii="Arial" w:hAnsi="Arial" w:cs="Arial"/>
          <w:sz w:val="22"/>
          <w:szCs w:val="22"/>
        </w:rPr>
        <w:t>sou</w:t>
      </w:r>
      <w:r w:rsidRPr="00D42B60">
        <w:rPr>
          <w:rFonts w:ascii="Arial" w:hAnsi="Arial" w:cs="Arial" w:hint="eastAsia"/>
          <w:sz w:val="22"/>
          <w:szCs w:val="22"/>
        </w:rPr>
        <w:t>č</w:t>
      </w:r>
      <w:r w:rsidRPr="00D42B60">
        <w:rPr>
          <w:rFonts w:ascii="Arial" w:hAnsi="Arial" w:cs="Arial"/>
          <w:sz w:val="22"/>
          <w:szCs w:val="22"/>
        </w:rPr>
        <w:t>asné dob</w:t>
      </w:r>
      <w:r w:rsidRPr="00D42B60">
        <w:rPr>
          <w:rFonts w:ascii="Arial" w:hAnsi="Arial" w:cs="Arial" w:hint="eastAsia"/>
          <w:sz w:val="22"/>
          <w:szCs w:val="22"/>
        </w:rPr>
        <w:t>ě</w:t>
      </w:r>
      <w:r w:rsidRPr="00D42B60">
        <w:rPr>
          <w:rFonts w:ascii="Arial" w:hAnsi="Arial" w:cs="Arial"/>
          <w:sz w:val="22"/>
          <w:szCs w:val="22"/>
        </w:rPr>
        <w:t xml:space="preserve"> fermentuje, po</w:t>
      </w:r>
      <w:r w:rsidRPr="00D42B60">
        <w:rPr>
          <w:rFonts w:ascii="Arial" w:hAnsi="Arial" w:cs="Arial" w:hint="eastAsia"/>
          <w:sz w:val="22"/>
          <w:szCs w:val="22"/>
        </w:rPr>
        <w:t>řá</w:t>
      </w:r>
      <w:r w:rsidRPr="00D42B60">
        <w:rPr>
          <w:rFonts w:ascii="Arial" w:hAnsi="Arial" w:cs="Arial"/>
          <w:sz w:val="22"/>
          <w:szCs w:val="22"/>
        </w:rPr>
        <w:t xml:space="preserve">dá workshopy a </w:t>
      </w:r>
      <w:r w:rsidR="00EA6DE2">
        <w:rPr>
          <w:rFonts w:ascii="Arial" w:hAnsi="Arial" w:cs="Arial"/>
          <w:sz w:val="22"/>
          <w:szCs w:val="22"/>
        </w:rPr>
        <w:t>vydal dvě nové knihy</w:t>
      </w:r>
      <w:r w:rsidRPr="00D42B60">
        <w:rPr>
          <w:rFonts w:ascii="Arial" w:hAnsi="Arial" w:cs="Arial"/>
          <w:sz w:val="22"/>
          <w:szCs w:val="22"/>
        </w:rPr>
        <w:t>: Fermentace jako metafora (</w:t>
      </w:r>
      <w:proofErr w:type="spellStart"/>
      <w:r w:rsidRPr="00D42B60">
        <w:rPr>
          <w:rFonts w:ascii="Arial" w:hAnsi="Arial" w:cs="Arial"/>
          <w:sz w:val="22"/>
          <w:szCs w:val="22"/>
        </w:rPr>
        <w:t>Fermentation</w:t>
      </w:r>
      <w:proofErr w:type="spellEnd"/>
      <w:r w:rsidRPr="00D42B60">
        <w:rPr>
          <w:rFonts w:ascii="Arial" w:hAnsi="Arial" w:cs="Arial"/>
          <w:sz w:val="22"/>
          <w:szCs w:val="22"/>
        </w:rPr>
        <w:t xml:space="preserve"> as </w:t>
      </w:r>
      <w:proofErr w:type="spellStart"/>
      <w:r w:rsidRPr="00D42B60">
        <w:rPr>
          <w:rFonts w:ascii="Arial" w:hAnsi="Arial" w:cs="Arial"/>
          <w:sz w:val="22"/>
          <w:szCs w:val="22"/>
        </w:rPr>
        <w:t>Metaphor</w:t>
      </w:r>
      <w:proofErr w:type="spellEnd"/>
      <w:r w:rsidRPr="00D42B60">
        <w:rPr>
          <w:rFonts w:ascii="Arial" w:hAnsi="Arial" w:cs="Arial"/>
          <w:sz w:val="22"/>
          <w:szCs w:val="22"/>
        </w:rPr>
        <w:t>) a Globální fermenta</w:t>
      </w:r>
      <w:r w:rsidRPr="00D42B60">
        <w:rPr>
          <w:rFonts w:ascii="Arial" w:hAnsi="Arial" w:cs="Arial" w:hint="eastAsia"/>
          <w:sz w:val="22"/>
          <w:szCs w:val="22"/>
        </w:rPr>
        <w:t>č</w:t>
      </w:r>
      <w:r w:rsidRPr="00D42B60">
        <w:rPr>
          <w:rFonts w:ascii="Arial" w:hAnsi="Arial" w:cs="Arial"/>
          <w:sz w:val="22"/>
          <w:szCs w:val="22"/>
        </w:rPr>
        <w:t>ní inspirace (</w:t>
      </w:r>
      <w:proofErr w:type="spellStart"/>
      <w:r w:rsidRPr="00D42B60">
        <w:rPr>
          <w:rFonts w:ascii="Arial" w:hAnsi="Arial" w:cs="Arial"/>
          <w:sz w:val="22"/>
          <w:szCs w:val="22"/>
        </w:rPr>
        <w:t>Global</w:t>
      </w:r>
      <w:proofErr w:type="spellEnd"/>
      <w:r w:rsidRPr="00D42B6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2B60">
        <w:rPr>
          <w:rFonts w:ascii="Arial" w:hAnsi="Arial" w:cs="Arial"/>
          <w:sz w:val="22"/>
          <w:szCs w:val="22"/>
        </w:rPr>
        <w:t>Fermentation</w:t>
      </w:r>
      <w:proofErr w:type="spellEnd"/>
      <w:r w:rsidRPr="00D42B6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2B60">
        <w:rPr>
          <w:rFonts w:ascii="Arial" w:hAnsi="Arial" w:cs="Arial"/>
          <w:sz w:val="22"/>
          <w:szCs w:val="22"/>
        </w:rPr>
        <w:t>Inspiration</w:t>
      </w:r>
      <w:proofErr w:type="spellEnd"/>
      <w:r w:rsidRPr="00D42B60">
        <w:rPr>
          <w:rFonts w:ascii="Arial" w:hAnsi="Arial" w:cs="Arial"/>
          <w:sz w:val="22"/>
          <w:szCs w:val="22"/>
        </w:rPr>
        <w:t xml:space="preserve">: More </w:t>
      </w:r>
      <w:proofErr w:type="spellStart"/>
      <w:r w:rsidRPr="00D42B60">
        <w:rPr>
          <w:rFonts w:ascii="Arial" w:hAnsi="Arial" w:cs="Arial"/>
          <w:sz w:val="22"/>
          <w:szCs w:val="22"/>
        </w:rPr>
        <w:t>Processes</w:t>
      </w:r>
      <w:proofErr w:type="spellEnd"/>
      <w:r w:rsidRPr="00D42B6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42B60">
        <w:rPr>
          <w:rFonts w:ascii="Arial" w:hAnsi="Arial" w:cs="Arial"/>
          <w:sz w:val="22"/>
          <w:szCs w:val="22"/>
        </w:rPr>
        <w:t>Recipes</w:t>
      </w:r>
      <w:proofErr w:type="spellEnd"/>
      <w:r w:rsidRPr="00D42B60">
        <w:rPr>
          <w:rFonts w:ascii="Arial" w:hAnsi="Arial" w:cs="Arial"/>
          <w:sz w:val="22"/>
          <w:szCs w:val="22"/>
        </w:rPr>
        <w:t xml:space="preserve">, and </w:t>
      </w:r>
      <w:proofErr w:type="spellStart"/>
      <w:r w:rsidRPr="00D42B60">
        <w:rPr>
          <w:rFonts w:ascii="Arial" w:hAnsi="Arial" w:cs="Arial"/>
          <w:sz w:val="22"/>
          <w:szCs w:val="22"/>
        </w:rPr>
        <w:t>Stories</w:t>
      </w:r>
      <w:proofErr w:type="spellEnd"/>
      <w:r w:rsidRPr="00D42B6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2B60">
        <w:rPr>
          <w:rFonts w:ascii="Arial" w:hAnsi="Arial" w:cs="Arial"/>
          <w:sz w:val="22"/>
          <w:szCs w:val="22"/>
        </w:rPr>
        <w:t>From</w:t>
      </w:r>
      <w:proofErr w:type="spellEnd"/>
      <w:r w:rsidRPr="00D42B60">
        <w:rPr>
          <w:rFonts w:ascii="Arial" w:hAnsi="Arial" w:cs="Arial"/>
          <w:sz w:val="22"/>
          <w:szCs w:val="22"/>
        </w:rPr>
        <w:t xml:space="preserve"> My </w:t>
      </w:r>
      <w:proofErr w:type="spellStart"/>
      <w:r w:rsidRPr="00D42B60">
        <w:rPr>
          <w:rFonts w:ascii="Arial" w:hAnsi="Arial" w:cs="Arial"/>
          <w:sz w:val="22"/>
          <w:szCs w:val="22"/>
        </w:rPr>
        <w:t>Travels</w:t>
      </w:r>
      <w:proofErr w:type="spellEnd"/>
      <w:r w:rsidRPr="00D42B60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D42B60">
        <w:rPr>
          <w:rFonts w:ascii="Arial" w:hAnsi="Arial" w:cs="Arial"/>
          <w:sz w:val="22"/>
          <w:szCs w:val="22"/>
        </w:rPr>
        <w:t>Beyond</w:t>
      </w:r>
      <w:proofErr w:type="spellEnd"/>
      <w:r w:rsidRPr="00D42B60">
        <w:rPr>
          <w:rFonts w:ascii="Arial" w:hAnsi="Arial" w:cs="Arial"/>
          <w:sz w:val="22"/>
          <w:szCs w:val="22"/>
        </w:rPr>
        <w:t>).</w:t>
      </w:r>
    </w:p>
    <w:p w14:paraId="1AD43912" w14:textId="77777777" w:rsidR="00B67CDF" w:rsidRDefault="00B67CDF" w:rsidP="000972C4">
      <w:pPr>
        <w:spacing w:before="119"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BB1B148" w14:textId="01DADD7F" w:rsidR="00DF67E2" w:rsidRDefault="00DF67E2" w:rsidP="004B4D68">
      <w:pPr>
        <w:spacing w:before="119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C43BE1">
        <w:rPr>
          <w:rFonts w:ascii="Arial" w:hAnsi="Arial" w:cs="Arial"/>
          <w:b/>
          <w:bCs/>
          <w:color w:val="000000"/>
          <w:sz w:val="22"/>
          <w:szCs w:val="22"/>
        </w:rPr>
        <w:t>Ohlasy a recenze:</w:t>
      </w:r>
    </w:p>
    <w:p w14:paraId="7166528E" w14:textId="646DB1E4" w:rsidR="0026434D" w:rsidRDefault="0026434D" w:rsidP="003F178C">
      <w:pPr>
        <w:spacing w:before="119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6434D">
        <w:rPr>
          <w:rFonts w:ascii="Arial" w:hAnsi="Arial" w:cs="Arial"/>
          <w:color w:val="000000"/>
          <w:sz w:val="22"/>
          <w:szCs w:val="22"/>
        </w:rPr>
        <w:t>Kniha Um</w:t>
      </w:r>
      <w:r w:rsidRPr="0026434D">
        <w:rPr>
          <w:rFonts w:ascii="Arial" w:hAnsi="Arial" w:cs="Arial" w:hint="eastAsia"/>
          <w:color w:val="000000"/>
          <w:sz w:val="22"/>
          <w:szCs w:val="22"/>
        </w:rPr>
        <w:t>ě</w:t>
      </w:r>
      <w:r w:rsidRPr="0026434D">
        <w:rPr>
          <w:rFonts w:ascii="Arial" w:hAnsi="Arial" w:cs="Arial"/>
          <w:color w:val="000000"/>
          <w:sz w:val="22"/>
          <w:szCs w:val="22"/>
        </w:rPr>
        <w:t xml:space="preserve">ní </w:t>
      </w:r>
      <w:proofErr w:type="spellStart"/>
      <w:r w:rsidRPr="0026434D">
        <w:rPr>
          <w:rFonts w:ascii="Arial" w:hAnsi="Arial" w:cs="Arial"/>
          <w:color w:val="000000"/>
          <w:sz w:val="22"/>
          <w:szCs w:val="22"/>
        </w:rPr>
        <w:t>fermenatce</w:t>
      </w:r>
      <w:proofErr w:type="spellEnd"/>
      <w:r w:rsidRPr="0026434D">
        <w:rPr>
          <w:rFonts w:ascii="Arial" w:hAnsi="Arial" w:cs="Arial"/>
          <w:color w:val="000000"/>
          <w:sz w:val="22"/>
          <w:szCs w:val="22"/>
        </w:rPr>
        <w:t xml:space="preserve"> získala cenu James </w:t>
      </w:r>
      <w:proofErr w:type="spellStart"/>
      <w:r w:rsidRPr="0026434D">
        <w:rPr>
          <w:rFonts w:ascii="Arial" w:hAnsi="Arial" w:cs="Arial"/>
          <w:color w:val="000000"/>
          <w:sz w:val="22"/>
          <w:szCs w:val="22"/>
        </w:rPr>
        <w:t>Beard</w:t>
      </w:r>
      <w:proofErr w:type="spellEnd"/>
      <w:r w:rsidRPr="0026434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6434D">
        <w:rPr>
          <w:rFonts w:ascii="Arial" w:hAnsi="Arial" w:cs="Arial"/>
          <w:color w:val="000000"/>
          <w:sz w:val="22"/>
          <w:szCs w:val="22"/>
        </w:rPr>
        <w:t>Foundation</w:t>
      </w:r>
      <w:proofErr w:type="spellEnd"/>
      <w:r w:rsidRPr="0026434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6434D">
        <w:rPr>
          <w:rFonts w:ascii="Arial" w:hAnsi="Arial" w:cs="Arial"/>
          <w:color w:val="000000"/>
          <w:sz w:val="22"/>
          <w:szCs w:val="22"/>
        </w:rPr>
        <w:t>Award</w:t>
      </w:r>
      <w:proofErr w:type="spellEnd"/>
      <w:r w:rsidRPr="0026434D">
        <w:rPr>
          <w:rFonts w:ascii="Arial" w:hAnsi="Arial" w:cs="Arial"/>
          <w:color w:val="000000"/>
          <w:sz w:val="22"/>
          <w:szCs w:val="22"/>
        </w:rPr>
        <w:t xml:space="preserve"> ud</w:t>
      </w:r>
      <w:r w:rsidRPr="0026434D">
        <w:rPr>
          <w:rFonts w:ascii="Arial" w:hAnsi="Arial" w:cs="Arial" w:hint="eastAsia"/>
          <w:color w:val="000000"/>
          <w:sz w:val="22"/>
          <w:szCs w:val="22"/>
        </w:rPr>
        <w:t>ě</w:t>
      </w:r>
      <w:r w:rsidRPr="0026434D">
        <w:rPr>
          <w:rFonts w:ascii="Arial" w:hAnsi="Arial" w:cs="Arial"/>
          <w:color w:val="000000"/>
          <w:sz w:val="22"/>
          <w:szCs w:val="22"/>
        </w:rPr>
        <w:t>lovanou kuliná</w:t>
      </w:r>
      <w:r w:rsidRPr="0026434D">
        <w:rPr>
          <w:rFonts w:ascii="Arial" w:hAnsi="Arial" w:cs="Arial" w:hint="eastAsia"/>
          <w:color w:val="000000"/>
          <w:sz w:val="22"/>
          <w:szCs w:val="22"/>
        </w:rPr>
        <w:t>ř</w:t>
      </w:r>
      <w:r w:rsidRPr="0026434D">
        <w:rPr>
          <w:rFonts w:ascii="Arial" w:hAnsi="Arial" w:cs="Arial"/>
          <w:color w:val="000000"/>
          <w:sz w:val="22"/>
          <w:szCs w:val="22"/>
        </w:rPr>
        <w:t>ským profesionál</w:t>
      </w:r>
      <w:r w:rsidRPr="0026434D">
        <w:rPr>
          <w:rFonts w:ascii="Arial" w:hAnsi="Arial" w:cs="Arial" w:hint="eastAsia"/>
          <w:color w:val="000000"/>
          <w:sz w:val="22"/>
          <w:szCs w:val="22"/>
        </w:rPr>
        <w:t>ů</w:t>
      </w:r>
      <w:r w:rsidRPr="0026434D">
        <w:rPr>
          <w:rFonts w:ascii="Arial" w:hAnsi="Arial" w:cs="Arial"/>
          <w:color w:val="000000"/>
          <w:sz w:val="22"/>
          <w:szCs w:val="22"/>
        </w:rPr>
        <w:t>m a také se umístila jako New York Times Bestseller.</w:t>
      </w:r>
    </w:p>
    <w:p w14:paraId="5F4E7388" w14:textId="5FB32456" w:rsidR="00B20A9E" w:rsidRDefault="00B20A9E" w:rsidP="00B20A9E">
      <w:pPr>
        <w:spacing w:before="119" w:line="360" w:lineRule="auto"/>
        <w:rPr>
          <w:rFonts w:ascii="Arial" w:hAnsi="Arial" w:cs="Arial"/>
          <w:color w:val="000000"/>
          <w:sz w:val="22"/>
          <w:szCs w:val="22"/>
        </w:rPr>
      </w:pPr>
    </w:p>
    <w:p w14:paraId="53C69EBF" w14:textId="1A5D82B5" w:rsidR="00B20A9E" w:rsidRDefault="00B20A9E" w:rsidP="00B20A9E">
      <w:pPr>
        <w:spacing w:line="360" w:lineRule="auto"/>
        <w:jc w:val="both"/>
        <w:rPr>
          <w:rStyle w:val="Hypertextovodkaz"/>
          <w:rFonts w:ascii="Arial" w:hAnsi="Arial" w:cs="Arial"/>
          <w:i/>
          <w:iCs/>
          <w:color w:val="auto"/>
          <w:sz w:val="22"/>
          <w:szCs w:val="22"/>
          <w:u w:val="none"/>
        </w:rPr>
      </w:pPr>
      <w:r w:rsidRPr="00B20A9E">
        <w:rPr>
          <w:rFonts w:ascii="Arial" w:hAnsi="Arial" w:cs="Arial"/>
          <w:i/>
          <w:iCs/>
          <w:sz w:val="22"/>
          <w:szCs w:val="22"/>
        </w:rPr>
        <w:t xml:space="preserve">„Nadhled. To je ten velikánský přínos, který pro mě kniha má a který znamenal zásadní zlom v chápání mé misky s jídlem. Díky Umění fermentace jsem se ujistil v tom, že jídlo je natolik důležité, abych jím trávil svůj čas, sahal na něj vlastníma rukama a při jeho sestavování myslel také na výživu svých </w:t>
      </w:r>
      <w:r w:rsidRPr="00B20A9E">
        <w:rPr>
          <w:rFonts w:ascii="Arial" w:hAnsi="Arial" w:cs="Arial"/>
          <w:i/>
          <w:iCs/>
          <w:sz w:val="22"/>
          <w:szCs w:val="22"/>
        </w:rPr>
        <w:lastRenderedPageBreak/>
        <w:t xml:space="preserve">mikrobů, ale zase ne tak důležité, abych se jím a okolnostmi jeho vzniku stresoval tak, že bych si už ze strachu nedokázal nakoupit a najíst se.“ </w:t>
      </w:r>
      <w:r>
        <w:rPr>
          <w:rFonts w:ascii="Arial" w:hAnsi="Arial" w:cs="Arial"/>
          <w:sz w:val="22"/>
          <w:szCs w:val="22"/>
        </w:rPr>
        <w:t xml:space="preserve">– </w:t>
      </w:r>
      <w:r w:rsidRPr="00B20A9E">
        <w:rPr>
          <w:rStyle w:val="Hypertextovodkaz"/>
          <w:rFonts w:ascii="Arial" w:hAnsi="Arial" w:cs="Arial"/>
          <w:b/>
          <w:bCs/>
          <w:i/>
          <w:iCs/>
          <w:color w:val="auto"/>
          <w:sz w:val="22"/>
          <w:szCs w:val="22"/>
          <w:u w:val="none"/>
        </w:rPr>
        <w:t>Vlá</w:t>
      </w:r>
      <w:r w:rsidRPr="00B20A9E">
        <w:rPr>
          <w:rStyle w:val="Hypertextovodkaz"/>
          <w:rFonts w:ascii="Arial" w:hAnsi="Arial" w:cs="Arial" w:hint="eastAsia"/>
          <w:b/>
          <w:bCs/>
          <w:i/>
          <w:iCs/>
          <w:color w:val="auto"/>
          <w:sz w:val="22"/>
          <w:szCs w:val="22"/>
          <w:u w:val="none"/>
        </w:rPr>
        <w:t>ď</w:t>
      </w:r>
      <w:r w:rsidRPr="00B20A9E">
        <w:rPr>
          <w:rStyle w:val="Hypertextovodkaz"/>
          <w:rFonts w:ascii="Arial" w:hAnsi="Arial" w:cs="Arial"/>
          <w:b/>
          <w:bCs/>
          <w:i/>
          <w:iCs/>
          <w:color w:val="auto"/>
          <w:sz w:val="22"/>
          <w:szCs w:val="22"/>
          <w:u w:val="none"/>
        </w:rPr>
        <w:t xml:space="preserve">a Sojka ze </w:t>
      </w:r>
      <w:hyperlink r:id="rId15" w:history="1">
        <w:r w:rsidRPr="003F178C">
          <w:rPr>
            <w:rStyle w:val="Hypertextovodkaz"/>
            <w:rFonts w:ascii="Arial" w:hAnsi="Arial" w:cs="Arial"/>
            <w:b/>
            <w:bCs/>
            <w:i/>
            <w:iCs/>
            <w:sz w:val="22"/>
            <w:szCs w:val="22"/>
          </w:rPr>
          <w:t>Zkvašeno.cz</w:t>
        </w:r>
      </w:hyperlink>
      <w:r w:rsidRPr="00C87E93">
        <w:rPr>
          <w:rStyle w:val="Hypertextovodkaz"/>
          <w:rFonts w:ascii="Arial" w:hAnsi="Arial" w:cs="Arial"/>
          <w:i/>
          <w:iCs/>
          <w:color w:val="auto"/>
          <w:sz w:val="22"/>
          <w:szCs w:val="22"/>
          <w:u w:val="none"/>
        </w:rPr>
        <w:t xml:space="preserve">, </w:t>
      </w:r>
      <w:proofErr w:type="spellStart"/>
      <w:r w:rsidRPr="00C87E93">
        <w:rPr>
          <w:rStyle w:val="Hypertextovodkaz"/>
          <w:rFonts w:ascii="Arial" w:hAnsi="Arial" w:cs="Arial"/>
          <w:i/>
          <w:iCs/>
          <w:color w:val="auto"/>
          <w:sz w:val="22"/>
          <w:szCs w:val="22"/>
          <w:u w:val="none"/>
        </w:rPr>
        <w:t>zkvasitel</w:t>
      </w:r>
      <w:proofErr w:type="spellEnd"/>
      <w:r w:rsidRPr="00C87E93">
        <w:rPr>
          <w:rStyle w:val="Hypertextovodkaz"/>
          <w:rFonts w:ascii="Arial" w:hAnsi="Arial" w:cs="Arial"/>
          <w:i/>
          <w:iCs/>
          <w:color w:val="auto"/>
          <w:sz w:val="22"/>
          <w:szCs w:val="22"/>
          <w:u w:val="none"/>
        </w:rPr>
        <w:t xml:space="preserve"> a nap</w:t>
      </w:r>
      <w:r w:rsidRPr="00C87E93">
        <w:rPr>
          <w:rStyle w:val="Hypertextovodkaz"/>
          <w:rFonts w:ascii="Arial" w:hAnsi="Arial" w:cs="Arial" w:hint="eastAsia"/>
          <w:i/>
          <w:iCs/>
          <w:color w:val="auto"/>
          <w:sz w:val="22"/>
          <w:szCs w:val="22"/>
          <w:u w:val="none"/>
        </w:rPr>
        <w:t>ů</w:t>
      </w:r>
      <w:r w:rsidRPr="00C87E93">
        <w:rPr>
          <w:rStyle w:val="Hypertextovodkaz"/>
          <w:rFonts w:ascii="Arial" w:hAnsi="Arial" w:cs="Arial"/>
          <w:i/>
          <w:iCs/>
          <w:color w:val="auto"/>
          <w:sz w:val="22"/>
          <w:szCs w:val="22"/>
          <w:u w:val="none"/>
        </w:rPr>
        <w:t xml:space="preserve">l </w:t>
      </w:r>
      <w:r w:rsidRPr="00C87E93">
        <w:rPr>
          <w:rStyle w:val="Hypertextovodkaz"/>
          <w:rFonts w:ascii="Arial" w:hAnsi="Arial" w:cs="Arial" w:hint="eastAsia"/>
          <w:i/>
          <w:iCs/>
          <w:color w:val="auto"/>
          <w:sz w:val="22"/>
          <w:szCs w:val="22"/>
          <w:u w:val="none"/>
        </w:rPr>
        <w:t>č</w:t>
      </w:r>
      <w:r w:rsidRPr="00C87E93">
        <w:rPr>
          <w:rStyle w:val="Hypertextovodkaz"/>
          <w:rFonts w:ascii="Arial" w:hAnsi="Arial" w:cs="Arial"/>
          <w:i/>
          <w:iCs/>
          <w:color w:val="auto"/>
          <w:sz w:val="22"/>
          <w:szCs w:val="22"/>
          <w:u w:val="none"/>
        </w:rPr>
        <w:t>lov</w:t>
      </w:r>
      <w:r w:rsidRPr="00C87E93">
        <w:rPr>
          <w:rStyle w:val="Hypertextovodkaz"/>
          <w:rFonts w:ascii="Arial" w:hAnsi="Arial" w:cs="Arial" w:hint="eastAsia"/>
          <w:i/>
          <w:iCs/>
          <w:color w:val="auto"/>
          <w:sz w:val="22"/>
          <w:szCs w:val="22"/>
          <w:u w:val="none"/>
        </w:rPr>
        <w:t>ě</w:t>
      </w:r>
      <w:r w:rsidRPr="00C87E93">
        <w:rPr>
          <w:rStyle w:val="Hypertextovodkaz"/>
          <w:rFonts w:ascii="Arial" w:hAnsi="Arial" w:cs="Arial"/>
          <w:i/>
          <w:iCs/>
          <w:color w:val="auto"/>
          <w:sz w:val="22"/>
          <w:szCs w:val="22"/>
          <w:u w:val="none"/>
        </w:rPr>
        <w:t>k, nap</w:t>
      </w:r>
      <w:r w:rsidRPr="00C87E93">
        <w:rPr>
          <w:rStyle w:val="Hypertextovodkaz"/>
          <w:rFonts w:ascii="Arial" w:hAnsi="Arial" w:cs="Arial" w:hint="eastAsia"/>
          <w:i/>
          <w:iCs/>
          <w:color w:val="auto"/>
          <w:sz w:val="22"/>
          <w:szCs w:val="22"/>
          <w:u w:val="none"/>
        </w:rPr>
        <w:t>ů</w:t>
      </w:r>
      <w:r w:rsidRPr="00C87E93">
        <w:rPr>
          <w:rStyle w:val="Hypertextovodkaz"/>
          <w:rFonts w:ascii="Arial" w:hAnsi="Arial" w:cs="Arial"/>
          <w:i/>
          <w:iCs/>
          <w:color w:val="auto"/>
          <w:sz w:val="22"/>
          <w:szCs w:val="22"/>
          <w:u w:val="none"/>
        </w:rPr>
        <w:t>l mikrobi</w:t>
      </w:r>
    </w:p>
    <w:p w14:paraId="7685E1B6" w14:textId="4E04ED8B" w:rsidR="00B20A9E" w:rsidRDefault="00B20A9E" w:rsidP="00B20A9E">
      <w:pPr>
        <w:spacing w:before="119" w:line="360" w:lineRule="auto"/>
        <w:rPr>
          <w:rFonts w:ascii="Arial" w:hAnsi="Arial" w:cs="Arial"/>
          <w:color w:val="000000"/>
          <w:sz w:val="22"/>
          <w:szCs w:val="22"/>
        </w:rPr>
      </w:pPr>
    </w:p>
    <w:p w14:paraId="4B30871D" w14:textId="0387DC6C" w:rsidR="00B20A9E" w:rsidRPr="00DF676B" w:rsidRDefault="00B20A9E" w:rsidP="00B20A9E">
      <w:pPr>
        <w:spacing w:line="360" w:lineRule="auto"/>
        <w:jc w:val="both"/>
        <w:rPr>
          <w:rStyle w:val="Hypertextovodkaz"/>
          <w:rFonts w:ascii="Arial" w:hAnsi="Arial" w:cs="Arial"/>
          <w:i/>
          <w:iCs/>
          <w:color w:val="auto"/>
          <w:sz w:val="22"/>
          <w:szCs w:val="22"/>
          <w:u w:val="none"/>
        </w:rPr>
      </w:pPr>
      <w:r>
        <w:rPr>
          <w:rStyle w:val="Hypertextovodkaz"/>
          <w:rFonts w:ascii="Arial" w:hAnsi="Arial" w:cs="Arial"/>
          <w:i/>
          <w:iCs/>
          <w:color w:val="auto"/>
          <w:sz w:val="22"/>
          <w:szCs w:val="22"/>
          <w:u w:val="none"/>
        </w:rPr>
        <w:t>„</w:t>
      </w:r>
      <w:r w:rsidRPr="00DF676B">
        <w:rPr>
          <w:rStyle w:val="Hypertextovodkaz"/>
          <w:rFonts w:ascii="Arial" w:hAnsi="Arial" w:cs="Arial"/>
          <w:i/>
          <w:iCs/>
          <w:color w:val="auto"/>
          <w:sz w:val="22"/>
          <w:szCs w:val="22"/>
          <w:u w:val="none"/>
        </w:rPr>
        <w:t>S velkou radostí vás vítám v nekone</w:t>
      </w:r>
      <w:r w:rsidRPr="00DF676B">
        <w:rPr>
          <w:rStyle w:val="Hypertextovodkaz"/>
          <w:rFonts w:ascii="Arial" w:hAnsi="Arial" w:cs="Arial" w:hint="eastAsia"/>
          <w:i/>
          <w:iCs/>
          <w:color w:val="auto"/>
          <w:sz w:val="22"/>
          <w:szCs w:val="22"/>
          <w:u w:val="none"/>
        </w:rPr>
        <w:t>č</w:t>
      </w:r>
      <w:r w:rsidRPr="00DF676B">
        <w:rPr>
          <w:rStyle w:val="Hypertextovodkaz"/>
          <w:rFonts w:ascii="Arial" w:hAnsi="Arial" w:cs="Arial"/>
          <w:i/>
          <w:iCs/>
          <w:color w:val="auto"/>
          <w:sz w:val="22"/>
          <w:szCs w:val="22"/>
          <w:u w:val="none"/>
        </w:rPr>
        <w:t>ném vesmíru fermentace. Vesmíru plném neuv</w:t>
      </w:r>
      <w:r w:rsidRPr="00DF676B">
        <w:rPr>
          <w:rStyle w:val="Hypertextovodkaz"/>
          <w:rFonts w:ascii="Arial" w:hAnsi="Arial" w:cs="Arial" w:hint="eastAsia"/>
          <w:i/>
          <w:iCs/>
          <w:color w:val="auto"/>
          <w:sz w:val="22"/>
          <w:szCs w:val="22"/>
          <w:u w:val="none"/>
        </w:rPr>
        <w:t>ěř</w:t>
      </w:r>
      <w:r w:rsidRPr="00DF676B">
        <w:rPr>
          <w:rStyle w:val="Hypertextovodkaz"/>
          <w:rFonts w:ascii="Arial" w:hAnsi="Arial" w:cs="Arial"/>
          <w:i/>
          <w:iCs/>
          <w:color w:val="auto"/>
          <w:sz w:val="22"/>
          <w:szCs w:val="22"/>
          <w:u w:val="none"/>
        </w:rPr>
        <w:t>itelných chutí, v</w:t>
      </w:r>
      <w:r w:rsidRPr="00DF676B">
        <w:rPr>
          <w:rStyle w:val="Hypertextovodkaz"/>
          <w:rFonts w:ascii="Arial" w:hAnsi="Arial" w:cs="Arial" w:hint="eastAsia"/>
          <w:i/>
          <w:iCs/>
          <w:color w:val="auto"/>
          <w:sz w:val="22"/>
          <w:szCs w:val="22"/>
          <w:u w:val="none"/>
        </w:rPr>
        <w:t>ů</w:t>
      </w:r>
      <w:r w:rsidRPr="00DF676B">
        <w:rPr>
          <w:rStyle w:val="Hypertextovodkaz"/>
          <w:rFonts w:ascii="Arial" w:hAnsi="Arial" w:cs="Arial"/>
          <w:i/>
          <w:iCs/>
          <w:color w:val="auto"/>
          <w:sz w:val="22"/>
          <w:szCs w:val="22"/>
          <w:u w:val="none"/>
        </w:rPr>
        <w:t>ní, barev a struktur. Vesmíru, který naši p</w:t>
      </w:r>
      <w:r w:rsidRPr="00DF676B">
        <w:rPr>
          <w:rStyle w:val="Hypertextovodkaz"/>
          <w:rFonts w:ascii="Arial" w:hAnsi="Arial" w:cs="Arial" w:hint="eastAsia"/>
          <w:i/>
          <w:iCs/>
          <w:color w:val="auto"/>
          <w:sz w:val="22"/>
          <w:szCs w:val="22"/>
          <w:u w:val="none"/>
        </w:rPr>
        <w:t>ř</w:t>
      </w:r>
      <w:r w:rsidRPr="00DF676B">
        <w:rPr>
          <w:rStyle w:val="Hypertextovodkaz"/>
          <w:rFonts w:ascii="Arial" w:hAnsi="Arial" w:cs="Arial"/>
          <w:i/>
          <w:iCs/>
          <w:color w:val="auto"/>
          <w:sz w:val="22"/>
          <w:szCs w:val="22"/>
          <w:u w:val="none"/>
        </w:rPr>
        <w:t>edkové dob</w:t>
      </w:r>
      <w:r w:rsidRPr="00DF676B">
        <w:rPr>
          <w:rStyle w:val="Hypertextovodkaz"/>
          <w:rFonts w:ascii="Arial" w:hAnsi="Arial" w:cs="Arial" w:hint="eastAsia"/>
          <w:i/>
          <w:iCs/>
          <w:color w:val="auto"/>
          <w:sz w:val="22"/>
          <w:szCs w:val="22"/>
          <w:u w:val="none"/>
        </w:rPr>
        <w:t>ř</w:t>
      </w:r>
      <w:r w:rsidRPr="00DF676B">
        <w:rPr>
          <w:rStyle w:val="Hypertextovodkaz"/>
          <w:rFonts w:ascii="Arial" w:hAnsi="Arial" w:cs="Arial"/>
          <w:i/>
          <w:iCs/>
          <w:color w:val="auto"/>
          <w:sz w:val="22"/>
          <w:szCs w:val="22"/>
          <w:u w:val="none"/>
        </w:rPr>
        <w:t>e znali a na který k naší škod</w:t>
      </w:r>
      <w:r w:rsidRPr="00DF676B">
        <w:rPr>
          <w:rStyle w:val="Hypertextovodkaz"/>
          <w:rFonts w:ascii="Arial" w:hAnsi="Arial" w:cs="Arial" w:hint="eastAsia"/>
          <w:i/>
          <w:iCs/>
          <w:color w:val="auto"/>
          <w:sz w:val="22"/>
          <w:szCs w:val="22"/>
          <w:u w:val="none"/>
        </w:rPr>
        <w:t>ě</w:t>
      </w:r>
      <w:r w:rsidRPr="00DF676B">
        <w:rPr>
          <w:rStyle w:val="Hypertextovodkaz"/>
          <w:rFonts w:ascii="Arial" w:hAnsi="Arial" w:cs="Arial"/>
          <w:i/>
          <w:iCs/>
          <w:color w:val="auto"/>
          <w:sz w:val="22"/>
          <w:szCs w:val="22"/>
          <w:u w:val="none"/>
        </w:rPr>
        <w:t xml:space="preserve"> v dnešní dob</w:t>
      </w:r>
      <w:r w:rsidRPr="00DF676B">
        <w:rPr>
          <w:rStyle w:val="Hypertextovodkaz"/>
          <w:rFonts w:ascii="Arial" w:hAnsi="Arial" w:cs="Arial" w:hint="eastAsia"/>
          <w:i/>
          <w:iCs/>
          <w:color w:val="auto"/>
          <w:sz w:val="22"/>
          <w:szCs w:val="22"/>
          <w:u w:val="none"/>
        </w:rPr>
        <w:t>ě</w:t>
      </w:r>
      <w:r w:rsidRPr="00DF676B">
        <w:rPr>
          <w:rStyle w:val="Hypertextovodkaz"/>
          <w:rFonts w:ascii="Arial" w:hAnsi="Arial" w:cs="Arial"/>
          <w:i/>
          <w:iCs/>
          <w:color w:val="auto"/>
          <w:sz w:val="22"/>
          <w:szCs w:val="22"/>
          <w:u w:val="none"/>
        </w:rPr>
        <w:t xml:space="preserve"> všemožného pr</w:t>
      </w:r>
      <w:r w:rsidRPr="00DF676B">
        <w:rPr>
          <w:rStyle w:val="Hypertextovodkaz"/>
          <w:rFonts w:ascii="Arial" w:hAnsi="Arial" w:cs="Arial" w:hint="eastAsia"/>
          <w:i/>
          <w:iCs/>
          <w:color w:val="auto"/>
          <w:sz w:val="22"/>
          <w:szCs w:val="22"/>
          <w:u w:val="none"/>
        </w:rPr>
        <w:t>ů</w:t>
      </w:r>
      <w:r w:rsidRPr="00DF676B">
        <w:rPr>
          <w:rStyle w:val="Hypertextovodkaz"/>
          <w:rFonts w:ascii="Arial" w:hAnsi="Arial" w:cs="Arial"/>
          <w:i/>
          <w:iCs/>
          <w:color w:val="auto"/>
          <w:sz w:val="22"/>
          <w:szCs w:val="22"/>
          <w:u w:val="none"/>
        </w:rPr>
        <w:t xml:space="preserve">myslového zpracování potravin </w:t>
      </w:r>
      <w:r w:rsidRPr="00DF676B">
        <w:rPr>
          <w:rStyle w:val="Hypertextovodkaz"/>
          <w:rFonts w:ascii="Arial" w:hAnsi="Arial" w:cs="Arial" w:hint="eastAsia"/>
          <w:i/>
          <w:iCs/>
          <w:color w:val="auto"/>
          <w:sz w:val="22"/>
          <w:szCs w:val="22"/>
          <w:u w:val="none"/>
        </w:rPr>
        <w:t>č</w:t>
      </w:r>
      <w:r w:rsidRPr="00DF676B">
        <w:rPr>
          <w:rStyle w:val="Hypertextovodkaz"/>
          <w:rFonts w:ascii="Arial" w:hAnsi="Arial" w:cs="Arial"/>
          <w:i/>
          <w:iCs/>
          <w:color w:val="auto"/>
          <w:sz w:val="22"/>
          <w:szCs w:val="22"/>
          <w:u w:val="none"/>
        </w:rPr>
        <w:t>asto zapomínáme.</w:t>
      </w:r>
      <w:r>
        <w:rPr>
          <w:rStyle w:val="Hypertextovodkaz"/>
          <w:rFonts w:ascii="Arial" w:hAnsi="Arial" w:cs="Arial"/>
          <w:i/>
          <w:iCs/>
          <w:color w:val="auto"/>
          <w:sz w:val="22"/>
          <w:szCs w:val="22"/>
          <w:u w:val="none"/>
        </w:rPr>
        <w:t xml:space="preserve"> </w:t>
      </w:r>
      <w:r w:rsidRPr="00DF676B">
        <w:rPr>
          <w:rStyle w:val="Hypertextovodkaz"/>
          <w:rFonts w:ascii="Arial" w:hAnsi="Arial" w:cs="Arial"/>
          <w:i/>
          <w:iCs/>
          <w:color w:val="auto"/>
          <w:sz w:val="22"/>
          <w:szCs w:val="22"/>
          <w:u w:val="none"/>
        </w:rPr>
        <w:t>Ne</w:t>
      </w:r>
      <w:r w:rsidRPr="00DF676B">
        <w:rPr>
          <w:rStyle w:val="Hypertextovodkaz"/>
          <w:rFonts w:ascii="Arial" w:hAnsi="Arial" w:cs="Arial" w:hint="eastAsia"/>
          <w:i/>
          <w:iCs/>
          <w:color w:val="auto"/>
          <w:sz w:val="22"/>
          <w:szCs w:val="22"/>
          <w:u w:val="none"/>
        </w:rPr>
        <w:t>č</w:t>
      </w:r>
      <w:r w:rsidRPr="00DF676B">
        <w:rPr>
          <w:rStyle w:val="Hypertextovodkaz"/>
          <w:rFonts w:ascii="Arial" w:hAnsi="Arial" w:cs="Arial"/>
          <w:i/>
          <w:iCs/>
          <w:color w:val="auto"/>
          <w:sz w:val="22"/>
          <w:szCs w:val="22"/>
          <w:u w:val="none"/>
        </w:rPr>
        <w:t xml:space="preserve">ekejte jasné recepty a líbivé fotografie, ale hutný text plný zkušeností a souvislostí. </w:t>
      </w:r>
      <w:r w:rsidRPr="00DF676B">
        <w:rPr>
          <w:rStyle w:val="Hypertextovodkaz"/>
          <w:rFonts w:ascii="Arial" w:hAnsi="Arial" w:cs="Arial" w:hint="eastAsia"/>
          <w:i/>
          <w:iCs/>
          <w:color w:val="auto"/>
          <w:sz w:val="22"/>
          <w:szCs w:val="22"/>
          <w:u w:val="none"/>
        </w:rPr>
        <w:t>Č</w:t>
      </w:r>
      <w:r w:rsidRPr="00DF676B">
        <w:rPr>
          <w:rStyle w:val="Hypertextovodkaz"/>
          <w:rFonts w:ascii="Arial" w:hAnsi="Arial" w:cs="Arial"/>
          <w:i/>
          <w:iCs/>
          <w:color w:val="auto"/>
          <w:sz w:val="22"/>
          <w:szCs w:val="22"/>
          <w:u w:val="none"/>
        </w:rPr>
        <w:t>ekejte „fermenta</w:t>
      </w:r>
      <w:r w:rsidRPr="00DF676B">
        <w:rPr>
          <w:rStyle w:val="Hypertextovodkaz"/>
          <w:rFonts w:ascii="Arial" w:hAnsi="Arial" w:cs="Arial" w:hint="eastAsia"/>
          <w:i/>
          <w:iCs/>
          <w:color w:val="auto"/>
          <w:sz w:val="22"/>
          <w:szCs w:val="22"/>
          <w:u w:val="none"/>
        </w:rPr>
        <w:t>č</w:t>
      </w:r>
      <w:r w:rsidRPr="00DF676B">
        <w:rPr>
          <w:rStyle w:val="Hypertextovodkaz"/>
          <w:rFonts w:ascii="Arial" w:hAnsi="Arial" w:cs="Arial"/>
          <w:i/>
          <w:iCs/>
          <w:color w:val="auto"/>
          <w:sz w:val="22"/>
          <w:szCs w:val="22"/>
          <w:u w:val="none"/>
        </w:rPr>
        <w:t>ní bibli“, jedine</w:t>
      </w:r>
      <w:r w:rsidRPr="00DF676B">
        <w:rPr>
          <w:rStyle w:val="Hypertextovodkaz"/>
          <w:rFonts w:ascii="Arial" w:hAnsi="Arial" w:cs="Arial" w:hint="eastAsia"/>
          <w:i/>
          <w:iCs/>
          <w:color w:val="auto"/>
          <w:sz w:val="22"/>
          <w:szCs w:val="22"/>
          <w:u w:val="none"/>
        </w:rPr>
        <w:t>č</w:t>
      </w:r>
      <w:r w:rsidRPr="00DF676B">
        <w:rPr>
          <w:rStyle w:val="Hypertextovodkaz"/>
          <w:rFonts w:ascii="Arial" w:hAnsi="Arial" w:cs="Arial"/>
          <w:i/>
          <w:iCs/>
          <w:color w:val="auto"/>
          <w:sz w:val="22"/>
          <w:szCs w:val="22"/>
          <w:u w:val="none"/>
        </w:rPr>
        <w:t>né obsáhlé dílo pro experimentální duše, které m</w:t>
      </w:r>
      <w:r w:rsidRPr="00DF676B">
        <w:rPr>
          <w:rStyle w:val="Hypertextovodkaz"/>
          <w:rFonts w:ascii="Arial" w:hAnsi="Arial" w:cs="Arial" w:hint="eastAsia"/>
          <w:i/>
          <w:iCs/>
          <w:color w:val="auto"/>
          <w:sz w:val="22"/>
          <w:szCs w:val="22"/>
          <w:u w:val="none"/>
        </w:rPr>
        <w:t>ůž</w:t>
      </w:r>
      <w:r w:rsidRPr="00DF676B">
        <w:rPr>
          <w:rStyle w:val="Hypertextovodkaz"/>
          <w:rFonts w:ascii="Arial" w:hAnsi="Arial" w:cs="Arial"/>
          <w:i/>
          <w:iCs/>
          <w:color w:val="auto"/>
          <w:sz w:val="22"/>
          <w:szCs w:val="22"/>
          <w:u w:val="none"/>
        </w:rPr>
        <w:t>ete studovat celý život.</w:t>
      </w:r>
      <w:r>
        <w:rPr>
          <w:rStyle w:val="Hypertextovodkaz"/>
          <w:rFonts w:ascii="Arial" w:hAnsi="Arial" w:cs="Arial"/>
          <w:i/>
          <w:iCs/>
          <w:color w:val="auto"/>
          <w:sz w:val="22"/>
          <w:szCs w:val="22"/>
          <w:u w:val="none"/>
        </w:rPr>
        <w:t xml:space="preserve">“ – </w:t>
      </w:r>
      <w:r w:rsidRPr="00B20A9E">
        <w:rPr>
          <w:rStyle w:val="Hypertextovodkaz"/>
          <w:rFonts w:ascii="Arial" w:hAnsi="Arial" w:cs="Arial"/>
          <w:b/>
          <w:bCs/>
          <w:i/>
          <w:iCs/>
          <w:color w:val="auto"/>
          <w:sz w:val="22"/>
          <w:szCs w:val="22"/>
          <w:u w:val="none"/>
        </w:rPr>
        <w:t xml:space="preserve">Denisa Šimlová, </w:t>
      </w:r>
      <w:hyperlink r:id="rId16" w:history="1">
        <w:r w:rsidRPr="003F178C">
          <w:rPr>
            <w:rStyle w:val="Hypertextovodkaz"/>
            <w:rFonts w:ascii="Arial" w:hAnsi="Arial" w:cs="Arial"/>
            <w:b/>
            <w:bCs/>
            <w:i/>
            <w:iCs/>
            <w:sz w:val="22"/>
            <w:szCs w:val="22"/>
          </w:rPr>
          <w:t>Divoženka v</w:t>
        </w:r>
        <w:r w:rsidR="003E31A8">
          <w:rPr>
            <w:rStyle w:val="Hypertextovodkaz"/>
            <w:rFonts w:ascii="Arial" w:hAnsi="Arial" w:cs="Arial"/>
            <w:b/>
            <w:bCs/>
            <w:i/>
            <w:iCs/>
            <w:sz w:val="22"/>
            <w:szCs w:val="22"/>
          </w:rPr>
          <w:t> </w:t>
        </w:r>
        <w:r w:rsidRPr="003F178C">
          <w:rPr>
            <w:rStyle w:val="Hypertextovodkaz"/>
            <w:rFonts w:ascii="Arial" w:hAnsi="Arial" w:cs="Arial"/>
            <w:b/>
            <w:bCs/>
            <w:i/>
            <w:iCs/>
            <w:sz w:val="22"/>
            <w:szCs w:val="22"/>
          </w:rPr>
          <w:t>kuchyni</w:t>
        </w:r>
      </w:hyperlink>
    </w:p>
    <w:p w14:paraId="4BF53140" w14:textId="77777777" w:rsidR="00B20A9E" w:rsidRDefault="00B20A9E" w:rsidP="00B20A9E">
      <w:pPr>
        <w:spacing w:line="360" w:lineRule="auto"/>
        <w:rPr>
          <w:rStyle w:val="Hypertextovodkaz"/>
          <w:rFonts w:ascii="Arial" w:hAnsi="Arial" w:cs="Arial"/>
          <w:i/>
          <w:iCs/>
          <w:color w:val="auto"/>
          <w:sz w:val="22"/>
          <w:szCs w:val="22"/>
          <w:u w:val="none"/>
        </w:rPr>
      </w:pPr>
    </w:p>
    <w:p w14:paraId="2C299520" w14:textId="2AC468CC" w:rsidR="00B20A9E" w:rsidRPr="00B20A9E" w:rsidRDefault="00B20A9E" w:rsidP="00B20A9E">
      <w:pPr>
        <w:spacing w:line="360" w:lineRule="auto"/>
        <w:rPr>
          <w:rStyle w:val="Hypertextovodkaz"/>
          <w:rFonts w:ascii="Arial" w:hAnsi="Arial" w:cs="Arial"/>
          <w:b/>
          <w:bCs/>
          <w:i/>
          <w:iCs/>
          <w:color w:val="auto"/>
          <w:sz w:val="22"/>
          <w:szCs w:val="22"/>
          <w:u w:val="none"/>
        </w:rPr>
      </w:pPr>
      <w:r>
        <w:rPr>
          <w:rStyle w:val="Hypertextovodkaz"/>
          <w:rFonts w:ascii="Arial" w:hAnsi="Arial" w:cs="Arial"/>
          <w:i/>
          <w:iCs/>
          <w:color w:val="auto"/>
          <w:sz w:val="22"/>
          <w:szCs w:val="22"/>
          <w:u w:val="none"/>
        </w:rPr>
        <w:t xml:space="preserve">„Bible pro D.I.Y, která obsahuje podrobný návod na domácí kysané zelí, pivo, jogurt a téměř vše, co se týká mikroorganismů.“ – </w:t>
      </w:r>
      <w:proofErr w:type="spellStart"/>
      <w:r w:rsidRPr="00B20A9E">
        <w:rPr>
          <w:rStyle w:val="Hypertextovodkaz"/>
          <w:rFonts w:ascii="Arial" w:hAnsi="Arial" w:cs="Arial"/>
          <w:b/>
          <w:bCs/>
          <w:i/>
          <w:iCs/>
          <w:color w:val="auto"/>
          <w:sz w:val="22"/>
          <w:szCs w:val="22"/>
          <w:u w:val="none"/>
        </w:rPr>
        <w:t>The</w:t>
      </w:r>
      <w:proofErr w:type="spellEnd"/>
      <w:r w:rsidRPr="00B20A9E">
        <w:rPr>
          <w:rStyle w:val="Hypertextovodkaz"/>
          <w:rFonts w:ascii="Arial" w:hAnsi="Arial" w:cs="Arial"/>
          <w:b/>
          <w:bCs/>
          <w:i/>
          <w:iCs/>
          <w:color w:val="auto"/>
          <w:sz w:val="22"/>
          <w:szCs w:val="22"/>
          <w:u w:val="none"/>
        </w:rPr>
        <w:t xml:space="preserve"> New York Times</w:t>
      </w:r>
    </w:p>
    <w:p w14:paraId="2E19BB0C" w14:textId="77777777" w:rsidR="00B20A9E" w:rsidRDefault="00B20A9E" w:rsidP="009803D6">
      <w:pPr>
        <w:spacing w:before="119" w:line="360" w:lineRule="auto"/>
        <w:rPr>
          <w:rFonts w:ascii="Arial" w:hAnsi="Arial" w:cs="Arial"/>
          <w:color w:val="000000"/>
          <w:sz w:val="22"/>
          <w:szCs w:val="22"/>
        </w:rPr>
      </w:pPr>
    </w:p>
    <w:p w14:paraId="1EAF0664" w14:textId="77777777" w:rsidR="00D42B60" w:rsidRPr="009803D6" w:rsidRDefault="00D42B60" w:rsidP="009803D6">
      <w:pPr>
        <w:spacing w:before="119" w:line="360" w:lineRule="auto"/>
        <w:rPr>
          <w:rFonts w:ascii="Arial" w:hAnsi="Arial" w:cs="Arial"/>
          <w:color w:val="000000"/>
          <w:sz w:val="22"/>
          <w:szCs w:val="22"/>
        </w:rPr>
      </w:pPr>
    </w:p>
    <w:p w14:paraId="50543819" w14:textId="77777777" w:rsidR="00EE2DFD" w:rsidRDefault="00EE2DFD" w:rsidP="000972C4">
      <w:pPr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6E9DD95" w14:textId="0D662951" w:rsidR="008C3368" w:rsidRPr="0039117C" w:rsidRDefault="008C3368" w:rsidP="000972C4">
      <w:pPr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39117C">
        <w:rPr>
          <w:rFonts w:ascii="Arial" w:hAnsi="Arial" w:cs="Arial"/>
          <w:b/>
          <w:bCs/>
          <w:color w:val="000000"/>
          <w:sz w:val="22"/>
          <w:szCs w:val="22"/>
        </w:rPr>
        <w:t xml:space="preserve">K dispozici na vyžádání: </w:t>
      </w:r>
    </w:p>
    <w:p w14:paraId="44E68069" w14:textId="77777777" w:rsidR="008C3368" w:rsidRPr="0039117C" w:rsidRDefault="008C3368" w:rsidP="000972C4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39117C">
        <w:rPr>
          <w:rFonts w:ascii="Arial" w:hAnsi="Arial" w:cs="Arial"/>
          <w:b/>
          <w:bCs/>
          <w:color w:val="000000"/>
          <w:sz w:val="22"/>
          <w:szCs w:val="22"/>
        </w:rPr>
        <w:t xml:space="preserve">PDF knihy </w:t>
      </w:r>
    </w:p>
    <w:p w14:paraId="59D90978" w14:textId="77777777" w:rsidR="008C3368" w:rsidRPr="0039117C" w:rsidRDefault="008C3368" w:rsidP="000972C4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39117C">
        <w:rPr>
          <w:rFonts w:ascii="Arial" w:hAnsi="Arial" w:cs="Arial"/>
          <w:b/>
          <w:bCs/>
          <w:color w:val="000000"/>
          <w:sz w:val="22"/>
          <w:szCs w:val="22"/>
        </w:rPr>
        <w:t>recenzní výtisky</w:t>
      </w:r>
    </w:p>
    <w:p w14:paraId="764D2BD0" w14:textId="5DA83F37" w:rsidR="008C3368" w:rsidRDefault="008C3368" w:rsidP="000972C4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proofErr w:type="spellStart"/>
      <w:r w:rsidRPr="0039117C">
        <w:rPr>
          <w:rFonts w:ascii="Arial" w:hAnsi="Arial" w:cs="Arial"/>
          <w:b/>
          <w:bCs/>
          <w:color w:val="000000"/>
          <w:sz w:val="22"/>
          <w:szCs w:val="22"/>
        </w:rPr>
        <w:t>hi</w:t>
      </w:r>
      <w:proofErr w:type="spellEnd"/>
      <w:r w:rsidRPr="0039117C">
        <w:rPr>
          <w:rFonts w:ascii="Arial" w:hAnsi="Arial" w:cs="Arial"/>
          <w:b/>
          <w:bCs/>
          <w:color w:val="000000"/>
          <w:sz w:val="22"/>
          <w:szCs w:val="22"/>
        </w:rPr>
        <w:t>-res obálka</w:t>
      </w:r>
    </w:p>
    <w:p w14:paraId="1A8E17BF" w14:textId="04A7B67F" w:rsidR="00114CA4" w:rsidRPr="0039117C" w:rsidRDefault="00114CA4" w:rsidP="000972C4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ukázky z knihy</w:t>
      </w:r>
    </w:p>
    <w:p w14:paraId="15E869B3" w14:textId="77777777" w:rsidR="00CE0B2E" w:rsidRDefault="00CE0B2E" w:rsidP="004B4D68">
      <w:pPr>
        <w:spacing w:before="119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AA38C21" w14:textId="4D717D80" w:rsidR="008C3368" w:rsidRPr="0039117C" w:rsidRDefault="008C3368" w:rsidP="004B4D68">
      <w:pPr>
        <w:spacing w:before="119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bookmarkStart w:id="0" w:name="_Hlk87615947"/>
      <w:r w:rsidRPr="0039117C">
        <w:rPr>
          <w:rFonts w:ascii="Arial" w:hAnsi="Arial" w:cs="Arial"/>
          <w:b/>
          <w:bCs/>
          <w:color w:val="000000"/>
          <w:sz w:val="22"/>
          <w:szCs w:val="22"/>
        </w:rPr>
        <w:t>Kontaktní údaje:</w:t>
      </w:r>
    </w:p>
    <w:p w14:paraId="0F438716" w14:textId="627884D3" w:rsidR="008C3368" w:rsidRPr="0039117C" w:rsidRDefault="000E235B" w:rsidP="004B4D68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Štěpánka Mrázková</w:t>
      </w:r>
    </w:p>
    <w:p w14:paraId="2CA21A34" w14:textId="77777777" w:rsidR="008C3368" w:rsidRPr="0039117C" w:rsidRDefault="008C3368" w:rsidP="004B4D68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39117C">
        <w:rPr>
          <w:rFonts w:ascii="Arial" w:hAnsi="Arial" w:cs="Arial"/>
          <w:color w:val="000000"/>
          <w:sz w:val="22"/>
          <w:szCs w:val="22"/>
        </w:rPr>
        <w:t>Nakladatelský dům GRADA</w:t>
      </w:r>
    </w:p>
    <w:p w14:paraId="61D4141B" w14:textId="77777777" w:rsidR="008C3368" w:rsidRPr="0039117C" w:rsidRDefault="008C3368" w:rsidP="004B4D68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39117C">
        <w:rPr>
          <w:rFonts w:ascii="Arial" w:hAnsi="Arial" w:cs="Arial"/>
          <w:color w:val="000000"/>
          <w:sz w:val="22"/>
          <w:szCs w:val="22"/>
        </w:rPr>
        <w:t>U Průhonu 22, 170 00 Praha 7</w:t>
      </w:r>
    </w:p>
    <w:p w14:paraId="20143A22" w14:textId="1AC6F48B" w:rsidR="008C3368" w:rsidRPr="0039117C" w:rsidRDefault="000E235B" w:rsidP="004B4D68">
      <w:pP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mrazkova</w:t>
      </w:r>
      <w:r w:rsidR="008C3368" w:rsidRPr="0039117C">
        <w:rPr>
          <w:rFonts w:ascii="Arial" w:hAnsi="Arial" w:cs="Arial"/>
          <w:b/>
          <w:bCs/>
          <w:color w:val="000000"/>
          <w:sz w:val="22"/>
          <w:szCs w:val="22"/>
        </w:rPr>
        <w:t xml:space="preserve">@grada.cz, </w:t>
      </w:r>
      <w:r>
        <w:rPr>
          <w:rFonts w:ascii="Arial" w:hAnsi="Arial" w:cs="Arial"/>
          <w:b/>
          <w:bCs/>
          <w:color w:val="000000"/>
          <w:sz w:val="22"/>
          <w:szCs w:val="22"/>
        </w:rPr>
        <w:t>603 977 054</w:t>
      </w:r>
    </w:p>
    <w:p w14:paraId="7DC5CE27" w14:textId="787AED2D" w:rsidR="008C3368" w:rsidRDefault="00C33B10" w:rsidP="004B4D68">
      <w:pPr>
        <w:spacing w:line="360" w:lineRule="auto"/>
        <w:rPr>
          <w:rStyle w:val="Hypertextovodkaz"/>
          <w:rFonts w:ascii="Arial" w:hAnsi="Arial" w:cs="Arial"/>
          <w:sz w:val="22"/>
          <w:szCs w:val="22"/>
        </w:rPr>
      </w:pPr>
      <w:hyperlink r:id="rId17" w:history="1">
        <w:r w:rsidR="00C82D46" w:rsidRPr="00DF67E2">
          <w:rPr>
            <w:rStyle w:val="Hypertextovodkaz"/>
            <w:rFonts w:ascii="Arial" w:hAnsi="Arial" w:cs="Arial"/>
            <w:sz w:val="22"/>
            <w:szCs w:val="22"/>
          </w:rPr>
          <w:t>www.grada.cz</w:t>
        </w:r>
      </w:hyperlink>
      <w:r w:rsidR="008C3368" w:rsidRPr="0039117C">
        <w:rPr>
          <w:rFonts w:ascii="Arial" w:hAnsi="Arial" w:cs="Arial"/>
          <w:color w:val="000000"/>
          <w:sz w:val="22"/>
          <w:szCs w:val="22"/>
        </w:rPr>
        <w:t xml:space="preserve"> </w:t>
      </w:r>
      <w:r w:rsidR="00C82D46">
        <w:rPr>
          <w:rFonts w:ascii="Arial" w:hAnsi="Arial" w:cs="Arial"/>
          <w:color w:val="000000"/>
          <w:sz w:val="22"/>
          <w:szCs w:val="22"/>
        </w:rPr>
        <w:t xml:space="preserve">&amp; </w:t>
      </w:r>
      <w:hyperlink r:id="rId18" w:history="1">
        <w:r w:rsidR="008C3368" w:rsidRPr="0039117C">
          <w:rPr>
            <w:rStyle w:val="Hypertextovodkaz"/>
            <w:rFonts w:ascii="Arial" w:hAnsi="Arial" w:cs="Arial"/>
            <w:sz w:val="22"/>
            <w:szCs w:val="22"/>
          </w:rPr>
          <w:t>www.alferia.cz</w:t>
        </w:r>
      </w:hyperlink>
    </w:p>
    <w:bookmarkEnd w:id="0"/>
    <w:p w14:paraId="1EE9DAA0" w14:textId="009E767F" w:rsidR="00273B82" w:rsidRDefault="00273B82" w:rsidP="004B4D68">
      <w:pPr>
        <w:spacing w:line="360" w:lineRule="auto"/>
        <w:rPr>
          <w:rStyle w:val="Hypertextovodkaz"/>
          <w:rFonts w:ascii="Arial" w:hAnsi="Arial" w:cs="Arial"/>
          <w:sz w:val="22"/>
          <w:szCs w:val="22"/>
        </w:rPr>
      </w:pPr>
    </w:p>
    <w:p w14:paraId="6A87ED21" w14:textId="5972114C" w:rsidR="00273B82" w:rsidRDefault="00273B82" w:rsidP="00273B82">
      <w:pPr>
        <w:spacing w:before="100" w:beforeAutospacing="1"/>
        <w:rPr>
          <w:rFonts w:ascii="Arial" w:hAnsi="Arial" w:cs="Arial"/>
          <w:i/>
          <w:iCs/>
          <w:color w:val="000000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099D16FF" wp14:editId="1337A999">
            <wp:simplePos x="0" y="0"/>
            <wp:positionH relativeFrom="margin">
              <wp:posOffset>0</wp:posOffset>
            </wp:positionH>
            <wp:positionV relativeFrom="paragraph">
              <wp:posOffset>69850</wp:posOffset>
            </wp:positionV>
            <wp:extent cx="1743075" cy="631190"/>
            <wp:effectExtent l="0" t="0" r="9525" b="0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631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i/>
          <w:iCs/>
          <w:color w:val="000000"/>
          <w:u w:val="single"/>
        </w:rPr>
        <w:t xml:space="preserve">Nakladatelský dům GRADA </w:t>
      </w:r>
      <w:proofErr w:type="spellStart"/>
      <w:r>
        <w:rPr>
          <w:rFonts w:ascii="Arial" w:hAnsi="Arial" w:cs="Arial"/>
          <w:i/>
          <w:iCs/>
          <w:color w:val="000000"/>
          <w:u w:val="single"/>
        </w:rPr>
        <w:t>Publishing</w:t>
      </w:r>
      <w:proofErr w:type="spellEnd"/>
      <w:r>
        <w:rPr>
          <w:rFonts w:ascii="Arial" w:hAnsi="Arial" w:cs="Arial"/>
          <w:i/>
          <w:iCs/>
          <w:color w:val="000000"/>
          <w:u w:val="single"/>
        </w:rPr>
        <w:t>, a.s. slaví 30. narozeniny</w:t>
      </w:r>
      <w:r>
        <w:rPr>
          <w:rFonts w:ascii="Arial" w:hAnsi="Arial" w:cs="Arial"/>
          <w:i/>
          <w:iCs/>
          <w:color w:val="000000"/>
        </w:rPr>
        <w:t>.</w:t>
      </w:r>
    </w:p>
    <w:p w14:paraId="7BA1098A" w14:textId="77777777" w:rsidR="00273B82" w:rsidRDefault="00273B82" w:rsidP="00273B82">
      <w:pPr>
        <w:spacing w:before="100" w:beforeAutospacing="1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Život naší rodinné firmy má grády! Vydáno více než 13 000 novinek a dotisků, celkem 26,5 milionu knih, to je 580 velkých kamionů knih, nebo police knih dlouhá 610 Km, z Prahy do Bratislavy a zpátky.</w:t>
      </w:r>
    </w:p>
    <w:p w14:paraId="6BF7EB51" w14:textId="77777777" w:rsidR="00273B82" w:rsidRDefault="00273B82" w:rsidP="00273B82">
      <w:pPr>
        <w:spacing w:before="100" w:beforeAutospacing="1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Nakladatelský dům GRADA si drží pozici největšího tuzemského nakladatele odborné literatury a stále rychle posiluje v ostatních žánrech. Je třetím největším nakladatelstvím v ČR a největší rodinnou firmou v oboru.</w:t>
      </w:r>
    </w:p>
    <w:p w14:paraId="210B69C1" w14:textId="0469FA77" w:rsidR="00273B82" w:rsidRDefault="00273B82" w:rsidP="00273B82">
      <w:pPr>
        <w:spacing w:before="100" w:beforeAutospacing="1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 xml:space="preserve">Tradiční značka </w:t>
      </w:r>
      <w:r>
        <w:rPr>
          <w:rFonts w:ascii="Arial" w:hAnsi="Arial" w:cs="Arial"/>
          <w:b/>
          <w:i/>
          <w:iCs/>
          <w:color w:val="000000"/>
        </w:rPr>
        <w:t>GRADA</w:t>
      </w:r>
      <w:r>
        <w:rPr>
          <w:rFonts w:ascii="Arial" w:hAnsi="Arial" w:cs="Arial"/>
          <w:i/>
          <w:iCs/>
          <w:color w:val="000000"/>
        </w:rPr>
        <w:t xml:space="preserve"> zůstává vyhrazena odborným knihám ze všech odvětví a oblastí lidské činnosti. Značka </w:t>
      </w:r>
      <w:r>
        <w:rPr>
          <w:rFonts w:ascii="Arial" w:hAnsi="Arial" w:cs="Arial"/>
          <w:b/>
          <w:i/>
          <w:iCs/>
          <w:color w:val="000000"/>
        </w:rPr>
        <w:t>COSMOPOLIS</w:t>
      </w:r>
      <w:r>
        <w:rPr>
          <w:rFonts w:ascii="Arial" w:hAnsi="Arial" w:cs="Arial"/>
          <w:i/>
          <w:iCs/>
          <w:color w:val="000000"/>
        </w:rPr>
        <w:t xml:space="preserve"> přináší čtenářům zahraniční i českou beletrii všech žánrů. Značka dětské literatury </w:t>
      </w:r>
      <w:r>
        <w:rPr>
          <w:rFonts w:ascii="Arial" w:hAnsi="Arial" w:cs="Arial"/>
          <w:b/>
          <w:i/>
          <w:iCs/>
          <w:color w:val="000000"/>
        </w:rPr>
        <w:t>BAMBOOK</w:t>
      </w:r>
      <w:r>
        <w:rPr>
          <w:rFonts w:ascii="Arial" w:hAnsi="Arial" w:cs="Arial"/>
          <w:i/>
          <w:iCs/>
          <w:color w:val="000000"/>
        </w:rPr>
        <w:t xml:space="preserve">, předkládá malým čtenářům díla českých i zahraničních autorů a ilustrátorů. Literaturu poznání, knihy z oblasti rozvoje osobnosti, harmonie duše a těla, ale také alternativního vědění přinášíme pod značkou </w:t>
      </w:r>
      <w:r>
        <w:rPr>
          <w:rFonts w:ascii="Arial" w:hAnsi="Arial" w:cs="Arial"/>
          <w:b/>
          <w:i/>
          <w:iCs/>
          <w:color w:val="000000"/>
        </w:rPr>
        <w:t>ALFERIA</w:t>
      </w:r>
      <w:r>
        <w:rPr>
          <w:rFonts w:ascii="Arial" w:hAnsi="Arial" w:cs="Arial"/>
          <w:i/>
          <w:iCs/>
          <w:color w:val="000000"/>
        </w:rPr>
        <w:t xml:space="preserve">. Akvizicí získaná značka </w:t>
      </w:r>
      <w:r>
        <w:rPr>
          <w:rFonts w:ascii="Arial" w:hAnsi="Arial" w:cs="Arial"/>
          <w:b/>
          <w:i/>
          <w:iCs/>
          <w:color w:val="000000"/>
        </w:rPr>
        <w:t>METAFORA</w:t>
      </w:r>
      <w:r>
        <w:rPr>
          <w:rFonts w:ascii="Arial" w:hAnsi="Arial" w:cs="Arial"/>
          <w:i/>
          <w:iCs/>
          <w:color w:val="000000"/>
        </w:rPr>
        <w:t xml:space="preserve"> rozšiřuje nabídku nakladatelského domu o další kvalitní beletrii i zájmovou a populárně naučnou literaturu. Unikátním projektem Nakladatelského domu GRADA je služba </w:t>
      </w:r>
      <w:r>
        <w:rPr>
          <w:rFonts w:ascii="Arial" w:hAnsi="Arial" w:cs="Arial"/>
          <w:b/>
          <w:i/>
          <w:iCs/>
          <w:color w:val="000000"/>
        </w:rPr>
        <w:t>BOOKPORT</w:t>
      </w:r>
      <w:r>
        <w:rPr>
          <w:rFonts w:ascii="Arial" w:hAnsi="Arial" w:cs="Arial"/>
          <w:i/>
          <w:iCs/>
          <w:color w:val="000000"/>
        </w:rPr>
        <w:t xml:space="preserve">, umožňující neomezené čtení </w:t>
      </w:r>
      <w:r w:rsidR="00034D15">
        <w:rPr>
          <w:rFonts w:ascii="Arial" w:hAnsi="Arial" w:cs="Arial"/>
          <w:i/>
          <w:iCs/>
          <w:color w:val="000000"/>
        </w:rPr>
        <w:t>e-knih</w:t>
      </w:r>
      <w:r>
        <w:rPr>
          <w:rFonts w:ascii="Arial" w:hAnsi="Arial" w:cs="Arial"/>
          <w:i/>
          <w:iCs/>
          <w:color w:val="000000"/>
        </w:rPr>
        <w:t xml:space="preserve"> mnoha nakladatelství.</w:t>
      </w:r>
    </w:p>
    <w:p w14:paraId="5A34A659" w14:textId="77777777" w:rsidR="00273B82" w:rsidRPr="0039117C" w:rsidRDefault="00273B82" w:rsidP="004B4D68">
      <w:pPr>
        <w:spacing w:line="360" w:lineRule="auto"/>
        <w:rPr>
          <w:rStyle w:val="Hypertextovodkaz"/>
          <w:rFonts w:ascii="Arial" w:hAnsi="Arial" w:cs="Arial"/>
          <w:sz w:val="22"/>
          <w:szCs w:val="22"/>
        </w:rPr>
      </w:pPr>
    </w:p>
    <w:sectPr w:rsidR="00273B82" w:rsidRPr="0039117C" w:rsidSect="00F15CCC">
      <w:headerReference w:type="default" r:id="rId20"/>
      <w:footerReference w:type="default" r:id="rId21"/>
      <w:headerReference w:type="first" r:id="rId22"/>
      <w:footerReference w:type="first" r:id="rId23"/>
      <w:pgSz w:w="11906" w:h="16838" w:code="9"/>
      <w:pgMar w:top="2268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C0571" w14:textId="77777777" w:rsidR="00B30E7A" w:rsidRDefault="00B30E7A">
      <w:r>
        <w:separator/>
      </w:r>
    </w:p>
  </w:endnote>
  <w:endnote w:type="continuationSeparator" w:id="0">
    <w:p w14:paraId="33F2A71D" w14:textId="77777777" w:rsidR="00B30E7A" w:rsidRDefault="00B30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9BAF5" w14:textId="77777777" w:rsidR="0063391F" w:rsidRPr="00F102DB" w:rsidRDefault="00102847" w:rsidP="00F102DB">
    <w:pPr>
      <w:pStyle w:val="Zpat"/>
    </w:pPr>
    <w:r>
      <w:rPr>
        <w:noProof/>
      </w:rPr>
      <w:drawing>
        <wp:anchor distT="0" distB="0" distL="114300" distR="114300" simplePos="0" relativeHeight="251661824" behindDoc="0" locked="0" layoutInCell="1" allowOverlap="1" wp14:anchorId="68C7A598" wp14:editId="4E28A04B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24" name="obrázek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A0AEC" w14:textId="77777777" w:rsidR="00D211D3" w:rsidRDefault="00102847">
    <w:pPr>
      <w:pStyle w:val="Zpa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C792106" wp14:editId="7DF4D597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26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920C9" w14:textId="77777777" w:rsidR="00B30E7A" w:rsidRDefault="00B30E7A">
      <w:r>
        <w:separator/>
      </w:r>
    </w:p>
  </w:footnote>
  <w:footnote w:type="continuationSeparator" w:id="0">
    <w:p w14:paraId="163290C9" w14:textId="77777777" w:rsidR="00B30E7A" w:rsidRDefault="00B30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14542" w14:textId="77777777" w:rsidR="004F0B9B" w:rsidRDefault="004F0B9B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</w:p>
  <w:p w14:paraId="41FAB03F" w14:textId="77777777" w:rsidR="004F0B9B" w:rsidRPr="00C23107" w:rsidRDefault="00102847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noProof/>
      </w:rPr>
      <w:drawing>
        <wp:anchor distT="0" distB="0" distL="114300" distR="114300" simplePos="0" relativeHeight="251653632" behindDoc="0" locked="0" layoutInCell="1" allowOverlap="1" wp14:anchorId="3814A734" wp14:editId="0B5F50DB">
          <wp:simplePos x="0" y="0"/>
          <wp:positionH relativeFrom="column">
            <wp:posOffset>0</wp:posOffset>
          </wp:positionH>
          <wp:positionV relativeFrom="paragraph">
            <wp:posOffset>150495</wp:posOffset>
          </wp:positionV>
          <wp:extent cx="1972945" cy="521335"/>
          <wp:effectExtent l="0" t="0" r="0" b="0"/>
          <wp:wrapNone/>
          <wp:docPr id="22" name="obrázek 35" descr="alferia1_CB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alferia1_CB_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2945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656" behindDoc="0" locked="0" layoutInCell="1" allowOverlap="1" wp14:anchorId="62ADA8AA" wp14:editId="3B2C6A0F">
          <wp:simplePos x="0" y="0"/>
          <wp:positionH relativeFrom="column">
            <wp:posOffset>0</wp:posOffset>
          </wp:positionH>
          <wp:positionV relativeFrom="paragraph">
            <wp:posOffset>150495</wp:posOffset>
          </wp:positionV>
          <wp:extent cx="1976120" cy="522605"/>
          <wp:effectExtent l="0" t="0" r="0" b="0"/>
          <wp:wrapNone/>
          <wp:docPr id="23" name="obrázek 36" descr="alferia1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alferia1_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120" cy="52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0B9B" w:rsidRPr="00C23107">
      <w:rPr>
        <w:rFonts w:ascii="Arial" w:hAnsi="Arial"/>
        <w:color w:val="7F7F7F"/>
        <w:sz w:val="24"/>
        <w:szCs w:val="24"/>
      </w:rPr>
      <w:tab/>
    </w:r>
  </w:p>
  <w:p w14:paraId="49482E5D" w14:textId="77777777" w:rsidR="004F0B9B" w:rsidRDefault="00102847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31ED954C" wp14:editId="028541E8">
              <wp:simplePos x="0" y="0"/>
              <wp:positionH relativeFrom="column">
                <wp:posOffset>2061845</wp:posOffset>
              </wp:positionH>
              <wp:positionV relativeFrom="paragraph">
                <wp:posOffset>334010</wp:posOffset>
              </wp:positionV>
              <wp:extent cx="4251960" cy="381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51960" cy="381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8E5E12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35pt,26.3pt" to="497.1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D3E04B9" wp14:editId="5F4803D3">
              <wp:simplePos x="0" y="0"/>
              <wp:positionH relativeFrom="column">
                <wp:posOffset>2061845</wp:posOffset>
              </wp:positionH>
              <wp:positionV relativeFrom="paragraph">
                <wp:posOffset>62230</wp:posOffset>
              </wp:positionV>
              <wp:extent cx="145542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542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B31025" w14:textId="77777777" w:rsidR="00C23107" w:rsidRDefault="00E80B84">
                          <w:r w:rsidRPr="00E80B84"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Literatura poznání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3E04B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162.35pt;margin-top:4.9pt;width:114.6pt;height: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" strokecolor="white">
              <v:fill opacity="0"/>
              <v:textbox inset="0,0,0,0">
                <w:txbxContent>
                  <w:p w14:paraId="34B31025" w14:textId="77777777" w:rsidR="00C23107" w:rsidRDefault="00E80B84">
                    <w:r w:rsidRPr="00E80B84"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Literatura poznání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246AA" w14:textId="77777777" w:rsidR="00D211D3" w:rsidRDefault="00102847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79A428E" wp14:editId="43F7E4E1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CFE0F8" w14:textId="77777777"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77F64DE7" w14:textId="77777777"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9A428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6080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" strokecolor="white">
              <v:fill opacity="0"/>
              <v:textbox inset="0,0,0,0">
                <w:txbxContent>
                  <w:p w14:paraId="2ECFE0F8" w14:textId="77777777"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77F64DE7" w14:textId="77777777"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1814546C" wp14:editId="5EF76E0D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AC3BA3" id="Line 11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0" allowOverlap="1" wp14:anchorId="5545D91D" wp14:editId="73A7190E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25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C207E1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8817D6"/>
    <w:multiLevelType w:val="hybridMultilevel"/>
    <w:tmpl w:val="CD92F8BA"/>
    <w:lvl w:ilvl="0" w:tplc="DCA403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97DC5"/>
    <w:multiLevelType w:val="hybridMultilevel"/>
    <w:tmpl w:val="8F1A4C9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99229F"/>
    <w:multiLevelType w:val="hybridMultilevel"/>
    <w:tmpl w:val="D93210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853F4"/>
    <w:multiLevelType w:val="hybridMultilevel"/>
    <w:tmpl w:val="E20810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07F18"/>
    <w:multiLevelType w:val="hybridMultilevel"/>
    <w:tmpl w:val="A12A5D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EA4311"/>
    <w:multiLevelType w:val="hybridMultilevel"/>
    <w:tmpl w:val="3AD801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F79B4"/>
    <w:multiLevelType w:val="hybridMultilevel"/>
    <w:tmpl w:val="A7E8181C"/>
    <w:lvl w:ilvl="0" w:tplc="BA109A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2B381E"/>
    <w:multiLevelType w:val="hybridMultilevel"/>
    <w:tmpl w:val="17A67E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E04791"/>
    <w:multiLevelType w:val="hybridMultilevel"/>
    <w:tmpl w:val="8C7CF4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7831A3"/>
    <w:multiLevelType w:val="hybridMultilevel"/>
    <w:tmpl w:val="E5D84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C178C2"/>
    <w:multiLevelType w:val="hybridMultilevel"/>
    <w:tmpl w:val="F58E05F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49786C"/>
    <w:multiLevelType w:val="hybridMultilevel"/>
    <w:tmpl w:val="2FC28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C36F2D"/>
    <w:multiLevelType w:val="hybridMultilevel"/>
    <w:tmpl w:val="23BC5B3E"/>
    <w:lvl w:ilvl="0" w:tplc="8116B71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EF37B2B"/>
    <w:multiLevelType w:val="hybridMultilevel"/>
    <w:tmpl w:val="E0526E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14"/>
  </w:num>
  <w:num w:numId="5">
    <w:abstractNumId w:val="7"/>
  </w:num>
  <w:num w:numId="6">
    <w:abstractNumId w:val="6"/>
  </w:num>
  <w:num w:numId="7">
    <w:abstractNumId w:val="3"/>
  </w:num>
  <w:num w:numId="8">
    <w:abstractNumId w:val="5"/>
  </w:num>
  <w:num w:numId="9">
    <w:abstractNumId w:val="8"/>
  </w:num>
  <w:num w:numId="10">
    <w:abstractNumId w:val="2"/>
  </w:num>
  <w:num w:numId="11">
    <w:abstractNumId w:val="13"/>
  </w:num>
  <w:num w:numId="12">
    <w:abstractNumId w:val="10"/>
  </w:num>
  <w:num w:numId="13">
    <w:abstractNumId w:val="12"/>
  </w:num>
  <w:num w:numId="14">
    <w:abstractNumId w:val="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847"/>
    <w:rsid w:val="000009E1"/>
    <w:rsid w:val="0000748B"/>
    <w:rsid w:val="000342F1"/>
    <w:rsid w:val="00034C2A"/>
    <w:rsid w:val="00034D15"/>
    <w:rsid w:val="00035899"/>
    <w:rsid w:val="0003594C"/>
    <w:rsid w:val="000400B3"/>
    <w:rsid w:val="00050C2D"/>
    <w:rsid w:val="00054A47"/>
    <w:rsid w:val="00062100"/>
    <w:rsid w:val="00071800"/>
    <w:rsid w:val="00071C57"/>
    <w:rsid w:val="00072F33"/>
    <w:rsid w:val="000756A8"/>
    <w:rsid w:val="00077100"/>
    <w:rsid w:val="0009032A"/>
    <w:rsid w:val="000916AA"/>
    <w:rsid w:val="00095543"/>
    <w:rsid w:val="000972C4"/>
    <w:rsid w:val="00097ABC"/>
    <w:rsid w:val="000A32A1"/>
    <w:rsid w:val="000B13E9"/>
    <w:rsid w:val="000B1A69"/>
    <w:rsid w:val="000B1A6F"/>
    <w:rsid w:val="000B3568"/>
    <w:rsid w:val="000B4FE5"/>
    <w:rsid w:val="000B56B0"/>
    <w:rsid w:val="000B687A"/>
    <w:rsid w:val="000C1A21"/>
    <w:rsid w:val="000E235B"/>
    <w:rsid w:val="00102847"/>
    <w:rsid w:val="00114CA4"/>
    <w:rsid w:val="001171E3"/>
    <w:rsid w:val="00125472"/>
    <w:rsid w:val="001368EE"/>
    <w:rsid w:val="00142837"/>
    <w:rsid w:val="00147F7C"/>
    <w:rsid w:val="00152605"/>
    <w:rsid w:val="00161962"/>
    <w:rsid w:val="00177FEF"/>
    <w:rsid w:val="00181080"/>
    <w:rsid w:val="001A3314"/>
    <w:rsid w:val="001B09E5"/>
    <w:rsid w:val="001C09CF"/>
    <w:rsid w:val="001C3CAF"/>
    <w:rsid w:val="001D4DE7"/>
    <w:rsid w:val="001D6DE1"/>
    <w:rsid w:val="001E00AA"/>
    <w:rsid w:val="001E323C"/>
    <w:rsid w:val="001E50EA"/>
    <w:rsid w:val="001F0B0A"/>
    <w:rsid w:val="002057C8"/>
    <w:rsid w:val="002167A5"/>
    <w:rsid w:val="00241B5B"/>
    <w:rsid w:val="00254991"/>
    <w:rsid w:val="002629A2"/>
    <w:rsid w:val="0026434D"/>
    <w:rsid w:val="00273B82"/>
    <w:rsid w:val="002900BB"/>
    <w:rsid w:val="002A10B8"/>
    <w:rsid w:val="002B2E5D"/>
    <w:rsid w:val="002B320A"/>
    <w:rsid w:val="002B7050"/>
    <w:rsid w:val="002C617C"/>
    <w:rsid w:val="002E3BA7"/>
    <w:rsid w:val="002F1117"/>
    <w:rsid w:val="002F1517"/>
    <w:rsid w:val="002F33C9"/>
    <w:rsid w:val="00306F4B"/>
    <w:rsid w:val="00320AA1"/>
    <w:rsid w:val="00330172"/>
    <w:rsid w:val="00333F7C"/>
    <w:rsid w:val="00335854"/>
    <w:rsid w:val="00341D77"/>
    <w:rsid w:val="003432CD"/>
    <w:rsid w:val="00345279"/>
    <w:rsid w:val="0037384B"/>
    <w:rsid w:val="0039117C"/>
    <w:rsid w:val="0039245E"/>
    <w:rsid w:val="003946A5"/>
    <w:rsid w:val="003A10B6"/>
    <w:rsid w:val="003B2E7A"/>
    <w:rsid w:val="003C3553"/>
    <w:rsid w:val="003C4E95"/>
    <w:rsid w:val="003D2308"/>
    <w:rsid w:val="003D7A60"/>
    <w:rsid w:val="003E0FCE"/>
    <w:rsid w:val="003E31A8"/>
    <w:rsid w:val="003F178C"/>
    <w:rsid w:val="0040375A"/>
    <w:rsid w:val="00421084"/>
    <w:rsid w:val="004251B4"/>
    <w:rsid w:val="00440AFF"/>
    <w:rsid w:val="00441692"/>
    <w:rsid w:val="00443429"/>
    <w:rsid w:val="00451C61"/>
    <w:rsid w:val="00463FB0"/>
    <w:rsid w:val="0047576E"/>
    <w:rsid w:val="004802B7"/>
    <w:rsid w:val="0049109E"/>
    <w:rsid w:val="004A6688"/>
    <w:rsid w:val="004B4D68"/>
    <w:rsid w:val="004F0B9B"/>
    <w:rsid w:val="004F1F79"/>
    <w:rsid w:val="004F617E"/>
    <w:rsid w:val="004F62FD"/>
    <w:rsid w:val="004F6CA2"/>
    <w:rsid w:val="00500853"/>
    <w:rsid w:val="00515363"/>
    <w:rsid w:val="00516DE8"/>
    <w:rsid w:val="0055380C"/>
    <w:rsid w:val="00570BBF"/>
    <w:rsid w:val="00597DAA"/>
    <w:rsid w:val="005A4032"/>
    <w:rsid w:val="005A6117"/>
    <w:rsid w:val="005A6429"/>
    <w:rsid w:val="005B027B"/>
    <w:rsid w:val="005B3A87"/>
    <w:rsid w:val="005B5CCE"/>
    <w:rsid w:val="005C2888"/>
    <w:rsid w:val="005C4882"/>
    <w:rsid w:val="005C490B"/>
    <w:rsid w:val="005D43A3"/>
    <w:rsid w:val="005F5B30"/>
    <w:rsid w:val="00603187"/>
    <w:rsid w:val="00617FFC"/>
    <w:rsid w:val="00622BAA"/>
    <w:rsid w:val="0062371E"/>
    <w:rsid w:val="00624794"/>
    <w:rsid w:val="0063253F"/>
    <w:rsid w:val="0063391F"/>
    <w:rsid w:val="00647396"/>
    <w:rsid w:val="00652FBB"/>
    <w:rsid w:val="00656611"/>
    <w:rsid w:val="00657F22"/>
    <w:rsid w:val="00662B06"/>
    <w:rsid w:val="006703DE"/>
    <w:rsid w:val="00672D73"/>
    <w:rsid w:val="00682033"/>
    <w:rsid w:val="0068240B"/>
    <w:rsid w:val="00683D02"/>
    <w:rsid w:val="00691C59"/>
    <w:rsid w:val="00696280"/>
    <w:rsid w:val="006970D8"/>
    <w:rsid w:val="006A1DCC"/>
    <w:rsid w:val="006C7021"/>
    <w:rsid w:val="006C7B5C"/>
    <w:rsid w:val="006D25FD"/>
    <w:rsid w:val="006F25E0"/>
    <w:rsid w:val="006F2E42"/>
    <w:rsid w:val="00702AC8"/>
    <w:rsid w:val="00703783"/>
    <w:rsid w:val="00710978"/>
    <w:rsid w:val="00711ADE"/>
    <w:rsid w:val="00713E39"/>
    <w:rsid w:val="00721847"/>
    <w:rsid w:val="0074203C"/>
    <w:rsid w:val="00743ABE"/>
    <w:rsid w:val="00750234"/>
    <w:rsid w:val="0076365A"/>
    <w:rsid w:val="00764B67"/>
    <w:rsid w:val="00775501"/>
    <w:rsid w:val="00777EB2"/>
    <w:rsid w:val="00787690"/>
    <w:rsid w:val="007945B7"/>
    <w:rsid w:val="007A3861"/>
    <w:rsid w:val="007A4FD3"/>
    <w:rsid w:val="007D070F"/>
    <w:rsid w:val="007D7702"/>
    <w:rsid w:val="0084619A"/>
    <w:rsid w:val="00846C4A"/>
    <w:rsid w:val="008512C9"/>
    <w:rsid w:val="008528D1"/>
    <w:rsid w:val="008602BD"/>
    <w:rsid w:val="008650CF"/>
    <w:rsid w:val="00871F39"/>
    <w:rsid w:val="00892249"/>
    <w:rsid w:val="00893549"/>
    <w:rsid w:val="00894F97"/>
    <w:rsid w:val="008B43FF"/>
    <w:rsid w:val="008B4ABC"/>
    <w:rsid w:val="008C3368"/>
    <w:rsid w:val="008C3F95"/>
    <w:rsid w:val="008D1E82"/>
    <w:rsid w:val="008E008E"/>
    <w:rsid w:val="008E18E4"/>
    <w:rsid w:val="008F2F20"/>
    <w:rsid w:val="008F66F7"/>
    <w:rsid w:val="008F68FD"/>
    <w:rsid w:val="009004FC"/>
    <w:rsid w:val="00905BAD"/>
    <w:rsid w:val="00913367"/>
    <w:rsid w:val="00917768"/>
    <w:rsid w:val="009204B6"/>
    <w:rsid w:val="009240B3"/>
    <w:rsid w:val="0092717A"/>
    <w:rsid w:val="0095259F"/>
    <w:rsid w:val="00954D3A"/>
    <w:rsid w:val="00962B8C"/>
    <w:rsid w:val="009632EF"/>
    <w:rsid w:val="00964218"/>
    <w:rsid w:val="00972ED2"/>
    <w:rsid w:val="009803D6"/>
    <w:rsid w:val="009A5D91"/>
    <w:rsid w:val="009A62FF"/>
    <w:rsid w:val="009A6902"/>
    <w:rsid w:val="009A6CB5"/>
    <w:rsid w:val="009B147B"/>
    <w:rsid w:val="009D026A"/>
    <w:rsid w:val="009E67EF"/>
    <w:rsid w:val="009E77F5"/>
    <w:rsid w:val="00A144A1"/>
    <w:rsid w:val="00A251F1"/>
    <w:rsid w:val="00A42E2D"/>
    <w:rsid w:val="00A47704"/>
    <w:rsid w:val="00A529D1"/>
    <w:rsid w:val="00A5740D"/>
    <w:rsid w:val="00A70778"/>
    <w:rsid w:val="00A746B1"/>
    <w:rsid w:val="00A942A2"/>
    <w:rsid w:val="00A951E3"/>
    <w:rsid w:val="00A97676"/>
    <w:rsid w:val="00AA628F"/>
    <w:rsid w:val="00AA652B"/>
    <w:rsid w:val="00AC05B6"/>
    <w:rsid w:val="00AC4DCA"/>
    <w:rsid w:val="00AC60DA"/>
    <w:rsid w:val="00AD1C25"/>
    <w:rsid w:val="00AE2846"/>
    <w:rsid w:val="00AF42FA"/>
    <w:rsid w:val="00AF55B0"/>
    <w:rsid w:val="00B0143E"/>
    <w:rsid w:val="00B11DE4"/>
    <w:rsid w:val="00B20A9E"/>
    <w:rsid w:val="00B22ECA"/>
    <w:rsid w:val="00B2466C"/>
    <w:rsid w:val="00B30E7A"/>
    <w:rsid w:val="00B32947"/>
    <w:rsid w:val="00B334D3"/>
    <w:rsid w:val="00B3792D"/>
    <w:rsid w:val="00B43B3B"/>
    <w:rsid w:val="00B5021A"/>
    <w:rsid w:val="00B5085F"/>
    <w:rsid w:val="00B53C1E"/>
    <w:rsid w:val="00B624B7"/>
    <w:rsid w:val="00B67CDF"/>
    <w:rsid w:val="00B71133"/>
    <w:rsid w:val="00B80028"/>
    <w:rsid w:val="00B86EF5"/>
    <w:rsid w:val="00B92232"/>
    <w:rsid w:val="00BB7DB5"/>
    <w:rsid w:val="00BC0013"/>
    <w:rsid w:val="00BE6AD5"/>
    <w:rsid w:val="00BF49F8"/>
    <w:rsid w:val="00C000EC"/>
    <w:rsid w:val="00C016B8"/>
    <w:rsid w:val="00C23107"/>
    <w:rsid w:val="00C24657"/>
    <w:rsid w:val="00C261C6"/>
    <w:rsid w:val="00C268F5"/>
    <w:rsid w:val="00C27DD5"/>
    <w:rsid w:val="00C33B10"/>
    <w:rsid w:val="00C347C8"/>
    <w:rsid w:val="00C35C6E"/>
    <w:rsid w:val="00C43BE1"/>
    <w:rsid w:val="00C50920"/>
    <w:rsid w:val="00C56DC0"/>
    <w:rsid w:val="00C60385"/>
    <w:rsid w:val="00C611BB"/>
    <w:rsid w:val="00C621AA"/>
    <w:rsid w:val="00C70256"/>
    <w:rsid w:val="00C7771E"/>
    <w:rsid w:val="00C82743"/>
    <w:rsid w:val="00C82D46"/>
    <w:rsid w:val="00C8302B"/>
    <w:rsid w:val="00C875EA"/>
    <w:rsid w:val="00C9197D"/>
    <w:rsid w:val="00C957F5"/>
    <w:rsid w:val="00C95D71"/>
    <w:rsid w:val="00CB68FA"/>
    <w:rsid w:val="00CC003C"/>
    <w:rsid w:val="00CD013B"/>
    <w:rsid w:val="00CD1E38"/>
    <w:rsid w:val="00CE04A4"/>
    <w:rsid w:val="00CE0B2E"/>
    <w:rsid w:val="00CE34A3"/>
    <w:rsid w:val="00CE47AC"/>
    <w:rsid w:val="00CE7056"/>
    <w:rsid w:val="00CF260B"/>
    <w:rsid w:val="00D00E90"/>
    <w:rsid w:val="00D00FB4"/>
    <w:rsid w:val="00D02FFD"/>
    <w:rsid w:val="00D070C1"/>
    <w:rsid w:val="00D1278B"/>
    <w:rsid w:val="00D15626"/>
    <w:rsid w:val="00D211D3"/>
    <w:rsid w:val="00D406B6"/>
    <w:rsid w:val="00D42B60"/>
    <w:rsid w:val="00D4428F"/>
    <w:rsid w:val="00D44AB6"/>
    <w:rsid w:val="00D61D03"/>
    <w:rsid w:val="00D7287B"/>
    <w:rsid w:val="00D74814"/>
    <w:rsid w:val="00D74C7A"/>
    <w:rsid w:val="00D800D7"/>
    <w:rsid w:val="00D80DC1"/>
    <w:rsid w:val="00D90E75"/>
    <w:rsid w:val="00D9354C"/>
    <w:rsid w:val="00DA0B79"/>
    <w:rsid w:val="00DC2B09"/>
    <w:rsid w:val="00DD361B"/>
    <w:rsid w:val="00DE3058"/>
    <w:rsid w:val="00DF37E7"/>
    <w:rsid w:val="00DF67E2"/>
    <w:rsid w:val="00DF75A0"/>
    <w:rsid w:val="00E00540"/>
    <w:rsid w:val="00E063C5"/>
    <w:rsid w:val="00E274B9"/>
    <w:rsid w:val="00E338DF"/>
    <w:rsid w:val="00E410CD"/>
    <w:rsid w:val="00E43084"/>
    <w:rsid w:val="00E54C2E"/>
    <w:rsid w:val="00E60436"/>
    <w:rsid w:val="00E612AB"/>
    <w:rsid w:val="00E7022D"/>
    <w:rsid w:val="00E76C70"/>
    <w:rsid w:val="00E76C73"/>
    <w:rsid w:val="00E80B84"/>
    <w:rsid w:val="00EA23D2"/>
    <w:rsid w:val="00EA5575"/>
    <w:rsid w:val="00EA6DE2"/>
    <w:rsid w:val="00ED680E"/>
    <w:rsid w:val="00EE2DFD"/>
    <w:rsid w:val="00EF4DA4"/>
    <w:rsid w:val="00F06C7A"/>
    <w:rsid w:val="00F102DB"/>
    <w:rsid w:val="00F15CCC"/>
    <w:rsid w:val="00F31C31"/>
    <w:rsid w:val="00F379A3"/>
    <w:rsid w:val="00F4370C"/>
    <w:rsid w:val="00F465CD"/>
    <w:rsid w:val="00F52384"/>
    <w:rsid w:val="00F60EC4"/>
    <w:rsid w:val="00F740A9"/>
    <w:rsid w:val="00F84AAC"/>
    <w:rsid w:val="00FA37CB"/>
    <w:rsid w:val="00FA5971"/>
    <w:rsid w:val="00FB0DB4"/>
    <w:rsid w:val="00FB1FA3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59B755"/>
  <w15:chartTrackingRefBased/>
  <w15:docId w15:val="{B16E3A87-B79C-4209-BBE1-BDD30CCE1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A3314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E2846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E2846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rsid w:val="00E54C2E"/>
    <w:rPr>
      <w:sz w:val="16"/>
      <w:szCs w:val="16"/>
    </w:rPr>
  </w:style>
  <w:style w:type="paragraph" w:styleId="Textkomente">
    <w:name w:val="annotation text"/>
    <w:basedOn w:val="Normln"/>
    <w:link w:val="TextkomenteChar"/>
    <w:rsid w:val="00E54C2E"/>
  </w:style>
  <w:style w:type="character" w:customStyle="1" w:styleId="TextkomenteChar">
    <w:name w:val="Text komentáře Char"/>
    <w:basedOn w:val="Standardnpsmoodstavce"/>
    <w:link w:val="Textkomente"/>
    <w:rsid w:val="00E54C2E"/>
    <w:rPr>
      <w:rFonts w:ascii="Wide Latin" w:hAnsi="Wide Latin"/>
    </w:rPr>
  </w:style>
  <w:style w:type="paragraph" w:styleId="Pedmtkomente">
    <w:name w:val="annotation subject"/>
    <w:basedOn w:val="Textkomente"/>
    <w:next w:val="Textkomente"/>
    <w:link w:val="PedmtkomenteChar"/>
    <w:rsid w:val="00E54C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54C2E"/>
    <w:rPr>
      <w:rFonts w:ascii="Wide Latin" w:hAnsi="Wide Latin"/>
      <w:b/>
      <w:bCs/>
    </w:rPr>
  </w:style>
  <w:style w:type="paragraph" w:styleId="Seznamsodrkami">
    <w:name w:val="List Bullet"/>
    <w:basedOn w:val="Normln"/>
    <w:rsid w:val="00A251F1"/>
    <w:pPr>
      <w:numPr>
        <w:numId w:val="3"/>
      </w:numPr>
      <w:contextualSpacing/>
    </w:pPr>
  </w:style>
  <w:style w:type="character" w:customStyle="1" w:styleId="normaltextrun">
    <w:name w:val="normaltextrun"/>
    <w:basedOn w:val="Standardnpsmoodstavce"/>
    <w:rsid w:val="0039117C"/>
  </w:style>
  <w:style w:type="character" w:customStyle="1" w:styleId="spellingerror">
    <w:name w:val="spellingerror"/>
    <w:basedOn w:val="Standardnpsmoodstavce"/>
    <w:rsid w:val="0039117C"/>
  </w:style>
  <w:style w:type="character" w:customStyle="1" w:styleId="eop">
    <w:name w:val="eop"/>
    <w:basedOn w:val="Standardnpsmoodstavce"/>
    <w:rsid w:val="0039117C"/>
  </w:style>
  <w:style w:type="character" w:styleId="Nevyeenzmnka">
    <w:name w:val="Unresolved Mention"/>
    <w:basedOn w:val="Standardnpsmoodstavce"/>
    <w:uiPriority w:val="99"/>
    <w:semiHidden/>
    <w:unhideWhenUsed/>
    <w:rsid w:val="00CE0B2E"/>
    <w:rPr>
      <w:color w:val="605E5C"/>
      <w:shd w:val="clear" w:color="auto" w:fill="E1DFDD"/>
    </w:rPr>
  </w:style>
  <w:style w:type="table" w:styleId="Mkatabulky">
    <w:name w:val="Table Grid"/>
    <w:basedOn w:val="Normlntabulka"/>
    <w:rsid w:val="0044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B53C1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B86EF5"/>
    <w:rPr>
      <w:b/>
      <w:bCs/>
    </w:rPr>
  </w:style>
  <w:style w:type="paragraph" w:styleId="Titulek">
    <w:name w:val="caption"/>
    <w:basedOn w:val="Normln"/>
    <w:next w:val="Normln"/>
    <w:unhideWhenUsed/>
    <w:qFormat/>
    <w:rsid w:val="00BE6AD5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0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74300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4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ada.cz/bundle/vyhodny-balicek-1-1-umeni-fermentace/" TargetMode="External"/><Relationship Id="rId13" Type="http://schemas.openxmlformats.org/officeDocument/2006/relationships/image" Target="media/image2.jpeg"/><Relationship Id="rId18" Type="http://schemas.openxmlformats.org/officeDocument/2006/relationships/hyperlink" Target="file:///C:\Users\lek\AppData\Local\Temp\www.alferia.cz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grada.cz/umeni-fermentace-ii-9475/" TargetMode="External"/><Relationship Id="rId17" Type="http://schemas.openxmlformats.org/officeDocument/2006/relationships/hyperlink" Target="http://www.grada.cz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divozenkavkuchyni.cz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rada.cz/umeni-fermentace-i-9474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zkvaseno.cz/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grada.cz/sila-prirodni-fermentace-vazane-vydani-(1)-12163/" TargetMode="External"/><Relationship Id="rId19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www.grada.cz/sila-prirodni-fermentace-vazane-vydani-(1)-12163/" TargetMode="External"/><Relationship Id="rId22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16543-C2F3-4A33-9813-2E762A1E0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884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6616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7536720</vt:i4>
      </vt:variant>
      <vt:variant>
        <vt:i4>3</vt:i4>
      </vt:variant>
      <vt:variant>
        <vt:i4>0</vt:i4>
      </vt:variant>
      <vt:variant>
        <vt:i4>5</vt:i4>
      </vt:variant>
      <vt:variant>
        <vt:lpwstr>mailto:kubelova@grada.cz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Táňa Lálová</dc:creator>
  <cp:keywords/>
  <cp:lastModifiedBy>Štěpánka Mrázková</cp:lastModifiedBy>
  <cp:revision>8</cp:revision>
  <cp:lastPrinted>2005-11-10T11:15:00Z</cp:lastPrinted>
  <dcterms:created xsi:type="dcterms:W3CDTF">2021-11-10T12:34:00Z</dcterms:created>
  <dcterms:modified xsi:type="dcterms:W3CDTF">2021-11-12T14:06:00Z</dcterms:modified>
</cp:coreProperties>
</file>