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B840D" w14:textId="165C6CFA" w:rsidR="003C57CD" w:rsidRDefault="0029382B" w:rsidP="003C57CD">
      <w:pPr>
        <w:pStyle w:val="Odstavecseseznamem"/>
        <w:spacing w:after="160"/>
        <w:jc w:val="center"/>
        <w:rPr>
          <w:rFonts w:ascii="Arial" w:hAnsi="Arial" w:cs="Arial"/>
          <w:b/>
          <w:bCs/>
          <w:sz w:val="44"/>
          <w:szCs w:val="44"/>
        </w:rPr>
      </w:pPr>
      <w:bookmarkStart w:id="0" w:name="_Hlk18324948"/>
      <w:r>
        <w:rPr>
          <w:rFonts w:ascii="Arial" w:hAnsi="Arial" w:cs="Arial"/>
          <w:b/>
          <w:bCs/>
          <w:sz w:val="44"/>
          <w:szCs w:val="44"/>
        </w:rPr>
        <w:t>Dovolená podle předlohy</w:t>
      </w:r>
      <w:r w:rsidR="001B032D">
        <w:rPr>
          <w:rFonts w:ascii="Arial" w:hAnsi="Arial" w:cs="Arial"/>
          <w:b/>
          <w:bCs/>
          <w:sz w:val="44"/>
          <w:szCs w:val="44"/>
        </w:rPr>
        <w:t xml:space="preserve">: </w:t>
      </w:r>
      <w:r w:rsidR="001B032D" w:rsidRPr="001B032D">
        <w:rPr>
          <w:rFonts w:ascii="Arial" w:hAnsi="Arial" w:cs="Arial"/>
          <w:b/>
          <w:bCs/>
          <w:sz w:val="44"/>
          <w:szCs w:val="44"/>
        </w:rPr>
        <w:t>Tři kamarádky, jeden host a příběh plný překvapení</w:t>
      </w:r>
      <w:r w:rsidR="003C57CD">
        <w:rPr>
          <w:rFonts w:ascii="Arial" w:hAnsi="Arial" w:cs="Arial"/>
          <w:b/>
          <w:bCs/>
          <w:sz w:val="44"/>
          <w:szCs w:val="44"/>
        </w:rPr>
        <w:br/>
      </w:r>
    </w:p>
    <w:p w14:paraId="5A1F0468" w14:textId="3ABF9057" w:rsidR="00606E50" w:rsidRPr="000E7308" w:rsidRDefault="00AD2642" w:rsidP="003C57CD">
      <w:pPr>
        <w:pStyle w:val="Odstavecseseznamem"/>
        <w:spacing w:after="160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 w:rsidRPr="004F3D0B">
        <w:rPr>
          <w:rFonts w:ascii="Arial" w:eastAsia="Calibri" w:hAnsi="Arial" w:cs="Arial"/>
          <w:bCs/>
          <w:i/>
          <w:szCs w:val="22"/>
          <w:lang w:eastAsia="en-US"/>
        </w:rPr>
        <w:t>2</w:t>
      </w:r>
      <w:r w:rsidR="004F3D0B" w:rsidRPr="004F3D0B">
        <w:rPr>
          <w:rFonts w:ascii="Arial" w:eastAsia="Calibri" w:hAnsi="Arial" w:cs="Arial"/>
          <w:bCs/>
          <w:i/>
          <w:szCs w:val="22"/>
          <w:lang w:eastAsia="en-US"/>
        </w:rPr>
        <w:t>4</w:t>
      </w:r>
      <w:r w:rsidR="00606E50" w:rsidRPr="004F3D0B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 w:rsidR="0072696C" w:rsidRPr="004F3D0B">
        <w:rPr>
          <w:rFonts w:ascii="Arial" w:eastAsia="Calibri" w:hAnsi="Arial" w:cs="Arial"/>
          <w:bCs/>
          <w:i/>
          <w:szCs w:val="22"/>
          <w:lang w:eastAsia="en-US"/>
        </w:rPr>
        <w:t>ledna</w:t>
      </w:r>
      <w:r w:rsidR="00606E50">
        <w:rPr>
          <w:rFonts w:ascii="Arial" w:eastAsia="Calibri" w:hAnsi="Arial" w:cs="Arial"/>
          <w:bCs/>
          <w:i/>
          <w:szCs w:val="22"/>
          <w:lang w:eastAsia="en-US"/>
        </w:rPr>
        <w:t xml:space="preserve"> 202</w:t>
      </w:r>
      <w:r w:rsidR="0072696C">
        <w:rPr>
          <w:rFonts w:ascii="Arial" w:eastAsia="Calibri" w:hAnsi="Arial" w:cs="Arial"/>
          <w:bCs/>
          <w:i/>
          <w:szCs w:val="22"/>
          <w:lang w:eastAsia="en-US"/>
        </w:rPr>
        <w:t>5</w:t>
      </w:r>
      <w:r w:rsidR="00606E50" w:rsidRPr="000E7308">
        <w:rPr>
          <w:rFonts w:ascii="Arial" w:eastAsia="Calibri" w:hAnsi="Arial" w:cs="Arial"/>
          <w:bCs/>
          <w:i/>
          <w:szCs w:val="22"/>
          <w:lang w:eastAsia="en-US"/>
        </w:rPr>
        <w:t>, Praha</w:t>
      </w:r>
    </w:p>
    <w:p w14:paraId="20862007" w14:textId="113B5A13" w:rsidR="008C0E68" w:rsidRDefault="0029382B" w:rsidP="00606E50">
      <w:pPr>
        <w:pStyle w:val="pf0"/>
        <w:jc w:val="both"/>
        <w:rPr>
          <w:rFonts w:ascii="Arial" w:hAnsi="Arial" w:cs="Arial"/>
          <w:b/>
          <w:bCs/>
        </w:rPr>
      </w:pPr>
      <w:bookmarkStart w:id="1" w:name="_Hlk17294481"/>
      <w:r>
        <w:rPr>
          <w:rFonts w:ascii="Arial" w:hAnsi="Arial" w:cs="Arial"/>
          <w:b/>
          <w:bCs/>
        </w:rPr>
        <w:t xml:space="preserve">Utřídit si myšlenky, </w:t>
      </w:r>
      <w:r w:rsidR="008C0E68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>rovnat priority a učinit důležitá životní rozhodnutí – to jsou předsevzetí, jaká vedou trojici kamarádek</w:t>
      </w:r>
      <w:r w:rsidR="008C0E68">
        <w:rPr>
          <w:rFonts w:ascii="Arial" w:hAnsi="Arial" w:cs="Arial"/>
          <w:b/>
          <w:bCs/>
        </w:rPr>
        <w:t xml:space="preserve"> z</w:t>
      </w:r>
      <w:r>
        <w:rPr>
          <w:rFonts w:ascii="Arial" w:hAnsi="Arial" w:cs="Arial"/>
          <w:b/>
          <w:bCs/>
        </w:rPr>
        <w:t xml:space="preserve">a </w:t>
      </w:r>
      <w:r w:rsidR="008C0E68">
        <w:rPr>
          <w:rFonts w:ascii="Arial" w:hAnsi="Arial" w:cs="Arial"/>
          <w:b/>
          <w:bCs/>
        </w:rPr>
        <w:t>vytoužen</w:t>
      </w:r>
      <w:r w:rsidR="005E709C">
        <w:rPr>
          <w:rFonts w:ascii="Arial" w:hAnsi="Arial" w:cs="Arial"/>
          <w:b/>
          <w:bCs/>
        </w:rPr>
        <w:t>ou</w:t>
      </w:r>
      <w:r w:rsidR="008C0E68">
        <w:rPr>
          <w:rFonts w:ascii="Arial" w:hAnsi="Arial" w:cs="Arial"/>
          <w:b/>
          <w:bCs/>
        </w:rPr>
        <w:t xml:space="preserve"> </w:t>
      </w:r>
      <w:r w:rsidR="00555D6B" w:rsidRPr="00555D6B">
        <w:rPr>
          <w:rFonts w:ascii="Arial" w:hAnsi="Arial" w:cs="Arial"/>
          <w:b/>
          <w:bCs/>
          <w:i/>
          <w:iCs/>
        </w:rPr>
        <w:t>Dovolen</w:t>
      </w:r>
      <w:r w:rsidR="005E709C">
        <w:rPr>
          <w:rFonts w:ascii="Arial" w:hAnsi="Arial" w:cs="Arial"/>
          <w:b/>
          <w:bCs/>
          <w:i/>
          <w:iCs/>
        </w:rPr>
        <w:t>ou</w:t>
      </w:r>
      <w:r w:rsidR="00555D6B" w:rsidRPr="00555D6B">
        <w:rPr>
          <w:rFonts w:ascii="Arial" w:hAnsi="Arial" w:cs="Arial"/>
          <w:b/>
          <w:bCs/>
          <w:i/>
          <w:iCs/>
        </w:rPr>
        <w:t xml:space="preserve"> podle předlohy</w:t>
      </w:r>
      <w:r>
        <w:rPr>
          <w:rFonts w:ascii="Arial" w:hAnsi="Arial" w:cs="Arial"/>
          <w:b/>
          <w:bCs/>
        </w:rPr>
        <w:t>.</w:t>
      </w:r>
      <w:r w:rsidR="008C0E68">
        <w:rPr>
          <w:rFonts w:ascii="Arial" w:hAnsi="Arial" w:cs="Arial"/>
          <w:b/>
          <w:bCs/>
        </w:rPr>
        <w:t xml:space="preserve"> Příjezd nečekaného hosta však výletu za sebepoznáním </w:t>
      </w:r>
      <w:r w:rsidR="00371490">
        <w:rPr>
          <w:rFonts w:ascii="Arial" w:hAnsi="Arial" w:cs="Arial"/>
          <w:b/>
          <w:bCs/>
        </w:rPr>
        <w:t xml:space="preserve">zcela </w:t>
      </w:r>
      <w:r w:rsidR="008C0E68">
        <w:rPr>
          <w:rFonts w:ascii="Arial" w:hAnsi="Arial" w:cs="Arial"/>
          <w:b/>
          <w:bCs/>
        </w:rPr>
        <w:t xml:space="preserve">přehodí výhybku. </w:t>
      </w:r>
      <w:r w:rsidR="008C0E68" w:rsidRPr="00EE4ED5">
        <w:rPr>
          <w:rFonts w:ascii="Arial" w:hAnsi="Arial" w:cs="Arial"/>
          <w:b/>
          <w:bCs/>
        </w:rPr>
        <w:t>S</w:t>
      </w:r>
      <w:r w:rsidR="00A6370B">
        <w:rPr>
          <w:rFonts w:ascii="Arial" w:hAnsi="Arial" w:cs="Arial"/>
          <w:b/>
          <w:bCs/>
        </w:rPr>
        <w:t>e</w:t>
      </w:r>
      <w:r w:rsidR="008C0E68" w:rsidRPr="00EE4ED5">
        <w:rPr>
          <w:rFonts w:ascii="Arial" w:hAnsi="Arial" w:cs="Arial"/>
          <w:b/>
          <w:bCs/>
        </w:rPr>
        <w:t xml:space="preserve"> změnami </w:t>
      </w:r>
      <w:r w:rsidR="008C0E68">
        <w:rPr>
          <w:rFonts w:ascii="Arial" w:hAnsi="Arial" w:cs="Arial"/>
          <w:b/>
          <w:bCs/>
        </w:rPr>
        <w:t>tak</w:t>
      </w:r>
      <w:r w:rsidR="008C0E68" w:rsidRPr="00EE4ED5">
        <w:rPr>
          <w:rFonts w:ascii="Arial" w:hAnsi="Arial" w:cs="Arial"/>
          <w:b/>
          <w:bCs/>
        </w:rPr>
        <w:t xml:space="preserve"> přicházejí nová přátelství a příležitosti, o kterých se </w:t>
      </w:r>
      <w:r w:rsidR="008C0E68">
        <w:rPr>
          <w:rFonts w:ascii="Arial" w:hAnsi="Arial" w:cs="Arial"/>
          <w:b/>
          <w:bCs/>
        </w:rPr>
        <w:t xml:space="preserve">nikomu </w:t>
      </w:r>
      <w:r w:rsidR="008C0E68" w:rsidRPr="00EE4ED5">
        <w:rPr>
          <w:rFonts w:ascii="Arial" w:hAnsi="Arial" w:cs="Arial"/>
          <w:b/>
          <w:bCs/>
        </w:rPr>
        <w:t>ani nesnilo</w:t>
      </w:r>
      <w:r w:rsidR="00371490">
        <w:rPr>
          <w:rFonts w:ascii="Arial" w:hAnsi="Arial" w:cs="Arial"/>
          <w:b/>
          <w:bCs/>
        </w:rPr>
        <w:t>…</w:t>
      </w:r>
    </w:p>
    <w:p w14:paraId="72F8EA49" w14:textId="5F24BB45" w:rsidR="00606E50" w:rsidRDefault="002D0990" w:rsidP="00606E50">
      <w:pPr>
        <w:pStyle w:val="pf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Nejnovější</w:t>
      </w:r>
      <w:r w:rsidR="00A6370B">
        <w:rPr>
          <w:rFonts w:ascii="Arial" w:hAnsi="Arial" w:cs="Arial"/>
          <w:b/>
          <w:bCs/>
        </w:rPr>
        <w:t xml:space="preserve"> titul Heidi </w:t>
      </w:r>
      <w:proofErr w:type="spellStart"/>
      <w:r w:rsidR="00A6370B">
        <w:rPr>
          <w:rFonts w:ascii="Arial" w:hAnsi="Arial" w:cs="Arial"/>
          <w:b/>
          <w:bCs/>
        </w:rPr>
        <w:t>Swainové</w:t>
      </w:r>
      <w:proofErr w:type="spellEnd"/>
      <w:r w:rsidR="00A6370B">
        <w:rPr>
          <w:rFonts w:ascii="Arial" w:hAnsi="Arial" w:cs="Arial"/>
          <w:b/>
          <w:bCs/>
        </w:rPr>
        <w:t xml:space="preserve"> </w:t>
      </w:r>
      <w:r w:rsidR="00DA45BF">
        <w:rPr>
          <w:rFonts w:ascii="Arial" w:hAnsi="Arial" w:cs="Arial"/>
          <w:b/>
          <w:bCs/>
        </w:rPr>
        <w:t>vychází v</w:t>
      </w:r>
      <w:r w:rsidR="00606E50">
        <w:rPr>
          <w:rFonts w:ascii="Arial" w:hAnsi="Arial" w:cs="Arial"/>
          <w:b/>
          <w:bCs/>
        </w:rPr>
        <w:t xml:space="preserve"> nakladatelství </w:t>
      </w:r>
      <w:hyperlink r:id="rId7" w:history="1">
        <w:proofErr w:type="spellStart"/>
        <w:r w:rsidR="00606E50" w:rsidRPr="00F25526">
          <w:rPr>
            <w:rStyle w:val="Hypertextovodkaz"/>
            <w:rFonts w:ascii="Arial" w:eastAsiaTheme="majorEastAsia" w:hAnsi="Arial" w:cs="Arial"/>
            <w:b/>
            <w:bCs/>
          </w:rPr>
          <w:t>Cosmopolis</w:t>
        </w:r>
        <w:proofErr w:type="spellEnd"/>
      </w:hyperlink>
      <w:r w:rsidR="00606E50" w:rsidRPr="00F25526">
        <w:rPr>
          <w:rFonts w:ascii="Arial" w:hAnsi="Arial" w:cs="Arial"/>
          <w:b/>
          <w:bCs/>
        </w:rPr>
        <w:t xml:space="preserve">, které je součástí </w:t>
      </w:r>
      <w:hyperlink r:id="rId8" w:history="1">
        <w:r w:rsidR="00606E50" w:rsidRPr="00F25526">
          <w:rPr>
            <w:rStyle w:val="Hypertextovodkaz"/>
            <w:rFonts w:ascii="Arial" w:eastAsiaTheme="majorEastAsia" w:hAnsi="Arial" w:cs="Arial"/>
            <w:b/>
            <w:bCs/>
          </w:rPr>
          <w:t>Nakladatelského domu GRADA</w:t>
        </w:r>
      </w:hyperlink>
      <w:r w:rsidR="00606E50" w:rsidRPr="00F25526">
        <w:rPr>
          <w:rFonts w:ascii="Arial" w:hAnsi="Arial" w:cs="Arial"/>
          <w:b/>
          <w:bCs/>
        </w:rPr>
        <w:t>.</w:t>
      </w:r>
    </w:p>
    <w:p w14:paraId="1C4E96F8" w14:textId="65C52D44" w:rsidR="002D0990" w:rsidRDefault="002D0990" w:rsidP="00EE4ED5">
      <w:pPr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6432" behindDoc="0" locked="0" layoutInCell="1" allowOverlap="1" wp14:anchorId="5D17C1B4" wp14:editId="3ABBB0AC">
            <wp:simplePos x="0" y="0"/>
            <wp:positionH relativeFrom="column">
              <wp:posOffset>-43815</wp:posOffset>
            </wp:positionH>
            <wp:positionV relativeFrom="paragraph">
              <wp:posOffset>18415</wp:posOffset>
            </wp:positionV>
            <wp:extent cx="2616298" cy="3933825"/>
            <wp:effectExtent l="0" t="0" r="0" b="0"/>
            <wp:wrapSquare wrapText="bothSides"/>
            <wp:docPr id="21757053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98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67780F" w14:textId="0E1F6728" w:rsidR="00606E50" w:rsidRDefault="00EE4ED5" w:rsidP="00EE4ED5">
      <w:pPr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Dokonalá dovolená neexistuje?</w:t>
      </w:r>
    </w:p>
    <w:p w14:paraId="3C75A79F" w14:textId="24819020" w:rsidR="00606E50" w:rsidRPr="00ED1D0B" w:rsidRDefault="00606E50" w:rsidP="00ED1D0B">
      <w:pPr>
        <w:keepNext/>
        <w:keepLines/>
        <w:spacing w:line="276" w:lineRule="auto"/>
        <w:contextualSpacing/>
        <w:rPr>
          <w:rFonts w:ascii="Calibri" w:hAnsi="Calibri" w:cs="Calibri"/>
          <w:sz w:val="22"/>
          <w:szCs w:val="22"/>
        </w:rPr>
      </w:pPr>
    </w:p>
    <w:p w14:paraId="3EC88B9C" w14:textId="0E0774D7" w:rsidR="002D0990" w:rsidRDefault="002D0990" w:rsidP="00EE4ED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Emily, Rachel a </w:t>
      </w:r>
      <w:proofErr w:type="spellStart"/>
      <w:r>
        <w:rPr>
          <w:rFonts w:ascii="Calibri" w:hAnsi="Calibri" w:cs="Calibri"/>
          <w:sz w:val="22"/>
          <w:szCs w:val="22"/>
        </w:rPr>
        <w:t>Tori</w:t>
      </w:r>
      <w:proofErr w:type="spellEnd"/>
      <w:r>
        <w:rPr>
          <w:rFonts w:ascii="Calibri" w:hAnsi="Calibri" w:cs="Calibri"/>
          <w:sz w:val="22"/>
          <w:szCs w:val="22"/>
        </w:rPr>
        <w:t xml:space="preserve"> nutně potřebují na vzduch! Jedna řeší, jestli přijme stálé zaměstnání, nebo začne podnikat, druhou trápí komplikovaný vztah s přítelem,</w:t>
      </w:r>
      <w:r w:rsidR="005E709C">
        <w:rPr>
          <w:rFonts w:ascii="Calibri" w:hAnsi="Calibri" w:cs="Calibri"/>
          <w:sz w:val="22"/>
          <w:szCs w:val="22"/>
        </w:rPr>
        <w:t xml:space="preserve"> k němuž se má nastěhovat,</w:t>
      </w:r>
      <w:r>
        <w:rPr>
          <w:rFonts w:ascii="Calibri" w:hAnsi="Calibri" w:cs="Calibri"/>
          <w:sz w:val="22"/>
          <w:szCs w:val="22"/>
        </w:rPr>
        <w:t xml:space="preserve"> </w:t>
      </w:r>
      <w:r w:rsidR="005E709C"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sz w:val="22"/>
          <w:szCs w:val="22"/>
        </w:rPr>
        <w:t xml:space="preserve">a třetí potřebuje pro změnu přeskládat svůj život od A do Z. </w:t>
      </w:r>
    </w:p>
    <w:p w14:paraId="676CA316" w14:textId="77777777" w:rsidR="002D0990" w:rsidRDefault="002D0990" w:rsidP="00EE4ED5">
      <w:pPr>
        <w:rPr>
          <w:rFonts w:ascii="Calibri" w:hAnsi="Calibri" w:cs="Calibri"/>
          <w:sz w:val="22"/>
          <w:szCs w:val="22"/>
        </w:rPr>
      </w:pPr>
    </w:p>
    <w:p w14:paraId="181F23D8" w14:textId="7E78E017" w:rsidR="002D0990" w:rsidRDefault="002D0990" w:rsidP="00EE4ED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Když se jim naskytne </w:t>
      </w:r>
      <w:r w:rsidRPr="00EE4ED5">
        <w:rPr>
          <w:rFonts w:ascii="Calibri" w:hAnsi="Calibri" w:cs="Calibri"/>
          <w:sz w:val="22"/>
          <w:szCs w:val="22"/>
        </w:rPr>
        <w:t xml:space="preserve">možnost strávit dovolenou na místě, kde se natáčela filmová adaptace jejich oblíbené knížky, neváhají ani vteřinu. Útulný domek v romantickém </w:t>
      </w:r>
      <w:proofErr w:type="spellStart"/>
      <w:r w:rsidRPr="00EE4ED5">
        <w:rPr>
          <w:rFonts w:ascii="Calibri" w:hAnsi="Calibri" w:cs="Calibri"/>
          <w:sz w:val="22"/>
          <w:szCs w:val="22"/>
        </w:rPr>
        <w:t>Lake</w:t>
      </w:r>
      <w:proofErr w:type="spellEnd"/>
      <w:r w:rsidRPr="00EE4ED5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EE4ED5">
        <w:rPr>
          <w:rFonts w:ascii="Calibri" w:hAnsi="Calibri" w:cs="Calibri"/>
          <w:sz w:val="22"/>
          <w:szCs w:val="22"/>
        </w:rPr>
        <w:t>Districtu</w:t>
      </w:r>
      <w:proofErr w:type="spellEnd"/>
      <w:r w:rsidRPr="00EE4ED5">
        <w:rPr>
          <w:rFonts w:ascii="Calibri" w:hAnsi="Calibri" w:cs="Calibri"/>
          <w:sz w:val="22"/>
          <w:szCs w:val="22"/>
        </w:rPr>
        <w:t xml:space="preserve"> je přece dokonalým místem pro velká </w:t>
      </w:r>
      <w:r>
        <w:rPr>
          <w:rFonts w:ascii="Calibri" w:hAnsi="Calibri" w:cs="Calibri"/>
          <w:sz w:val="22"/>
          <w:szCs w:val="22"/>
        </w:rPr>
        <w:t>osudová</w:t>
      </w:r>
      <w:r w:rsidRPr="00EE4ED5">
        <w:rPr>
          <w:rFonts w:ascii="Calibri" w:hAnsi="Calibri" w:cs="Calibri"/>
          <w:sz w:val="22"/>
          <w:szCs w:val="22"/>
        </w:rPr>
        <w:t xml:space="preserve"> rozhodnutí</w:t>
      </w:r>
      <w:r>
        <w:rPr>
          <w:rFonts w:ascii="Calibri" w:hAnsi="Calibri" w:cs="Calibri"/>
          <w:sz w:val="22"/>
          <w:szCs w:val="22"/>
        </w:rPr>
        <w:t>!</w:t>
      </w:r>
    </w:p>
    <w:p w14:paraId="17F93986" w14:textId="77777777" w:rsidR="002D0990" w:rsidRDefault="002D0990" w:rsidP="00EE4ED5">
      <w:pPr>
        <w:rPr>
          <w:rFonts w:ascii="Calibri" w:hAnsi="Calibri" w:cs="Calibri"/>
          <w:sz w:val="22"/>
          <w:szCs w:val="22"/>
        </w:rPr>
      </w:pPr>
    </w:p>
    <w:p w14:paraId="4AEA59FC" w14:textId="603B1700" w:rsidR="00EE4ED5" w:rsidRDefault="00EE4ED5" w:rsidP="00EE4ED5">
      <w:pPr>
        <w:rPr>
          <w:rFonts w:ascii="Calibri" w:hAnsi="Calibri" w:cs="Calibri"/>
          <w:sz w:val="22"/>
          <w:szCs w:val="22"/>
        </w:rPr>
      </w:pPr>
      <w:r w:rsidRPr="00EE4ED5">
        <w:rPr>
          <w:rFonts w:ascii="Calibri" w:hAnsi="Calibri" w:cs="Calibri"/>
          <w:sz w:val="22"/>
          <w:szCs w:val="22"/>
        </w:rPr>
        <w:t xml:space="preserve">Jenže </w:t>
      </w:r>
      <w:proofErr w:type="spellStart"/>
      <w:r w:rsidRPr="00EE4ED5">
        <w:rPr>
          <w:rFonts w:ascii="Calibri" w:hAnsi="Calibri" w:cs="Calibri"/>
          <w:sz w:val="22"/>
          <w:szCs w:val="22"/>
        </w:rPr>
        <w:t>Tori</w:t>
      </w:r>
      <w:proofErr w:type="spellEnd"/>
      <w:r w:rsidRPr="00EE4ED5">
        <w:rPr>
          <w:rFonts w:ascii="Calibri" w:hAnsi="Calibri" w:cs="Calibri"/>
          <w:sz w:val="22"/>
          <w:szCs w:val="22"/>
        </w:rPr>
        <w:t xml:space="preserve"> musí dovolenou na poslední chvíli zrušit a místo ní přijede někdo úplně jiný. Jak mezi ně </w:t>
      </w:r>
      <w:r w:rsidR="002D0990">
        <w:rPr>
          <w:rFonts w:ascii="Calibri" w:hAnsi="Calibri" w:cs="Calibri"/>
          <w:sz w:val="22"/>
          <w:szCs w:val="22"/>
        </w:rPr>
        <w:t xml:space="preserve">Alex </w:t>
      </w:r>
      <w:r w:rsidRPr="00EE4ED5">
        <w:rPr>
          <w:rFonts w:ascii="Calibri" w:hAnsi="Calibri" w:cs="Calibri"/>
          <w:sz w:val="22"/>
          <w:szCs w:val="22"/>
        </w:rPr>
        <w:t xml:space="preserve">zapadne? </w:t>
      </w:r>
      <w:r w:rsidR="002D0990">
        <w:rPr>
          <w:rFonts w:ascii="Calibri" w:hAnsi="Calibri" w:cs="Calibri"/>
          <w:sz w:val="22"/>
          <w:szCs w:val="22"/>
        </w:rPr>
        <w:t>Rozdmýchá stojaté vody monotónních životních cest, na nichž se</w:t>
      </w:r>
      <w:r w:rsidR="005E709C">
        <w:rPr>
          <w:rFonts w:ascii="Calibri" w:hAnsi="Calibri" w:cs="Calibri"/>
          <w:sz w:val="22"/>
          <w:szCs w:val="22"/>
        </w:rPr>
        <w:t xml:space="preserve"> kamarádky o</w:t>
      </w:r>
      <w:r w:rsidR="002D0990">
        <w:rPr>
          <w:rFonts w:ascii="Calibri" w:hAnsi="Calibri" w:cs="Calibri"/>
          <w:sz w:val="22"/>
          <w:szCs w:val="22"/>
        </w:rPr>
        <w:t xml:space="preserve">citly? </w:t>
      </w:r>
    </w:p>
    <w:p w14:paraId="3F365278" w14:textId="77777777" w:rsidR="00EE4ED5" w:rsidRDefault="00EE4ED5" w:rsidP="00EE4ED5">
      <w:pPr>
        <w:rPr>
          <w:rFonts w:ascii="Calibri" w:hAnsi="Calibri" w:cs="Calibri"/>
          <w:sz w:val="22"/>
          <w:szCs w:val="22"/>
        </w:rPr>
      </w:pPr>
    </w:p>
    <w:p w14:paraId="73B1D066" w14:textId="77777777" w:rsidR="00EE4ED5" w:rsidRDefault="00EE4ED5" w:rsidP="00EE4ED5">
      <w:pPr>
        <w:rPr>
          <w:rFonts w:ascii="Calibri" w:hAnsi="Calibri" w:cs="Calibri"/>
          <w:sz w:val="22"/>
          <w:szCs w:val="22"/>
        </w:rPr>
      </w:pPr>
    </w:p>
    <w:p w14:paraId="718E0B1B" w14:textId="77777777" w:rsidR="00EE4ED5" w:rsidRDefault="00EE4ED5" w:rsidP="00EE4ED5">
      <w:pPr>
        <w:rPr>
          <w:rFonts w:ascii="Calibri" w:hAnsi="Calibri" w:cs="Calibri"/>
          <w:sz w:val="22"/>
          <w:szCs w:val="22"/>
        </w:rPr>
      </w:pPr>
    </w:p>
    <w:p w14:paraId="33646725" w14:textId="77777777" w:rsidR="00EE4ED5" w:rsidRDefault="00EE4ED5" w:rsidP="00EE4ED5">
      <w:pPr>
        <w:rPr>
          <w:rFonts w:ascii="Calibri" w:hAnsi="Calibri" w:cs="Calibri"/>
          <w:sz w:val="22"/>
          <w:szCs w:val="22"/>
        </w:rPr>
      </w:pPr>
    </w:p>
    <w:p w14:paraId="7EDDA93D" w14:textId="77777777" w:rsidR="00EE4ED5" w:rsidRDefault="00EE4ED5" w:rsidP="00EE4ED5">
      <w:pPr>
        <w:rPr>
          <w:rFonts w:ascii="Calibri" w:hAnsi="Calibri" w:cs="Calibri"/>
          <w:sz w:val="22"/>
          <w:szCs w:val="22"/>
        </w:rPr>
      </w:pPr>
    </w:p>
    <w:p w14:paraId="1360D124" w14:textId="77777777" w:rsidR="00EE4ED5" w:rsidRDefault="00EE4ED5" w:rsidP="00EE4ED5">
      <w:pPr>
        <w:rPr>
          <w:rFonts w:ascii="Calibri" w:hAnsi="Calibri" w:cs="Calibri"/>
          <w:sz w:val="22"/>
          <w:szCs w:val="22"/>
        </w:rPr>
      </w:pPr>
    </w:p>
    <w:p w14:paraId="40764BAE" w14:textId="77777777" w:rsidR="00EE4ED5" w:rsidRPr="00EE4ED5" w:rsidRDefault="00EE4ED5" w:rsidP="00EE4ED5">
      <w:pPr>
        <w:rPr>
          <w:rFonts w:ascii="Calibri" w:hAnsi="Calibri" w:cs="Calibri"/>
          <w:sz w:val="22"/>
          <w:szCs w:val="22"/>
        </w:rPr>
      </w:pPr>
    </w:p>
    <w:p w14:paraId="762EFD45" w14:textId="77777777" w:rsidR="005A4CE9" w:rsidRDefault="005A4CE9" w:rsidP="00606E50">
      <w:pPr>
        <w:rPr>
          <w:rFonts w:ascii="Arial" w:hAnsi="Arial" w:cs="Arial"/>
          <w:b/>
          <w:bCs/>
        </w:rPr>
      </w:pPr>
    </w:p>
    <w:p w14:paraId="49426665" w14:textId="5FBD2485" w:rsidR="00606E50" w:rsidRDefault="00606E50" w:rsidP="00606E5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datum vydání: </w:t>
      </w:r>
      <w:r w:rsidR="00705843">
        <w:rPr>
          <w:rFonts w:ascii="Arial" w:hAnsi="Arial" w:cs="Arial"/>
          <w:b/>
          <w:bCs/>
        </w:rPr>
        <w:t>24. 2</w:t>
      </w:r>
      <w:r>
        <w:rPr>
          <w:rFonts w:ascii="Arial" w:hAnsi="Arial" w:cs="Arial"/>
          <w:b/>
          <w:bCs/>
        </w:rPr>
        <w:t>. 202</w:t>
      </w:r>
      <w:r w:rsidR="00705843">
        <w:rPr>
          <w:rFonts w:ascii="Arial" w:hAnsi="Arial" w:cs="Arial"/>
          <w:b/>
          <w:bCs/>
        </w:rPr>
        <w:t>5</w:t>
      </w:r>
    </w:p>
    <w:p w14:paraId="135F171F" w14:textId="0A38B4F6" w:rsidR="00606E50" w:rsidRPr="002C6E54" w:rsidRDefault="00606E50" w:rsidP="00606E5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počet stran: </w:t>
      </w:r>
      <w:r w:rsidR="00705843">
        <w:rPr>
          <w:rFonts w:ascii="Arial" w:hAnsi="Arial" w:cs="Arial"/>
          <w:b/>
          <w:bCs/>
        </w:rPr>
        <w:t xml:space="preserve">432 </w:t>
      </w:r>
    </w:p>
    <w:p w14:paraId="4206BF5A" w14:textId="77777777" w:rsidR="00606E50" w:rsidRPr="002C6E54" w:rsidRDefault="00606E50" w:rsidP="00606E50">
      <w:pPr>
        <w:rPr>
          <w:rFonts w:ascii="Arial" w:hAnsi="Arial" w:cs="Arial"/>
          <w:b/>
          <w:bCs/>
        </w:rPr>
      </w:pPr>
      <w:r w:rsidRPr="002C6E54">
        <w:rPr>
          <w:rFonts w:ascii="Arial" w:hAnsi="Arial" w:cs="Arial"/>
          <w:b/>
          <w:bCs/>
        </w:rPr>
        <w:t xml:space="preserve">formát: </w:t>
      </w:r>
      <w:r>
        <w:rPr>
          <w:rFonts w:ascii="Arial" w:hAnsi="Arial" w:cs="Arial"/>
          <w:b/>
          <w:bCs/>
        </w:rPr>
        <w:t>145 x 205</w:t>
      </w:r>
    </w:p>
    <w:p w14:paraId="17E7B74A" w14:textId="4B60D654" w:rsidR="00606E50" w:rsidRPr="002C6E54" w:rsidRDefault="00606E50" w:rsidP="00606E5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vazba: </w:t>
      </w:r>
      <w:r w:rsidR="00E92FD6">
        <w:rPr>
          <w:rFonts w:ascii="Arial" w:hAnsi="Arial" w:cs="Arial"/>
          <w:b/>
          <w:bCs/>
        </w:rPr>
        <w:t>měkká s klopami</w:t>
      </w:r>
    </w:p>
    <w:p w14:paraId="2F6F5253" w14:textId="33A0D1E7" w:rsidR="00606E50" w:rsidRPr="002C6E54" w:rsidRDefault="00606E50" w:rsidP="00606E5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cena: </w:t>
      </w:r>
      <w:r w:rsidR="00E92FD6">
        <w:rPr>
          <w:rFonts w:ascii="Arial" w:hAnsi="Arial" w:cs="Arial"/>
          <w:b/>
          <w:bCs/>
        </w:rPr>
        <w:t>4</w:t>
      </w:r>
      <w:r w:rsidR="005E709C">
        <w:rPr>
          <w:rFonts w:ascii="Arial" w:hAnsi="Arial" w:cs="Arial"/>
          <w:b/>
          <w:bCs/>
        </w:rPr>
        <w:t>9</w:t>
      </w:r>
      <w:r w:rsidR="00E92FD6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 xml:space="preserve"> </w:t>
      </w:r>
      <w:r w:rsidRPr="002C6E54">
        <w:rPr>
          <w:rFonts w:ascii="Arial" w:hAnsi="Arial" w:cs="Arial"/>
          <w:b/>
          <w:bCs/>
        </w:rPr>
        <w:t>Kč</w:t>
      </w:r>
    </w:p>
    <w:p w14:paraId="5CB5F5B8" w14:textId="2341BA8A" w:rsidR="00606E50" w:rsidRDefault="00EE4ED5" w:rsidP="00606E50">
      <w:pPr>
        <w:rPr>
          <w:rFonts w:asciiTheme="minorHAnsi" w:hAnsiTheme="minorHAnsi" w:cstheme="minorHAnsi"/>
          <w:sz w:val="22"/>
          <w:szCs w:val="22"/>
        </w:rPr>
      </w:pPr>
      <w:r>
        <w:rPr>
          <w:rFonts w:ascii="Arial" w:hAnsi="Arial" w:cs="Arial"/>
          <w:b/>
          <w:noProof/>
          <w:sz w:val="24"/>
          <w:szCs w:val="22"/>
        </w:rPr>
        <w:lastRenderedPageBreak/>
        <w:drawing>
          <wp:anchor distT="0" distB="0" distL="114300" distR="114300" simplePos="0" relativeHeight="251665408" behindDoc="0" locked="0" layoutInCell="1" allowOverlap="1" wp14:anchorId="60FE88D3" wp14:editId="4E4268F5">
            <wp:simplePos x="0" y="0"/>
            <wp:positionH relativeFrom="column">
              <wp:posOffset>-196215</wp:posOffset>
            </wp:positionH>
            <wp:positionV relativeFrom="paragraph">
              <wp:posOffset>225425</wp:posOffset>
            </wp:positionV>
            <wp:extent cx="2114550" cy="2114550"/>
            <wp:effectExtent l="0" t="0" r="0" b="0"/>
            <wp:wrapSquare wrapText="bothSides"/>
            <wp:docPr id="182648165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07D31" w14:textId="71CD1F4D" w:rsidR="00606E50" w:rsidRPr="009107CF" w:rsidRDefault="00606E50" w:rsidP="00606E50">
      <w:pPr>
        <w:rPr>
          <w:rFonts w:asciiTheme="minorHAnsi" w:hAnsiTheme="minorHAnsi" w:cstheme="minorHAnsi"/>
          <w:sz w:val="22"/>
          <w:szCs w:val="22"/>
        </w:rPr>
      </w:pPr>
    </w:p>
    <w:p w14:paraId="38101DCD" w14:textId="4D141C98" w:rsidR="00606E50" w:rsidRDefault="00606E50" w:rsidP="00606E50">
      <w:pPr>
        <w:rPr>
          <w:rFonts w:asciiTheme="minorHAnsi" w:hAnsiTheme="minorHAnsi" w:cstheme="minorHAnsi"/>
          <w:sz w:val="22"/>
          <w:szCs w:val="22"/>
        </w:rPr>
      </w:pPr>
    </w:p>
    <w:p w14:paraId="6708D809" w14:textId="530088D6" w:rsidR="00606E50" w:rsidRDefault="00705843" w:rsidP="00606E50">
      <w:p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4"/>
          <w:szCs w:val="22"/>
        </w:rPr>
        <w:t xml:space="preserve">HEIDI SWAIN… </w:t>
      </w:r>
    </w:p>
    <w:p w14:paraId="71A5AC03" w14:textId="430339C4" w:rsidR="00EE4ED5" w:rsidRPr="00EE4ED5" w:rsidRDefault="00EE4ED5" w:rsidP="00EE4ED5">
      <w:pPr>
        <w:keepNext/>
        <w:keepLines/>
        <w:spacing w:line="276" w:lineRule="auto"/>
        <w:contextualSpacing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 </w:t>
      </w:r>
      <w:r w:rsidRPr="00EE4ED5">
        <w:rPr>
          <w:rFonts w:ascii="Calibri" w:hAnsi="Calibri" w:cs="Calibri"/>
          <w:sz w:val="22"/>
          <w:szCs w:val="22"/>
        </w:rPr>
        <w:t xml:space="preserve">žije v Norfolku. Miluje venkov, zahradničení a sbírá nejrůznější starožitné kuriozity. </w:t>
      </w:r>
      <w:r w:rsidRPr="00EE4ED5">
        <w:rPr>
          <w:rFonts w:ascii="Calibri" w:hAnsi="Calibri" w:cs="Calibri"/>
          <w:i/>
          <w:iCs/>
          <w:sz w:val="22"/>
          <w:szCs w:val="22"/>
        </w:rPr>
        <w:t>Dovolená podle předlohy</w:t>
      </w:r>
      <w:r w:rsidRPr="00EE4ED5">
        <w:rPr>
          <w:rFonts w:ascii="Calibri" w:hAnsi="Calibri" w:cs="Calibri"/>
          <w:sz w:val="22"/>
          <w:szCs w:val="22"/>
        </w:rPr>
        <w:t xml:space="preserve"> je její šestnáctý román. Autorku můžete najít na síti X jako @Heidi_Swain nebo můžete navštívit její webové stránky: heidiswain.uk.co</w:t>
      </w:r>
    </w:p>
    <w:p w14:paraId="1E0CBC8F" w14:textId="5EC9754B" w:rsidR="00606E50" w:rsidRDefault="004B0A81" w:rsidP="004B0A81">
      <w:pPr>
        <w:keepNext/>
        <w:keepLines/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1E54F1">
        <w:rPr>
          <w:rFonts w:cstheme="minorHAnsi"/>
        </w:rPr>
        <w:t xml:space="preserve"> </w:t>
      </w:r>
    </w:p>
    <w:p w14:paraId="6D908F98" w14:textId="69AA6BED" w:rsidR="00606E50" w:rsidRDefault="00606E50" w:rsidP="00606E50">
      <w:pPr>
        <w:rPr>
          <w:rFonts w:asciiTheme="minorHAnsi" w:hAnsiTheme="minorHAnsi" w:cstheme="minorHAnsi"/>
          <w:sz w:val="22"/>
          <w:szCs w:val="22"/>
        </w:rPr>
      </w:pPr>
    </w:p>
    <w:p w14:paraId="5DE1AA76" w14:textId="77777777" w:rsidR="00606E50" w:rsidRPr="00051D9E" w:rsidRDefault="00606E50" w:rsidP="00606E50">
      <w:pPr>
        <w:rPr>
          <w:rFonts w:asciiTheme="minorHAnsi" w:hAnsiTheme="minorHAnsi" w:cstheme="minorHAnsi"/>
          <w:sz w:val="22"/>
          <w:szCs w:val="22"/>
        </w:rPr>
      </w:pPr>
    </w:p>
    <w:p w14:paraId="35554E9A" w14:textId="77777777" w:rsidR="00606E50" w:rsidRPr="0061244E" w:rsidRDefault="00606E50" w:rsidP="00606E50">
      <w:pPr>
        <w:rPr>
          <w:rFonts w:asciiTheme="minorHAnsi" w:hAnsiTheme="minorHAnsi" w:cstheme="minorHAnsi"/>
          <w:sz w:val="22"/>
          <w:szCs w:val="22"/>
        </w:rPr>
      </w:pPr>
    </w:p>
    <w:p w14:paraId="24B54CB4" w14:textId="77777777" w:rsidR="00606E50" w:rsidRDefault="00606E50" w:rsidP="00606E50">
      <w:pPr>
        <w:spacing w:after="240" w:line="276" w:lineRule="auto"/>
        <w:rPr>
          <w:rFonts w:ascii="Arial" w:hAnsi="Arial" w:cs="Arial"/>
          <w:b/>
          <w:bCs/>
          <w:sz w:val="22"/>
          <w:szCs w:val="22"/>
        </w:rPr>
      </w:pPr>
      <w:bookmarkStart w:id="2" w:name="_Hlk17294437"/>
      <w:bookmarkStart w:id="3" w:name="_Hlk17294418"/>
      <w:bookmarkEnd w:id="0"/>
      <w:bookmarkEnd w:id="1"/>
      <w:r w:rsidRPr="007601A0">
        <w:rPr>
          <w:rFonts w:ascii="Arial" w:hAnsi="Arial" w:cs="Arial"/>
          <w:b/>
          <w:sz w:val="24"/>
          <w:szCs w:val="22"/>
        </w:rPr>
        <w:t>O</w:t>
      </w:r>
      <w:r>
        <w:rPr>
          <w:rFonts w:ascii="Arial" w:hAnsi="Arial" w:cs="Arial"/>
          <w:b/>
          <w:bCs/>
          <w:sz w:val="22"/>
          <w:szCs w:val="22"/>
        </w:rPr>
        <w:t xml:space="preserve">hlasy na knihu: </w:t>
      </w:r>
    </w:p>
    <w:p w14:paraId="681B42A8" w14:textId="5E87AA68" w:rsidR="005A4CE9" w:rsidRPr="005A4CE9" w:rsidRDefault="005A4CE9" w:rsidP="005A4CE9">
      <w:pPr>
        <w:spacing w:before="119" w:line="276" w:lineRule="auto"/>
        <w:jc w:val="both"/>
        <w:rPr>
          <w:rFonts w:ascii="Calibri" w:hAnsi="Calibri" w:cs="Calibri"/>
          <w:i/>
          <w:iCs/>
          <w:sz w:val="22"/>
          <w:szCs w:val="22"/>
        </w:rPr>
      </w:pPr>
      <w:r w:rsidRPr="005A4CE9">
        <w:rPr>
          <w:rFonts w:ascii="Calibri" w:hAnsi="Calibri" w:cs="Calibri"/>
          <w:i/>
          <w:iCs/>
          <w:sz w:val="22"/>
          <w:szCs w:val="22"/>
        </w:rPr>
        <w:t xml:space="preserve">„Úchvatné čtení plné tajemství a intrik.“ </w:t>
      </w:r>
      <w:r>
        <w:rPr>
          <w:rFonts w:ascii="Calibri" w:hAnsi="Calibri" w:cs="Calibri"/>
          <w:i/>
          <w:iCs/>
          <w:sz w:val="22"/>
          <w:szCs w:val="22"/>
        </w:rPr>
        <w:t>-</w:t>
      </w:r>
      <w:r w:rsidRPr="005A4CE9"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5A4CE9">
        <w:rPr>
          <w:rFonts w:ascii="Calibri" w:hAnsi="Calibri" w:cs="Calibri"/>
          <w:sz w:val="22"/>
          <w:szCs w:val="22"/>
        </w:rPr>
        <w:t xml:space="preserve">Bella </w:t>
      </w:r>
      <w:proofErr w:type="spellStart"/>
      <w:r w:rsidRPr="005A4CE9">
        <w:rPr>
          <w:rFonts w:ascii="Calibri" w:hAnsi="Calibri" w:cs="Calibri"/>
          <w:sz w:val="22"/>
          <w:szCs w:val="22"/>
        </w:rPr>
        <w:t>Osborn</w:t>
      </w:r>
      <w:r w:rsidR="00F7146A">
        <w:rPr>
          <w:rFonts w:ascii="Calibri" w:hAnsi="Calibri" w:cs="Calibri"/>
          <w:sz w:val="22"/>
          <w:szCs w:val="22"/>
        </w:rPr>
        <w:t>eová</w:t>
      </w:r>
      <w:proofErr w:type="spellEnd"/>
    </w:p>
    <w:p w14:paraId="78D902F7" w14:textId="662B9F70" w:rsidR="005A4CE9" w:rsidRDefault="005A4CE9" w:rsidP="005A4CE9">
      <w:pPr>
        <w:spacing w:before="119" w:line="276" w:lineRule="auto"/>
        <w:jc w:val="both"/>
        <w:rPr>
          <w:rFonts w:ascii="Calibri" w:hAnsi="Calibri" w:cs="Calibri"/>
          <w:sz w:val="22"/>
          <w:szCs w:val="22"/>
        </w:rPr>
      </w:pPr>
      <w:r w:rsidRPr="005A4CE9">
        <w:rPr>
          <w:rFonts w:ascii="Calibri" w:hAnsi="Calibri" w:cs="Calibri"/>
          <w:i/>
          <w:iCs/>
          <w:sz w:val="22"/>
          <w:szCs w:val="22"/>
        </w:rPr>
        <w:t xml:space="preserve">„Postavy, které zahřejí u srdce, kouzelná atmosféra a skvělý příběh s mnoha tajemstvími dělají z této knihy perfektní odpočinkové čtení.“ </w:t>
      </w:r>
      <w:r>
        <w:rPr>
          <w:rFonts w:ascii="Calibri" w:hAnsi="Calibri" w:cs="Calibri"/>
          <w:i/>
          <w:iCs/>
          <w:sz w:val="22"/>
          <w:szCs w:val="22"/>
        </w:rPr>
        <w:t>-</w:t>
      </w:r>
      <w:r w:rsidRPr="005A4CE9"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5A4CE9">
        <w:rPr>
          <w:rFonts w:ascii="Calibri" w:hAnsi="Calibri" w:cs="Calibri"/>
          <w:sz w:val="22"/>
          <w:szCs w:val="22"/>
        </w:rPr>
        <w:t>Caroline Roberts</w:t>
      </w:r>
      <w:r w:rsidR="00F7146A">
        <w:rPr>
          <w:rFonts w:ascii="Calibri" w:hAnsi="Calibri" w:cs="Calibri"/>
          <w:sz w:val="22"/>
          <w:szCs w:val="22"/>
        </w:rPr>
        <w:t>ová</w:t>
      </w:r>
    </w:p>
    <w:p w14:paraId="7458EB7A" w14:textId="3FBD5C38" w:rsidR="007050BB" w:rsidRDefault="007050BB" w:rsidP="005A4CE9">
      <w:pPr>
        <w:spacing w:before="119"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„</w:t>
      </w:r>
      <w:r w:rsidRPr="007050BB">
        <w:rPr>
          <w:rFonts w:ascii="Calibri" w:hAnsi="Calibri" w:cs="Calibri"/>
          <w:i/>
          <w:iCs/>
          <w:sz w:val="22"/>
          <w:szCs w:val="22"/>
        </w:rPr>
        <w:t>Dovolená podle předlohy</w:t>
      </w:r>
      <w:r>
        <w:rPr>
          <w:rFonts w:ascii="Calibri" w:hAnsi="Calibri" w:cs="Calibri"/>
          <w:sz w:val="22"/>
          <w:szCs w:val="22"/>
        </w:rPr>
        <w:t xml:space="preserve"> </w:t>
      </w:r>
      <w:r w:rsidRPr="007050BB">
        <w:rPr>
          <w:rFonts w:ascii="Calibri" w:hAnsi="Calibri" w:cs="Calibri"/>
          <w:i/>
          <w:iCs/>
          <w:sz w:val="22"/>
          <w:szCs w:val="22"/>
        </w:rPr>
        <w:t xml:space="preserve">je dalším skvělým dílem od Heidi </w:t>
      </w:r>
      <w:proofErr w:type="spellStart"/>
      <w:r w:rsidRPr="007050BB">
        <w:rPr>
          <w:rFonts w:ascii="Calibri" w:hAnsi="Calibri" w:cs="Calibri"/>
          <w:i/>
          <w:iCs/>
          <w:sz w:val="22"/>
          <w:szCs w:val="22"/>
        </w:rPr>
        <w:t>Swain</w:t>
      </w:r>
      <w:r w:rsidR="00F7146A">
        <w:rPr>
          <w:rFonts w:ascii="Calibri" w:hAnsi="Calibri" w:cs="Calibri"/>
          <w:i/>
          <w:iCs/>
          <w:sz w:val="22"/>
          <w:szCs w:val="22"/>
        </w:rPr>
        <w:t>ové</w:t>
      </w:r>
      <w:proofErr w:type="spellEnd"/>
      <w:r w:rsidRPr="007050BB">
        <w:rPr>
          <w:rFonts w:ascii="Calibri" w:hAnsi="Calibri" w:cs="Calibri"/>
          <w:i/>
          <w:iCs/>
          <w:sz w:val="22"/>
          <w:szCs w:val="22"/>
        </w:rPr>
        <w:t>. Skvělé postavy v nádherném prostředí a velmi poutavý příběh tvoří mimořádně uspokojivé čtení</w:t>
      </w:r>
      <w:r w:rsidRPr="007050BB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“ - </w:t>
      </w:r>
      <w:proofErr w:type="spellStart"/>
      <w:r>
        <w:rPr>
          <w:rFonts w:ascii="Calibri" w:hAnsi="Calibri" w:cs="Calibri"/>
          <w:sz w:val="22"/>
          <w:szCs w:val="22"/>
        </w:rPr>
        <w:t>Portobello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book</w:t>
      </w:r>
      <w:proofErr w:type="spellEnd"/>
      <w:r>
        <w:rPr>
          <w:rFonts w:ascii="Calibri" w:hAnsi="Calibri" w:cs="Calibri"/>
          <w:sz w:val="22"/>
          <w:szCs w:val="22"/>
        </w:rPr>
        <w:t xml:space="preserve"> blog</w:t>
      </w:r>
    </w:p>
    <w:p w14:paraId="230FF987" w14:textId="01EDFECA" w:rsidR="00606E50" w:rsidRDefault="007050BB" w:rsidP="00606E50">
      <w:pPr>
        <w:spacing w:before="119"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>„</w:t>
      </w:r>
      <w:r w:rsidRPr="007050BB">
        <w:rPr>
          <w:rFonts w:ascii="Calibri" w:hAnsi="Calibri" w:cs="Calibri"/>
          <w:i/>
          <w:iCs/>
          <w:sz w:val="22"/>
          <w:szCs w:val="22"/>
        </w:rPr>
        <w:t xml:space="preserve">Miluji, když objevím opravdu dobrého spisovatele, který se nedrží jen zažité šablony </w:t>
      </w:r>
      <w:r>
        <w:rPr>
          <w:rFonts w:ascii="Calibri" w:hAnsi="Calibri" w:cs="Calibri"/>
          <w:i/>
          <w:iCs/>
          <w:sz w:val="22"/>
          <w:szCs w:val="22"/>
        </w:rPr>
        <w:t>a</w:t>
      </w:r>
      <w:r w:rsidRPr="007050BB">
        <w:rPr>
          <w:rFonts w:ascii="Calibri" w:hAnsi="Calibri" w:cs="Calibri"/>
          <w:i/>
          <w:iCs/>
          <w:sz w:val="22"/>
          <w:szCs w:val="22"/>
        </w:rPr>
        <w:t xml:space="preserve"> přidává do </w:t>
      </w:r>
      <w:r>
        <w:rPr>
          <w:rFonts w:ascii="Calibri" w:hAnsi="Calibri" w:cs="Calibri"/>
          <w:i/>
          <w:iCs/>
          <w:sz w:val="22"/>
          <w:szCs w:val="22"/>
        </w:rPr>
        <w:t>příběhu</w:t>
      </w:r>
      <w:r w:rsidRPr="007050BB">
        <w:rPr>
          <w:rFonts w:ascii="Calibri" w:hAnsi="Calibri" w:cs="Calibri"/>
          <w:i/>
          <w:iCs/>
          <w:sz w:val="22"/>
          <w:szCs w:val="22"/>
        </w:rPr>
        <w:t xml:space="preserve"> dostatek originality, aby </w:t>
      </w:r>
      <w:r>
        <w:rPr>
          <w:rFonts w:ascii="Calibri" w:hAnsi="Calibri" w:cs="Calibri"/>
          <w:i/>
          <w:iCs/>
          <w:sz w:val="22"/>
          <w:szCs w:val="22"/>
        </w:rPr>
        <w:t xml:space="preserve">mu </w:t>
      </w:r>
      <w:r w:rsidRPr="007050BB">
        <w:rPr>
          <w:rFonts w:ascii="Calibri" w:hAnsi="Calibri" w:cs="Calibri"/>
          <w:i/>
          <w:iCs/>
          <w:sz w:val="22"/>
          <w:szCs w:val="22"/>
        </w:rPr>
        <w:t>dodal šmrnc</w:t>
      </w:r>
      <w:r>
        <w:rPr>
          <w:rFonts w:ascii="Calibri" w:hAnsi="Calibri" w:cs="Calibri"/>
          <w:i/>
          <w:iCs/>
          <w:sz w:val="22"/>
          <w:szCs w:val="22"/>
        </w:rPr>
        <w:t xml:space="preserve">.“ - </w:t>
      </w:r>
      <w:proofErr w:type="spellStart"/>
      <w:r w:rsidRPr="007050BB">
        <w:rPr>
          <w:rFonts w:ascii="Calibri" w:hAnsi="Calibri" w:cs="Calibri"/>
          <w:sz w:val="22"/>
          <w:szCs w:val="22"/>
        </w:rPr>
        <w:t>How</w:t>
      </w:r>
      <w:proofErr w:type="spellEnd"/>
      <w:r w:rsidRPr="007050BB">
        <w:rPr>
          <w:rFonts w:ascii="Calibri" w:hAnsi="Calibri" w:cs="Calibri"/>
          <w:sz w:val="22"/>
          <w:szCs w:val="22"/>
        </w:rPr>
        <w:t xml:space="preserve"> to </w:t>
      </w:r>
      <w:proofErr w:type="spellStart"/>
      <w:r w:rsidRPr="007050BB">
        <w:rPr>
          <w:rFonts w:ascii="Calibri" w:hAnsi="Calibri" w:cs="Calibri"/>
          <w:sz w:val="22"/>
          <w:szCs w:val="22"/>
        </w:rPr>
        <w:t>Hygge</w:t>
      </w:r>
      <w:proofErr w:type="spellEnd"/>
      <w:r w:rsidRPr="007050B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7050BB">
        <w:rPr>
          <w:rFonts w:ascii="Calibri" w:hAnsi="Calibri" w:cs="Calibri"/>
          <w:sz w:val="22"/>
          <w:szCs w:val="22"/>
        </w:rPr>
        <w:t>the</w:t>
      </w:r>
      <w:proofErr w:type="spellEnd"/>
      <w:r w:rsidRPr="007050B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7050BB">
        <w:rPr>
          <w:rFonts w:ascii="Calibri" w:hAnsi="Calibri" w:cs="Calibri"/>
          <w:sz w:val="22"/>
          <w:szCs w:val="22"/>
        </w:rPr>
        <w:t>British</w:t>
      </w:r>
      <w:proofErr w:type="spellEnd"/>
      <w:r w:rsidRPr="007050B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7050BB">
        <w:rPr>
          <w:rFonts w:ascii="Calibri" w:hAnsi="Calibri" w:cs="Calibri"/>
          <w:sz w:val="22"/>
          <w:szCs w:val="22"/>
        </w:rPr>
        <w:t>Way</w:t>
      </w:r>
      <w:proofErr w:type="spellEnd"/>
      <w:r w:rsidRPr="007050BB">
        <w:rPr>
          <w:rFonts w:ascii="Calibri" w:hAnsi="Calibri" w:cs="Calibri"/>
          <w:sz w:val="22"/>
          <w:szCs w:val="22"/>
        </w:rPr>
        <w:t xml:space="preserve"> </w:t>
      </w:r>
      <w:r w:rsidR="0029382B" w:rsidRPr="007050BB">
        <w:rPr>
          <w:rFonts w:ascii="Calibri" w:hAnsi="Calibri" w:cs="Calibri"/>
          <w:sz w:val="22"/>
          <w:szCs w:val="22"/>
        </w:rPr>
        <w:t xml:space="preserve"> </w:t>
      </w:r>
    </w:p>
    <w:p w14:paraId="176373EC" w14:textId="77777777" w:rsidR="007050BB" w:rsidRDefault="007050BB" w:rsidP="00606E50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5A3FF85" w14:textId="77777777" w:rsidR="00FF3289" w:rsidRDefault="00606E50" w:rsidP="00FF3289">
      <w:pPr>
        <w:spacing w:after="240" w:line="276" w:lineRule="auto"/>
        <w:rPr>
          <w:rFonts w:ascii="Arial" w:hAnsi="Arial" w:cs="Arial"/>
          <w:b/>
          <w:bCs/>
          <w:sz w:val="22"/>
          <w:szCs w:val="22"/>
        </w:rPr>
      </w:pPr>
      <w:r w:rsidRPr="009107CF">
        <w:rPr>
          <w:rFonts w:ascii="Arial" w:hAnsi="Arial" w:cs="Arial"/>
          <w:b/>
          <w:bCs/>
          <w:sz w:val="22"/>
          <w:szCs w:val="22"/>
        </w:rPr>
        <w:t>Ukázka:</w:t>
      </w:r>
    </w:p>
    <w:p w14:paraId="2105FA2C" w14:textId="77777777" w:rsidR="00EE4ED5" w:rsidRPr="00EE4ED5" w:rsidRDefault="00EE4ED5" w:rsidP="00EE4ED5">
      <w:pPr>
        <w:keepNext/>
        <w:keepLines/>
        <w:spacing w:line="276" w:lineRule="auto"/>
        <w:contextualSpacing/>
        <w:rPr>
          <w:rFonts w:ascii="Calibri" w:hAnsi="Calibri" w:cs="Calibri"/>
          <w:sz w:val="22"/>
          <w:szCs w:val="22"/>
        </w:rPr>
      </w:pPr>
      <w:r w:rsidRPr="00EE4ED5">
        <w:rPr>
          <w:rFonts w:ascii="Calibri" w:hAnsi="Calibri" w:cs="Calibri"/>
          <w:sz w:val="22"/>
          <w:szCs w:val="22"/>
        </w:rPr>
        <w:t>V souladu s tím, o čem Rachel právě mluvila, jsme po schodech nespěchaly. Daly jsme si načas, kochaly se výhledem na všechny strany, vdechovaly opojnou vůni kvetoucích stromů a čerstvý vzduch, nádherně svěží po nedávném dešti, a obdivovaly okolní kopce, které jako by chránily údolí táhnoucí se mezi nimi v bezpečném obje</w:t>
      </w:r>
      <w:r w:rsidRPr="00EE4ED5">
        <w:rPr>
          <w:rFonts w:ascii="Calibri" w:hAnsi="Calibri" w:cs="Calibri"/>
          <w:sz w:val="22"/>
          <w:szCs w:val="22"/>
        </w:rPr>
        <w:softHyphen/>
        <w:t xml:space="preserve">tí. Všechno mi to připomínalo prázdniny, které jsem jako dítě trávila s babičkou a dědečkem, a i když to může znít hloupě, v duchu jsem si představovala, že se na mě odněkud dívají. </w:t>
      </w:r>
    </w:p>
    <w:p w14:paraId="7D5B40D3" w14:textId="77777777" w:rsidR="00EE4ED5" w:rsidRPr="00EE4ED5" w:rsidRDefault="00EE4ED5" w:rsidP="00EE4ED5">
      <w:pPr>
        <w:keepNext/>
        <w:keepLines/>
        <w:spacing w:line="276" w:lineRule="auto"/>
        <w:contextualSpacing/>
        <w:rPr>
          <w:rFonts w:ascii="Calibri" w:hAnsi="Calibri" w:cs="Calibri"/>
          <w:sz w:val="22"/>
          <w:szCs w:val="22"/>
        </w:rPr>
      </w:pPr>
      <w:r w:rsidRPr="00EE4ED5">
        <w:rPr>
          <w:rFonts w:ascii="Calibri" w:hAnsi="Calibri" w:cs="Calibri"/>
          <w:sz w:val="22"/>
          <w:szCs w:val="22"/>
        </w:rPr>
        <w:t>Přitáhla jsem si Rachel blíž, a když jsme do</w:t>
      </w:r>
      <w:r w:rsidRPr="00EE4ED5">
        <w:rPr>
          <w:rFonts w:ascii="Calibri" w:hAnsi="Calibri" w:cs="Calibri"/>
          <w:sz w:val="22"/>
          <w:szCs w:val="22"/>
        </w:rPr>
        <w:softHyphen/>
        <w:t xml:space="preserve">šly pod první schodiště, na chvilku jsem se zastavila. „Až zahneme za </w:t>
      </w:r>
      <w:proofErr w:type="spellStart"/>
      <w:r w:rsidRPr="00EE4ED5">
        <w:rPr>
          <w:rFonts w:ascii="Calibri" w:hAnsi="Calibri" w:cs="Calibri"/>
          <w:sz w:val="22"/>
          <w:szCs w:val="22"/>
        </w:rPr>
        <w:t>tamhleten</w:t>
      </w:r>
      <w:proofErr w:type="spellEnd"/>
      <w:r w:rsidRPr="00EE4ED5">
        <w:rPr>
          <w:rFonts w:ascii="Calibri" w:hAnsi="Calibri" w:cs="Calibri"/>
          <w:sz w:val="22"/>
          <w:szCs w:val="22"/>
        </w:rPr>
        <w:t xml:space="preserve"> roh, poprvé uvidíme tu chalupu. Jsi připravená?“</w:t>
      </w:r>
    </w:p>
    <w:p w14:paraId="7A9CC3D1" w14:textId="77777777" w:rsidR="00606E50" w:rsidRDefault="00606E50" w:rsidP="005C2BA1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4FD7D067" w14:textId="4E072237" w:rsidR="004B0A81" w:rsidRDefault="004B0A81" w:rsidP="005C2BA1">
      <w:pPr>
        <w:spacing w:after="160" w:line="259" w:lineRule="auto"/>
        <w:rPr>
          <w:rFonts w:ascii="Arial" w:hAnsi="Arial" w:cs="Arial"/>
          <w:b/>
          <w:bCs/>
          <w:sz w:val="22"/>
          <w:szCs w:val="22"/>
        </w:rPr>
        <w:sectPr w:rsidR="004B0A81" w:rsidSect="00606E50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2562DC55" w14:textId="77777777" w:rsidR="00606E50" w:rsidRPr="00086FCD" w:rsidRDefault="00606E50" w:rsidP="00606E50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 xml:space="preserve">K dispozici na vyžádání: </w:t>
      </w:r>
    </w:p>
    <w:p w14:paraId="5CAB6558" w14:textId="77777777" w:rsidR="00606E50" w:rsidRPr="00086FCD" w:rsidRDefault="00606E50" w:rsidP="00606E50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k recenzi</w:t>
      </w:r>
    </w:p>
    <w:p w14:paraId="365BD136" w14:textId="77777777" w:rsidR="00606E50" w:rsidRPr="00086FCD" w:rsidRDefault="00606E50" w:rsidP="00606E50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do soutěže</w:t>
      </w:r>
    </w:p>
    <w:p w14:paraId="7B75E233" w14:textId="77777777" w:rsidR="00606E50" w:rsidRPr="00086FCD" w:rsidRDefault="00606E50" w:rsidP="00606E50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proofErr w:type="spellStart"/>
      <w:r w:rsidRPr="00086FCD">
        <w:rPr>
          <w:rFonts w:ascii="Arial" w:hAnsi="Arial" w:cs="Arial"/>
          <w:b/>
          <w:bCs/>
          <w:sz w:val="18"/>
          <w:szCs w:val="18"/>
        </w:rPr>
        <w:t>hi</w:t>
      </w:r>
      <w:proofErr w:type="spellEnd"/>
      <w:r w:rsidRPr="00086FCD">
        <w:rPr>
          <w:rFonts w:ascii="Arial" w:hAnsi="Arial" w:cs="Arial"/>
          <w:b/>
          <w:bCs/>
          <w:sz w:val="18"/>
          <w:szCs w:val="18"/>
        </w:rPr>
        <w:t>-res obálka</w:t>
      </w:r>
    </w:p>
    <w:p w14:paraId="7473B9B5" w14:textId="637D03C9" w:rsidR="00606E50" w:rsidRPr="00086FCD" w:rsidRDefault="00606E50" w:rsidP="004B0A81">
      <w:pPr>
        <w:spacing w:line="276" w:lineRule="auto"/>
        <w:ind w:left="720"/>
        <w:jc w:val="both"/>
        <w:rPr>
          <w:rFonts w:ascii="Arial" w:hAnsi="Arial" w:cs="Arial"/>
          <w:b/>
          <w:bCs/>
          <w:sz w:val="18"/>
          <w:szCs w:val="18"/>
        </w:rPr>
      </w:pPr>
    </w:p>
    <w:p w14:paraId="16A84646" w14:textId="77777777" w:rsidR="00606E50" w:rsidRPr="00086FCD" w:rsidRDefault="00606E50" w:rsidP="00606E50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14:paraId="509CA619" w14:textId="77777777" w:rsidR="00606E50" w:rsidRPr="00086FCD" w:rsidRDefault="00606E50" w:rsidP="00606E50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86FCD">
        <w:rPr>
          <w:rFonts w:ascii="Arial" w:hAnsi="Arial" w:cs="Arial"/>
          <w:b/>
          <w:color w:val="000000"/>
          <w:sz w:val="18"/>
          <w:szCs w:val="18"/>
        </w:rPr>
        <w:t>Kontaktní údaje:</w:t>
      </w:r>
    </w:p>
    <w:p w14:paraId="249CEF8A" w14:textId="575BA685" w:rsidR="00606E50" w:rsidRPr="00086FCD" w:rsidRDefault="00617087" w:rsidP="00606E50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Kristina Bílá</w:t>
      </w:r>
      <w:r w:rsidR="00606E50" w:rsidRPr="00086FCD">
        <w:rPr>
          <w:rFonts w:ascii="Arial" w:hAnsi="Arial" w:cs="Arial"/>
          <w:color w:val="000000"/>
          <w:sz w:val="18"/>
          <w:szCs w:val="18"/>
        </w:rPr>
        <w:t>, PR a propagace</w:t>
      </w:r>
    </w:p>
    <w:p w14:paraId="339E4E89" w14:textId="77777777" w:rsidR="00606E50" w:rsidRPr="00086FCD" w:rsidRDefault="00606E50" w:rsidP="00606E50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Nakladatelský dům GRADA</w:t>
      </w:r>
    </w:p>
    <w:p w14:paraId="5B37A998" w14:textId="77777777" w:rsidR="00606E50" w:rsidRPr="00086FCD" w:rsidRDefault="00606E50" w:rsidP="00606E50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U Průhonu 22, 170 00 Praha 7</w:t>
      </w:r>
    </w:p>
    <w:p w14:paraId="131688CF" w14:textId="65F63D43" w:rsidR="00606E50" w:rsidRPr="005C2BA1" w:rsidRDefault="00617087" w:rsidP="00606E50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  <w:sectPr w:rsidR="00606E50" w:rsidRPr="005C2BA1" w:rsidSect="00606E50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  <w:hyperlink r:id="rId15" w:history="1">
        <w:r w:rsidRPr="006457B1">
          <w:rPr>
            <w:rStyle w:val="Hypertextovodkaz"/>
            <w:rFonts w:ascii="Arial" w:eastAsiaTheme="majorEastAsia" w:hAnsi="Arial" w:cs="Arial"/>
            <w:sz w:val="18"/>
            <w:szCs w:val="18"/>
          </w:rPr>
          <w:t>kristina.bila@grada.cz</w:t>
        </w:r>
      </w:hyperlink>
      <w:r w:rsidR="00606E50" w:rsidRPr="00086FCD">
        <w:rPr>
          <w:rFonts w:ascii="Arial" w:hAnsi="Arial" w:cs="Arial"/>
          <w:color w:val="000000"/>
          <w:sz w:val="18"/>
          <w:szCs w:val="18"/>
        </w:rPr>
        <w:t>, +420</w:t>
      </w:r>
      <w:r>
        <w:rPr>
          <w:rFonts w:ascii="Arial" w:hAnsi="Arial" w:cs="Arial"/>
          <w:color w:val="000000"/>
          <w:sz w:val="18"/>
          <w:szCs w:val="18"/>
        </w:rPr>
        <w:t> 733 616 802</w:t>
      </w:r>
      <w:bookmarkEnd w:id="2"/>
      <w:bookmarkEnd w:id="3"/>
    </w:p>
    <w:p w14:paraId="0B8C67A4" w14:textId="5573676C" w:rsidR="00191350" w:rsidRDefault="00191350" w:rsidP="00E44D5B">
      <w:pPr>
        <w:jc w:val="both"/>
      </w:pPr>
    </w:p>
    <w:sectPr w:rsidR="00191350" w:rsidSect="00606E50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D5A1E" w14:textId="77777777" w:rsidR="002C40A4" w:rsidRDefault="002C40A4">
      <w:r>
        <w:separator/>
      </w:r>
    </w:p>
  </w:endnote>
  <w:endnote w:type="continuationSeparator" w:id="0">
    <w:p w14:paraId="2806343A" w14:textId="77777777" w:rsidR="002C40A4" w:rsidRDefault="002C4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altName w:val="Wide Latin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142CA" w14:textId="77777777" w:rsidR="00823B23" w:rsidRPr="000C2FCE" w:rsidRDefault="00000000" w:rsidP="000C2FCE">
    <w:pPr>
      <w:pStyle w:val="Zpa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BF01D47" wp14:editId="55A00E6C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1749553033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7CE11" w14:textId="77777777" w:rsidR="00823B23" w:rsidRDefault="00000000">
    <w:pPr>
      <w:pStyle w:val="Zpa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A1EADF1" wp14:editId="5603A814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316798666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77345" w14:textId="77777777" w:rsidR="002C40A4" w:rsidRDefault="002C40A4">
      <w:r>
        <w:separator/>
      </w:r>
    </w:p>
  </w:footnote>
  <w:footnote w:type="continuationSeparator" w:id="0">
    <w:p w14:paraId="5E122D8D" w14:textId="77777777" w:rsidR="002C40A4" w:rsidRDefault="002C4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E90C" w14:textId="77777777" w:rsidR="00823B23" w:rsidRDefault="00000000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A5A7322" wp14:editId="6AFFB2BF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1745280383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E792998" wp14:editId="393D8EC0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674708512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A1653BD" w14:textId="77777777" w:rsidR="00823B23" w:rsidRPr="00C23107" w:rsidRDefault="00000000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75976674" w14:textId="77777777" w:rsidR="00823B23" w:rsidRDefault="00000000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99A3033" wp14:editId="7B37BCD6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39E621" id="Line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54534F" wp14:editId="520CB106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1265" cy="317500"/>
              <wp:effectExtent l="0" t="0" r="0" b="6350"/>
              <wp:wrapNone/>
              <wp:docPr id="128588233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265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A59FE0" w14:textId="77777777" w:rsidR="00823B23" w:rsidRDefault="00000000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54534F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6.95pt;height:2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" strokecolor="white">
              <v:fill opacity="0"/>
              <v:textbox inset="0,0,0,0">
                <w:txbxContent>
                  <w:p w14:paraId="38A59FE0" w14:textId="77777777" w:rsidR="00823B23" w:rsidRDefault="00000000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33C72" w14:textId="77777777" w:rsidR="00823B23" w:rsidRDefault="00000000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8563912" wp14:editId="1ED860B3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55415050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B6F75F" w14:textId="77777777" w:rsidR="00823B23" w:rsidRPr="00C23107" w:rsidRDefault="00000000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0C3CC60A" w14:textId="77777777" w:rsidR="00823B23" w:rsidRDefault="00823B2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563912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style="position:absolute;margin-left:111.75pt;margin-top:30.25pt;width:204.1pt;height:19.0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3EB6F75F" w14:textId="77777777" w:rsidR="00823B23" w:rsidRPr="00C23107" w:rsidRDefault="00000000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0C3CC60A" w14:textId="77777777" w:rsidR="00823B23" w:rsidRDefault="00823B2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65408" behindDoc="0" locked="0" layoutInCell="0" allowOverlap="1" wp14:anchorId="6E0281ED" wp14:editId="713F4533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7E0563" id="Line 11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0" allowOverlap="1" wp14:anchorId="234EA925" wp14:editId="1BBBAE69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2103994132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836F49"/>
    <w:multiLevelType w:val="hybridMultilevel"/>
    <w:tmpl w:val="5EC660EC"/>
    <w:lvl w:ilvl="0" w:tplc="074C2A70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93759454">
    <w:abstractNumId w:val="1"/>
  </w:num>
  <w:num w:numId="2" w16cid:durableId="2043434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568"/>
    <w:rsid w:val="00004282"/>
    <w:rsid w:val="0005512E"/>
    <w:rsid w:val="00080F1F"/>
    <w:rsid w:val="00183531"/>
    <w:rsid w:val="00191350"/>
    <w:rsid w:val="001B032D"/>
    <w:rsid w:val="001B3115"/>
    <w:rsid w:val="001B5402"/>
    <w:rsid w:val="0023592B"/>
    <w:rsid w:val="0029382B"/>
    <w:rsid w:val="002B35C5"/>
    <w:rsid w:val="002C40A4"/>
    <w:rsid w:val="002D0322"/>
    <w:rsid w:val="002D0990"/>
    <w:rsid w:val="002E0A1F"/>
    <w:rsid w:val="003007E2"/>
    <w:rsid w:val="00371490"/>
    <w:rsid w:val="003876EE"/>
    <w:rsid w:val="003C57CD"/>
    <w:rsid w:val="00432576"/>
    <w:rsid w:val="004414C0"/>
    <w:rsid w:val="00491727"/>
    <w:rsid w:val="00492B17"/>
    <w:rsid w:val="004B0A81"/>
    <w:rsid w:val="004B1510"/>
    <w:rsid w:val="004C24D5"/>
    <w:rsid w:val="004F3D0B"/>
    <w:rsid w:val="00555D6B"/>
    <w:rsid w:val="005941AE"/>
    <w:rsid w:val="005A4CE9"/>
    <w:rsid w:val="005C2BA1"/>
    <w:rsid w:val="005D7B40"/>
    <w:rsid w:val="005E709C"/>
    <w:rsid w:val="00606E50"/>
    <w:rsid w:val="00617087"/>
    <w:rsid w:val="00701568"/>
    <w:rsid w:val="007050BB"/>
    <w:rsid w:val="00705843"/>
    <w:rsid w:val="0072696C"/>
    <w:rsid w:val="007302DD"/>
    <w:rsid w:val="007520DC"/>
    <w:rsid w:val="007C1EA3"/>
    <w:rsid w:val="00823B23"/>
    <w:rsid w:val="00842FD7"/>
    <w:rsid w:val="00861DC8"/>
    <w:rsid w:val="0089537F"/>
    <w:rsid w:val="008C0E68"/>
    <w:rsid w:val="008F7C2D"/>
    <w:rsid w:val="009152ED"/>
    <w:rsid w:val="0092207A"/>
    <w:rsid w:val="0099683B"/>
    <w:rsid w:val="00997E78"/>
    <w:rsid w:val="009C5891"/>
    <w:rsid w:val="00A06CF7"/>
    <w:rsid w:val="00A23CC3"/>
    <w:rsid w:val="00A24F2A"/>
    <w:rsid w:val="00A35E55"/>
    <w:rsid w:val="00A45AC1"/>
    <w:rsid w:val="00A6370B"/>
    <w:rsid w:val="00A7317D"/>
    <w:rsid w:val="00A81F11"/>
    <w:rsid w:val="00A86212"/>
    <w:rsid w:val="00AC3105"/>
    <w:rsid w:val="00AD2642"/>
    <w:rsid w:val="00B25DC2"/>
    <w:rsid w:val="00B778B3"/>
    <w:rsid w:val="00B931E3"/>
    <w:rsid w:val="00CB77B8"/>
    <w:rsid w:val="00DA45BF"/>
    <w:rsid w:val="00DB0312"/>
    <w:rsid w:val="00DD1950"/>
    <w:rsid w:val="00DD1F3B"/>
    <w:rsid w:val="00DF1762"/>
    <w:rsid w:val="00E44D5B"/>
    <w:rsid w:val="00E92FD6"/>
    <w:rsid w:val="00ED1D0B"/>
    <w:rsid w:val="00EE4ED5"/>
    <w:rsid w:val="00F70C21"/>
    <w:rsid w:val="00F7146A"/>
    <w:rsid w:val="00FF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E397D"/>
  <w15:chartTrackingRefBased/>
  <w15:docId w15:val="{3D6F5BA6-7A46-425A-A1E6-B584E834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6E50"/>
    <w:pPr>
      <w:spacing w:after="0" w:line="240" w:lineRule="auto"/>
    </w:pPr>
    <w:rPr>
      <w:rFonts w:ascii="Wide Latin" w:eastAsia="Times New Roman" w:hAnsi="Wide Latin" w:cs="Times New Roman"/>
      <w:kern w:val="0"/>
      <w:sz w:val="20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7015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015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015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015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015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015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015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015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015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015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015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015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0156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0156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0156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0156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0156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0156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015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015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015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015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015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0156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0156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0156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015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0156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01568"/>
    <w:rPr>
      <w:b/>
      <w:bCs/>
      <w:smallCaps/>
      <w:color w:val="0F4761" w:themeColor="accent1" w:themeShade="BF"/>
      <w:spacing w:val="5"/>
    </w:rPr>
  </w:style>
  <w:style w:type="paragraph" w:styleId="Zpat">
    <w:name w:val="footer"/>
    <w:basedOn w:val="Normln"/>
    <w:link w:val="ZpatChar"/>
    <w:rsid w:val="00606E50"/>
    <w:pPr>
      <w:tabs>
        <w:tab w:val="center" w:pos="4819"/>
        <w:tab w:val="right" w:pos="9071"/>
      </w:tabs>
    </w:pPr>
  </w:style>
  <w:style w:type="character" w:customStyle="1" w:styleId="ZpatChar">
    <w:name w:val="Zápatí Char"/>
    <w:basedOn w:val="Standardnpsmoodstavce"/>
    <w:link w:val="Zpat"/>
    <w:rsid w:val="00606E50"/>
    <w:rPr>
      <w:rFonts w:ascii="Wide Latin" w:eastAsia="Times New Roman" w:hAnsi="Wide Latin" w:cs="Times New Roman"/>
      <w:kern w:val="0"/>
      <w:sz w:val="20"/>
      <w:szCs w:val="20"/>
      <w:lang w:eastAsia="cs-CZ"/>
      <w14:ligatures w14:val="none"/>
    </w:rPr>
  </w:style>
  <w:style w:type="paragraph" w:styleId="Zhlav">
    <w:name w:val="header"/>
    <w:basedOn w:val="Normln"/>
    <w:link w:val="ZhlavChar"/>
    <w:rsid w:val="00606E50"/>
    <w:pPr>
      <w:tabs>
        <w:tab w:val="center" w:pos="4819"/>
        <w:tab w:val="right" w:pos="9071"/>
      </w:tabs>
    </w:pPr>
  </w:style>
  <w:style w:type="character" w:customStyle="1" w:styleId="ZhlavChar">
    <w:name w:val="Záhlaví Char"/>
    <w:basedOn w:val="Standardnpsmoodstavce"/>
    <w:link w:val="Zhlav"/>
    <w:rsid w:val="00606E50"/>
    <w:rPr>
      <w:rFonts w:ascii="Wide Latin" w:eastAsia="Times New Roman" w:hAnsi="Wide Latin" w:cs="Times New Roman"/>
      <w:kern w:val="0"/>
      <w:sz w:val="20"/>
      <w:szCs w:val="20"/>
      <w:lang w:eastAsia="cs-CZ"/>
      <w14:ligatures w14:val="none"/>
    </w:rPr>
  </w:style>
  <w:style w:type="character" w:styleId="Hypertextovodkaz">
    <w:name w:val="Hyperlink"/>
    <w:rsid w:val="00606E50"/>
    <w:rPr>
      <w:color w:val="0000FF"/>
      <w:u w:val="single"/>
    </w:rPr>
  </w:style>
  <w:style w:type="paragraph" w:customStyle="1" w:styleId="pf0">
    <w:name w:val="pf0"/>
    <w:basedOn w:val="Normln"/>
    <w:rsid w:val="00606E5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617087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3007E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92B1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92B17"/>
  </w:style>
  <w:style w:type="character" w:customStyle="1" w:styleId="TextkomenteChar">
    <w:name w:val="Text komentáře Char"/>
    <w:basedOn w:val="Standardnpsmoodstavce"/>
    <w:link w:val="Textkomente"/>
    <w:uiPriority w:val="99"/>
    <w:rsid w:val="00492B17"/>
    <w:rPr>
      <w:rFonts w:ascii="Wide Latin" w:eastAsia="Times New Roman" w:hAnsi="Wide Latin" w:cs="Times New Roman"/>
      <w:kern w:val="0"/>
      <w:sz w:val="20"/>
      <w:szCs w:val="2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92B1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92B17"/>
    <w:rPr>
      <w:rFonts w:ascii="Wide Latin" w:eastAsia="Times New Roman" w:hAnsi="Wide Latin" w:cs="Times New Roman"/>
      <w:b/>
      <w:bCs/>
      <w:kern w:val="0"/>
      <w:sz w:val="20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5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da.cz/" TargetMode="External"/><Relationship Id="rId13" Type="http://schemas.openxmlformats.org/officeDocument/2006/relationships/header" Target="header2.xm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https://www.cosmopolis.cz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kristina.bila@grada.cz" TargetMode="External"/><Relationship Id="rId10" Type="http://schemas.openxmlformats.org/officeDocument/2006/relationships/image" Target="media/image2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ACDAC5-BE29-44A2-83D6-D15BDF0D93FA}"/>
</file>

<file path=customXml/itemProps2.xml><?xml version="1.0" encoding="utf-8"?>
<ds:datastoreItem xmlns:ds="http://schemas.openxmlformats.org/officeDocument/2006/customXml" ds:itemID="{2D7BDD42-F1F4-4190-A67B-67FE40AE731C}"/>
</file>

<file path=customXml/itemProps3.xml><?xml version="1.0" encoding="utf-8"?>
<ds:datastoreItem xmlns:ds="http://schemas.openxmlformats.org/officeDocument/2006/customXml" ds:itemID="{6BA0714E-ACFA-458E-85E7-5C00F0F7D4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474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Bílá</dc:creator>
  <cp:keywords/>
  <dc:description/>
  <cp:lastModifiedBy>Neumannová Bílá Kristina</cp:lastModifiedBy>
  <cp:revision>3</cp:revision>
  <dcterms:created xsi:type="dcterms:W3CDTF">2025-01-27T08:03:00Z</dcterms:created>
  <dcterms:modified xsi:type="dcterms:W3CDTF">2025-02-24T09:06:00Z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