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8C3C" w14:textId="59A01FF4" w:rsidR="00F2198F" w:rsidRDefault="004B1521" w:rsidP="003F7615">
      <w:pPr>
        <w:pStyle w:val="Normlnweb"/>
        <w:keepNext/>
        <w:keepLines/>
        <w:spacing w:before="0" w:beforeAutospacing="0" w:after="210" w:afterAutospacing="0" w:line="276" w:lineRule="auto"/>
        <w:contextualSpacing/>
        <w:jc w:val="center"/>
        <w:rPr>
          <w:rFonts w:ascii="Arial" w:hAnsi="Arial" w:cs="Arial"/>
          <w:i/>
          <w:iCs/>
          <w:color w:val="000000"/>
          <w:sz w:val="22"/>
          <w:szCs w:val="22"/>
          <w:u w:val="single"/>
        </w:rPr>
      </w:pPr>
      <w:r>
        <w:rPr>
          <w:rFonts w:ascii="Arial" w:hAnsi="Arial" w:cs="Arial"/>
          <w:b/>
          <w:bCs/>
          <w:sz w:val="44"/>
          <w:szCs w:val="44"/>
        </w:rPr>
        <w:t>50 let kultovního letního</w:t>
      </w:r>
      <w:r w:rsidR="004757BF">
        <w:rPr>
          <w:rFonts w:ascii="Arial" w:hAnsi="Arial" w:cs="Arial"/>
          <w:b/>
          <w:bCs/>
          <w:sz w:val="44"/>
          <w:szCs w:val="44"/>
        </w:rPr>
        <w:t xml:space="preserve"> filmového</w:t>
      </w:r>
      <w:r>
        <w:rPr>
          <w:rFonts w:ascii="Arial" w:hAnsi="Arial" w:cs="Arial"/>
          <w:b/>
          <w:bCs/>
          <w:sz w:val="44"/>
          <w:szCs w:val="44"/>
        </w:rPr>
        <w:t xml:space="preserve"> festivalu</w:t>
      </w:r>
    </w:p>
    <w:p w14:paraId="6F19412B" w14:textId="66CDC8D0" w:rsidR="00F2198F" w:rsidRPr="000E7308" w:rsidRDefault="00617680" w:rsidP="00F2198F">
      <w:pPr>
        <w:pStyle w:val="Odstavecseseznamem"/>
        <w:spacing w:after="160"/>
        <w:jc w:val="right"/>
        <w:rPr>
          <w:rFonts w:ascii="Arial" w:eastAsia="Calibri" w:hAnsi="Arial" w:cs="Arial"/>
          <w:bCs/>
          <w:i/>
          <w:szCs w:val="22"/>
          <w:lang w:eastAsia="en-US"/>
        </w:rPr>
      </w:pPr>
      <w:r>
        <w:rPr>
          <w:rFonts w:ascii="Arial" w:eastAsia="Calibri" w:hAnsi="Arial" w:cs="Arial"/>
          <w:bCs/>
          <w:i/>
          <w:szCs w:val="22"/>
          <w:lang w:eastAsia="en-US"/>
        </w:rPr>
        <w:t>23</w:t>
      </w:r>
      <w:r w:rsidR="00F2198F">
        <w:rPr>
          <w:rFonts w:ascii="Arial" w:eastAsia="Calibri" w:hAnsi="Arial" w:cs="Arial"/>
          <w:bCs/>
          <w:i/>
          <w:szCs w:val="22"/>
          <w:lang w:eastAsia="en-US"/>
        </w:rPr>
        <w:t xml:space="preserve">. </w:t>
      </w:r>
      <w:r>
        <w:rPr>
          <w:rFonts w:ascii="Arial" w:eastAsia="Calibri" w:hAnsi="Arial" w:cs="Arial"/>
          <w:bCs/>
          <w:i/>
          <w:szCs w:val="22"/>
          <w:lang w:eastAsia="en-US"/>
        </w:rPr>
        <w:t>července</w:t>
      </w:r>
      <w:r w:rsidR="00F2198F">
        <w:rPr>
          <w:rFonts w:ascii="Arial" w:eastAsia="Calibri" w:hAnsi="Arial" w:cs="Arial"/>
          <w:bCs/>
          <w:i/>
          <w:szCs w:val="22"/>
          <w:lang w:eastAsia="en-US"/>
        </w:rPr>
        <w:t xml:space="preserve"> 2025</w:t>
      </w:r>
      <w:r w:rsidR="00F2198F" w:rsidRPr="000E7308">
        <w:rPr>
          <w:rFonts w:ascii="Arial" w:eastAsia="Calibri" w:hAnsi="Arial" w:cs="Arial"/>
          <w:bCs/>
          <w:i/>
          <w:szCs w:val="22"/>
          <w:lang w:eastAsia="en-US"/>
        </w:rPr>
        <w:t>, Praha</w:t>
      </w:r>
    </w:p>
    <w:p w14:paraId="5EDCC52D" w14:textId="5A4FF573" w:rsidR="00F2198F" w:rsidRPr="00F2198F" w:rsidRDefault="00F2198F" w:rsidP="00F2198F">
      <w:pPr>
        <w:pStyle w:val="Normlnweb"/>
        <w:keepNext/>
        <w:keepLines/>
        <w:contextualSpacing/>
        <w:jc w:val="both"/>
        <w:rPr>
          <w:rFonts w:ascii="Arial" w:hAnsi="Arial" w:cs="Arial"/>
          <w:b/>
          <w:noProof/>
        </w:rPr>
      </w:pPr>
      <w:r w:rsidRPr="00F2198F">
        <w:rPr>
          <w:rFonts w:ascii="Arial" w:hAnsi="Arial" w:cs="Arial"/>
          <w:b/>
          <w:noProof/>
        </w:rPr>
        <w:t xml:space="preserve">Kniha </w:t>
      </w:r>
      <w:r w:rsidR="006A07EA" w:rsidRPr="006A07EA">
        <w:rPr>
          <w:rFonts w:ascii="Arial" w:hAnsi="Arial" w:cs="Arial"/>
          <w:b/>
          <w:i/>
          <w:iCs/>
          <w:noProof/>
        </w:rPr>
        <w:t>Filmovka</w:t>
      </w:r>
      <w:r w:rsidR="006A79D2" w:rsidRPr="006A79D2">
        <w:rPr>
          <w:rFonts w:ascii="Arial" w:hAnsi="Arial" w:cs="Arial"/>
          <w:b/>
          <w:noProof/>
        </w:rPr>
        <w:t xml:space="preserve"> mapuje padesát let historie Letní filmové školy v Uherském Hradišti. Autor </w:t>
      </w:r>
      <w:r w:rsidR="006A79D2">
        <w:rPr>
          <w:rFonts w:ascii="Arial" w:hAnsi="Arial" w:cs="Arial"/>
          <w:b/>
          <w:noProof/>
        </w:rPr>
        <w:t xml:space="preserve">Jan Bergl </w:t>
      </w:r>
      <w:r w:rsidR="006A79D2" w:rsidRPr="006A79D2">
        <w:rPr>
          <w:rFonts w:ascii="Arial" w:hAnsi="Arial" w:cs="Arial"/>
          <w:b/>
          <w:noProof/>
        </w:rPr>
        <w:t>v knize zdokumentoval nejen vývoj samotného filmového festivalu, ale i klubového hnutí v Československu. Obrazově bohatá publikace obsahuje rozhovory s pamětníky a organizátory festivalu, filmové plakáty, archivní fotografie a další zajímavost</w:t>
      </w:r>
      <w:r w:rsidR="006A79D2">
        <w:rPr>
          <w:rFonts w:ascii="Arial" w:hAnsi="Arial" w:cs="Arial"/>
          <w:b/>
          <w:noProof/>
        </w:rPr>
        <w:t xml:space="preserve">i. </w:t>
      </w:r>
      <w:r w:rsidR="0073210B">
        <w:rPr>
          <w:rFonts w:ascii="Arial" w:hAnsi="Arial" w:cs="Arial"/>
          <w:b/>
          <w:noProof/>
        </w:rPr>
        <w:t xml:space="preserve">Novinka </w:t>
      </w:r>
      <w:r>
        <w:rPr>
          <w:rFonts w:ascii="Arial" w:hAnsi="Arial" w:cs="Arial"/>
          <w:b/>
          <w:noProof/>
        </w:rPr>
        <w:t xml:space="preserve">vychází v </w:t>
      </w:r>
      <w:hyperlink r:id="rId10" w:history="1">
        <w:r w:rsidRPr="00F25526">
          <w:rPr>
            <w:rStyle w:val="Hypertextovodkaz"/>
            <w:rFonts w:ascii="Arial" w:eastAsiaTheme="majorEastAsia" w:hAnsi="Arial" w:cs="Arial"/>
            <w:b/>
            <w:bCs/>
          </w:rPr>
          <w:t>Nakladatelské</w:t>
        </w:r>
        <w:r>
          <w:rPr>
            <w:rStyle w:val="Hypertextovodkaz"/>
            <w:rFonts w:ascii="Arial" w:eastAsiaTheme="majorEastAsia" w:hAnsi="Arial" w:cs="Arial"/>
            <w:b/>
            <w:bCs/>
          </w:rPr>
          <w:t>m domě</w:t>
        </w:r>
        <w:r w:rsidRPr="00F25526">
          <w:rPr>
            <w:rStyle w:val="Hypertextovodkaz"/>
            <w:rFonts w:ascii="Arial" w:eastAsiaTheme="majorEastAsia" w:hAnsi="Arial" w:cs="Arial"/>
            <w:b/>
            <w:bCs/>
          </w:rPr>
          <w:t xml:space="preserve"> GRADA</w:t>
        </w:r>
      </w:hyperlink>
      <w:r w:rsidRPr="00F25526">
        <w:rPr>
          <w:rFonts w:ascii="Arial" w:hAnsi="Arial" w:cs="Arial"/>
          <w:b/>
          <w:bCs/>
        </w:rPr>
        <w:t>.</w:t>
      </w:r>
    </w:p>
    <w:p w14:paraId="2B62B45D" w14:textId="4B37F402" w:rsidR="00F2198F" w:rsidRDefault="00F2198F" w:rsidP="00F2198F">
      <w:pPr>
        <w:pStyle w:val="Normlnweb"/>
        <w:keepNext/>
        <w:keepLines/>
        <w:contextualSpacing/>
        <w:jc w:val="both"/>
        <w:rPr>
          <w:rFonts w:eastAsiaTheme="minorHAnsi"/>
          <w:lang w:eastAsia="en-US"/>
        </w:rPr>
      </w:pPr>
    </w:p>
    <w:p w14:paraId="1FFE58C7" w14:textId="523D7ED8" w:rsidR="00F2198F" w:rsidRDefault="009A6182" w:rsidP="00F2198F">
      <w:pPr>
        <w:rPr>
          <w:rFonts w:ascii="Arial" w:hAnsi="Arial" w:cs="Arial"/>
          <w:b/>
          <w:noProof/>
          <w:sz w:val="22"/>
          <w:szCs w:val="22"/>
        </w:rPr>
      </w:pPr>
      <w:r w:rsidRPr="009A6182">
        <w:rPr>
          <w:rFonts w:ascii="Arial" w:hAnsi="Arial" w:cs="Arial"/>
          <w:b/>
          <w:noProof/>
          <w:sz w:val="22"/>
          <w:szCs w:val="22"/>
        </w:rPr>
        <w:drawing>
          <wp:anchor distT="0" distB="0" distL="114300" distR="114300" simplePos="0" relativeHeight="251660288" behindDoc="1" locked="0" layoutInCell="1" allowOverlap="1" wp14:anchorId="075A698B" wp14:editId="69B71032">
            <wp:simplePos x="0" y="0"/>
            <wp:positionH relativeFrom="column">
              <wp:posOffset>-3810</wp:posOffset>
            </wp:positionH>
            <wp:positionV relativeFrom="paragraph">
              <wp:posOffset>-635</wp:posOffset>
            </wp:positionV>
            <wp:extent cx="3266515" cy="4442460"/>
            <wp:effectExtent l="0" t="0" r="0" b="0"/>
            <wp:wrapTight wrapText="bothSides">
              <wp:wrapPolygon edited="0">
                <wp:start x="0" y="0"/>
                <wp:lineTo x="0" y="21489"/>
                <wp:lineTo x="21415" y="21489"/>
                <wp:lineTo x="21415" y="0"/>
                <wp:lineTo x="0" y="0"/>
              </wp:wrapPolygon>
            </wp:wrapTight>
            <wp:docPr id="981724610" name="Obrázek 7" descr="Obsah obrázku text, kresba, kreslené, plaká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24610" name="Obrázek 7" descr="Obsah obrázku text, kresba, kreslené, plakát&#10;&#10;Obsah generovaný pomocí AI může být nesprávn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6515" cy="4442460"/>
                    </a:xfrm>
                    <a:prstGeom prst="rect">
                      <a:avLst/>
                    </a:prstGeom>
                    <a:noFill/>
                    <a:ln>
                      <a:noFill/>
                    </a:ln>
                  </pic:spPr>
                </pic:pic>
              </a:graphicData>
            </a:graphic>
          </wp:anchor>
        </w:drawing>
      </w:r>
      <w:r w:rsidR="00562F37" w:rsidRPr="00562F37">
        <w:rPr>
          <w:rFonts w:ascii="Arial" w:hAnsi="Arial" w:cs="Arial"/>
          <w:b/>
          <w:noProof/>
          <w:sz w:val="22"/>
          <w:szCs w:val="22"/>
        </w:rPr>
        <w:t>Objevte historii filmového festivalu</w:t>
      </w:r>
      <w:r w:rsidR="00562F37">
        <w:rPr>
          <w:rFonts w:ascii="Arial" w:hAnsi="Arial" w:cs="Arial"/>
          <w:b/>
          <w:noProof/>
          <w:sz w:val="22"/>
          <w:szCs w:val="22"/>
        </w:rPr>
        <w:t xml:space="preserve"> </w:t>
      </w:r>
    </w:p>
    <w:p w14:paraId="359EB0C1" w14:textId="03AB04AF" w:rsidR="001D0E03" w:rsidRDefault="006F1523" w:rsidP="001D0E03">
      <w:pPr>
        <w:pStyle w:val="Normlnweb"/>
        <w:keepNext/>
        <w:keepLines/>
        <w:spacing w:after="210" w:line="276" w:lineRule="auto"/>
        <w:contextualSpacing/>
        <w:rPr>
          <w:rFonts w:eastAsiaTheme="minorHAnsi"/>
          <w:lang w:eastAsia="en-US"/>
        </w:rPr>
      </w:pPr>
      <w:r w:rsidRPr="009272EA">
        <w:t>Jak vzniklo klubové hnutí v Československu? Kdy se konal první Seminář filmových klubů a proč byl založen? Které osobnosti jsou s počátky domácího klubového hnutí neodmyslitelně spjaty? Jak se Seminář filmových klubů proměnil v Letní filmovou školu? Proč se Letní filmová škola začala stěhovat? Jaké komplikace trápily organizátory ve Strážnici či Světlé nad Sázavou? Jakými změnami prošla Letní filmová škola koncem 80. let, než se otevřela veřejnosti? Jak klubové hnutí přežilo bouřlivé období prvních porevolučních let? Jak se Letní filmová škola obrodila v roce 1993 a kdo byl jejím prvním mezinárodně renomovaným hostem? Jak přežila katastrofický rok 1997, kdy Uherské Hradiště zaplavila povodeň? Jaké kulturní vyžití nabízela kromě samotného sledování filmů? Jak se Letní filmová škola proměňovala v novém století? Jaké změny přinesla digitalizace do filmového průmyslu a marketingu? Jak se v průběhu let vyvíjela vizuální identita festivalu? Jak Letní filmová škola přestála pandemii covidu a oslavila své padesátiny?</w:t>
      </w:r>
      <w:r w:rsidR="006A07EA">
        <w:t xml:space="preserve"> To a mnohem víc objevíte právě v této knize. Například dobové dokumenty ještě z dob minulého režimu či plakáty, který každý ročník Letní filmové školy definovaly. A nesmíme ani zapomenout na bohatou fotografickou dokumentaci a netradiční umělecké grafické zpracování tohoto pozoruhodného díla. </w:t>
      </w:r>
    </w:p>
    <w:p w14:paraId="3DA2FEB0" w14:textId="64AF56B8" w:rsidR="00D56972" w:rsidRDefault="001D0E03" w:rsidP="001D0E03">
      <w:pPr>
        <w:pStyle w:val="Normlnweb"/>
        <w:keepNext/>
        <w:keepLines/>
        <w:spacing w:after="210" w:line="276" w:lineRule="auto"/>
        <w:contextualSpacing/>
        <w:rPr>
          <w:rFonts w:eastAsiaTheme="minorHAnsi"/>
          <w:lang w:eastAsia="en-US"/>
        </w:rPr>
      </w:pPr>
      <w:r>
        <w:rPr>
          <w:rFonts w:eastAsiaTheme="minorHAnsi"/>
          <w:lang w:eastAsia="en-US"/>
        </w:rPr>
        <w:t xml:space="preserve"> </w:t>
      </w:r>
    </w:p>
    <w:p w14:paraId="6D25FAD3" w14:textId="1003782D" w:rsidR="00F2198F" w:rsidRDefault="00F2198F" w:rsidP="00F2198F">
      <w:pPr>
        <w:rPr>
          <w:rFonts w:ascii="Arial" w:hAnsi="Arial" w:cs="Arial"/>
          <w:b/>
          <w:bCs/>
        </w:rPr>
      </w:pPr>
      <w:r>
        <w:rPr>
          <w:rFonts w:ascii="Arial" w:hAnsi="Arial" w:cs="Arial"/>
          <w:b/>
          <w:bCs/>
        </w:rPr>
        <w:t xml:space="preserve">datum vydání: </w:t>
      </w:r>
      <w:r w:rsidR="00CD3E53">
        <w:rPr>
          <w:rFonts w:ascii="Arial" w:hAnsi="Arial" w:cs="Arial"/>
          <w:b/>
          <w:bCs/>
        </w:rPr>
        <w:t>21.07</w:t>
      </w:r>
      <w:r>
        <w:rPr>
          <w:rFonts w:ascii="Arial" w:hAnsi="Arial" w:cs="Arial"/>
          <w:b/>
          <w:bCs/>
        </w:rPr>
        <w:t>.2025</w:t>
      </w:r>
    </w:p>
    <w:p w14:paraId="65145428" w14:textId="6EFA139F" w:rsidR="00F2198F" w:rsidRPr="002C6E54" w:rsidRDefault="00F2198F" w:rsidP="00F2198F">
      <w:pPr>
        <w:rPr>
          <w:rFonts w:ascii="Arial" w:hAnsi="Arial" w:cs="Arial"/>
          <w:b/>
          <w:bCs/>
        </w:rPr>
      </w:pPr>
      <w:r>
        <w:rPr>
          <w:rFonts w:ascii="Arial" w:hAnsi="Arial" w:cs="Arial"/>
          <w:b/>
          <w:bCs/>
        </w:rPr>
        <w:lastRenderedPageBreak/>
        <w:t xml:space="preserve">počet stran: </w:t>
      </w:r>
      <w:r w:rsidR="00CD072B">
        <w:rPr>
          <w:rFonts w:ascii="Arial" w:hAnsi="Arial" w:cs="Arial"/>
          <w:b/>
          <w:bCs/>
        </w:rPr>
        <w:t>304</w:t>
      </w:r>
    </w:p>
    <w:p w14:paraId="57ED64C3" w14:textId="51096764" w:rsidR="00F2198F" w:rsidRPr="002C6E54" w:rsidRDefault="00F2198F" w:rsidP="00F2198F">
      <w:pPr>
        <w:rPr>
          <w:rFonts w:ascii="Arial" w:hAnsi="Arial" w:cs="Arial"/>
          <w:b/>
          <w:bCs/>
        </w:rPr>
      </w:pPr>
      <w:r w:rsidRPr="002C6E54">
        <w:rPr>
          <w:rFonts w:ascii="Arial" w:hAnsi="Arial" w:cs="Arial"/>
          <w:b/>
          <w:bCs/>
        </w:rPr>
        <w:t xml:space="preserve">formát: </w:t>
      </w:r>
      <w:r w:rsidR="00CD072B" w:rsidRPr="00CD072B">
        <w:rPr>
          <w:rFonts w:ascii="Arial" w:hAnsi="Arial" w:cs="Arial"/>
          <w:b/>
          <w:bCs/>
        </w:rPr>
        <w:t>163×220</w:t>
      </w:r>
    </w:p>
    <w:p w14:paraId="493F6BB3" w14:textId="1F080AC4" w:rsidR="00F2198F" w:rsidRPr="002C6E54" w:rsidRDefault="00F2198F" w:rsidP="00F2198F">
      <w:pPr>
        <w:rPr>
          <w:rFonts w:ascii="Arial" w:hAnsi="Arial" w:cs="Arial"/>
          <w:b/>
          <w:bCs/>
        </w:rPr>
      </w:pPr>
      <w:r>
        <w:rPr>
          <w:rFonts w:ascii="Arial" w:hAnsi="Arial" w:cs="Arial"/>
          <w:b/>
          <w:bCs/>
        </w:rPr>
        <w:t xml:space="preserve">vazba: </w:t>
      </w:r>
      <w:r w:rsidR="00ED683F">
        <w:rPr>
          <w:rFonts w:ascii="Arial" w:hAnsi="Arial" w:cs="Arial"/>
          <w:b/>
          <w:bCs/>
        </w:rPr>
        <w:t>pevná</w:t>
      </w:r>
    </w:p>
    <w:p w14:paraId="21138A38" w14:textId="4E7B7B8A" w:rsidR="00F2198F" w:rsidRPr="002C6E54" w:rsidRDefault="00F2198F" w:rsidP="00F2198F">
      <w:pPr>
        <w:rPr>
          <w:rFonts w:ascii="Arial" w:hAnsi="Arial" w:cs="Arial"/>
          <w:b/>
          <w:bCs/>
        </w:rPr>
      </w:pPr>
      <w:r>
        <w:rPr>
          <w:rFonts w:ascii="Arial" w:hAnsi="Arial" w:cs="Arial"/>
          <w:b/>
          <w:bCs/>
        </w:rPr>
        <w:t xml:space="preserve">cena: </w:t>
      </w:r>
      <w:r w:rsidR="00717792">
        <w:rPr>
          <w:rFonts w:ascii="Arial" w:hAnsi="Arial" w:cs="Arial"/>
          <w:b/>
          <w:bCs/>
        </w:rPr>
        <w:t>549</w:t>
      </w:r>
      <w:r>
        <w:rPr>
          <w:rFonts w:ascii="Arial" w:hAnsi="Arial" w:cs="Arial"/>
          <w:b/>
          <w:bCs/>
        </w:rPr>
        <w:t xml:space="preserve"> </w:t>
      </w:r>
      <w:r w:rsidRPr="002C6E54">
        <w:rPr>
          <w:rFonts w:ascii="Arial" w:hAnsi="Arial" w:cs="Arial"/>
          <w:b/>
          <w:bCs/>
        </w:rPr>
        <w:t>Kč</w:t>
      </w:r>
    </w:p>
    <w:p w14:paraId="5AFE6498" w14:textId="77777777" w:rsidR="00815D43" w:rsidRPr="00D56972" w:rsidRDefault="00815D43" w:rsidP="00815D43">
      <w:pPr>
        <w:spacing w:before="119" w:line="340" w:lineRule="atLeast"/>
        <w:rPr>
          <w:rFonts w:ascii="Arial" w:hAnsi="Arial" w:cs="Arial"/>
          <w:color w:val="000000"/>
          <w:sz w:val="22"/>
          <w:szCs w:val="22"/>
        </w:rPr>
      </w:pPr>
    </w:p>
    <w:p w14:paraId="47377869" w14:textId="44A4217C" w:rsidR="00155925" w:rsidRDefault="00155925" w:rsidP="00155925">
      <w:pPr>
        <w:keepNext/>
        <w:keepLines/>
        <w:spacing w:line="276" w:lineRule="auto"/>
        <w:contextualSpacing/>
        <w:rPr>
          <w:rFonts w:ascii="Times New Roman" w:hAnsi="Times New Roman"/>
          <w:b/>
          <w:bCs/>
          <w:sz w:val="24"/>
          <w:szCs w:val="24"/>
        </w:rPr>
      </w:pPr>
      <w:r w:rsidRPr="00252D4D">
        <w:rPr>
          <w:rFonts w:ascii="Times New Roman" w:hAnsi="Times New Roman"/>
          <w:b/>
          <w:bCs/>
          <w:sz w:val="24"/>
          <w:szCs w:val="24"/>
        </w:rPr>
        <w:t>O autor</w:t>
      </w:r>
      <w:r>
        <w:rPr>
          <w:rFonts w:ascii="Times New Roman" w:hAnsi="Times New Roman"/>
          <w:b/>
          <w:bCs/>
          <w:sz w:val="24"/>
          <w:szCs w:val="24"/>
        </w:rPr>
        <w:t>ovi</w:t>
      </w:r>
      <w:r w:rsidRPr="00252D4D">
        <w:rPr>
          <w:rFonts w:ascii="Times New Roman" w:hAnsi="Times New Roman"/>
          <w:b/>
          <w:bCs/>
          <w:sz w:val="24"/>
          <w:szCs w:val="24"/>
        </w:rPr>
        <w:t xml:space="preserve">: </w:t>
      </w:r>
    </w:p>
    <w:p w14:paraId="7A13E0B9" w14:textId="77777777" w:rsidR="00155925" w:rsidRDefault="00155925" w:rsidP="00155925">
      <w:pPr>
        <w:keepNext/>
        <w:keepLines/>
        <w:spacing w:line="276" w:lineRule="auto"/>
        <w:contextualSpacing/>
        <w:rPr>
          <w:rFonts w:ascii="Times New Roman" w:hAnsi="Times New Roman"/>
          <w:b/>
          <w:bCs/>
          <w:sz w:val="24"/>
          <w:szCs w:val="24"/>
        </w:rPr>
      </w:pPr>
    </w:p>
    <w:p w14:paraId="6B4B76B3" w14:textId="2234D648" w:rsidR="00155925" w:rsidRDefault="00155925" w:rsidP="00155925">
      <w:pPr>
        <w:keepNext/>
        <w:keepLines/>
        <w:spacing w:line="276" w:lineRule="auto"/>
        <w:contextualSpacing/>
        <w:rPr>
          <w:rFonts w:ascii="Times New Roman" w:hAnsi="Times New Roman"/>
          <w:b/>
          <w:bCs/>
          <w:sz w:val="24"/>
          <w:szCs w:val="24"/>
        </w:rPr>
      </w:pPr>
      <w:r>
        <w:rPr>
          <w:rFonts w:ascii="Times New Roman" w:hAnsi="Times New Roman"/>
          <w:b/>
          <w:bCs/>
          <w:sz w:val="24"/>
          <w:szCs w:val="24"/>
        </w:rPr>
        <w:t>JAN BERGL</w:t>
      </w:r>
    </w:p>
    <w:p w14:paraId="36133FE4" w14:textId="77777777" w:rsidR="00155925" w:rsidRDefault="00155925" w:rsidP="00155925">
      <w:pPr>
        <w:keepNext/>
        <w:keepLines/>
        <w:spacing w:line="276" w:lineRule="auto"/>
        <w:contextualSpacing/>
        <w:rPr>
          <w:rFonts w:ascii="Times New Roman" w:hAnsi="Times New Roman"/>
          <w:sz w:val="24"/>
          <w:szCs w:val="24"/>
        </w:rPr>
      </w:pPr>
      <w:r w:rsidRPr="00261534">
        <w:rPr>
          <w:rFonts w:ascii="Times New Roman" w:hAnsi="Times New Roman"/>
          <w:sz w:val="24"/>
          <w:szCs w:val="24"/>
        </w:rPr>
        <w:t xml:space="preserve">Filmový historik, publicista a lektor, absolvent Katedry filmových studií na FF UK v Praze. Od roku 2018 každoročně spolupracuje s mnohými z tuzemských filmových festivalů (MFF Karlovy Vary, Letní filmová škola, Finále Plzeň…). Jeho texty najdete především na stránkách čtvrtletníku </w:t>
      </w:r>
      <w:r w:rsidRPr="00727BAE">
        <w:rPr>
          <w:rFonts w:ascii="Times New Roman" w:hAnsi="Times New Roman"/>
          <w:i/>
          <w:iCs/>
          <w:sz w:val="24"/>
          <w:szCs w:val="24"/>
        </w:rPr>
        <w:t>Film a doba</w:t>
      </w:r>
      <w:r w:rsidRPr="00261534">
        <w:rPr>
          <w:rFonts w:ascii="Times New Roman" w:hAnsi="Times New Roman"/>
          <w:sz w:val="24"/>
          <w:szCs w:val="24"/>
        </w:rPr>
        <w:t xml:space="preserve">, ale také v </w:t>
      </w:r>
      <w:r w:rsidRPr="00727BAE">
        <w:rPr>
          <w:rFonts w:ascii="Times New Roman" w:hAnsi="Times New Roman"/>
          <w:i/>
          <w:iCs/>
          <w:sz w:val="24"/>
          <w:szCs w:val="24"/>
        </w:rPr>
        <w:t>Deníku N</w:t>
      </w:r>
      <w:r w:rsidRPr="00261534">
        <w:rPr>
          <w:rFonts w:ascii="Times New Roman" w:hAnsi="Times New Roman"/>
          <w:sz w:val="24"/>
          <w:szCs w:val="24"/>
        </w:rPr>
        <w:t xml:space="preserve"> nebo na webu </w:t>
      </w:r>
      <w:r w:rsidRPr="00727BAE">
        <w:rPr>
          <w:rFonts w:ascii="Times New Roman" w:hAnsi="Times New Roman"/>
          <w:i/>
          <w:iCs/>
          <w:sz w:val="24"/>
          <w:szCs w:val="24"/>
        </w:rPr>
        <w:t>Revue Filmového přehledu</w:t>
      </w:r>
      <w:r w:rsidRPr="00261534">
        <w:rPr>
          <w:rFonts w:ascii="Times New Roman" w:hAnsi="Times New Roman"/>
          <w:sz w:val="24"/>
          <w:szCs w:val="24"/>
        </w:rPr>
        <w:t>. Od roku 2024 je předsedou výboru Filmového klubu Plzeň.</w:t>
      </w:r>
    </w:p>
    <w:p w14:paraId="2A26131E" w14:textId="1B86EF50" w:rsidR="00ED683F" w:rsidRDefault="00ED683F" w:rsidP="00ED683F">
      <w:pPr>
        <w:keepNext/>
        <w:keepLines/>
        <w:spacing w:line="276" w:lineRule="auto"/>
        <w:contextualSpacing/>
        <w:rPr>
          <w:rFonts w:ascii="Times New Roman" w:hAnsi="Times New Roman"/>
          <w:sz w:val="24"/>
          <w:szCs w:val="24"/>
        </w:rPr>
      </w:pPr>
      <w:r>
        <w:rPr>
          <w:rFonts w:ascii="Times New Roman" w:hAnsi="Times New Roman"/>
          <w:sz w:val="24"/>
          <w:szCs w:val="24"/>
        </w:rPr>
        <w:t>.</w:t>
      </w:r>
    </w:p>
    <w:p w14:paraId="432B7582" w14:textId="77777777" w:rsidR="00ED683F" w:rsidRDefault="00ED683F" w:rsidP="00ED683F">
      <w:pPr>
        <w:keepNext/>
        <w:keepLines/>
        <w:spacing w:line="276" w:lineRule="auto"/>
        <w:contextualSpacing/>
        <w:rPr>
          <w:rFonts w:ascii="Times New Roman" w:hAnsi="Times New Roman"/>
          <w:sz w:val="24"/>
          <w:szCs w:val="24"/>
        </w:rPr>
      </w:pPr>
    </w:p>
    <w:p w14:paraId="560A4CC8" w14:textId="77777777" w:rsidR="003F7615" w:rsidRDefault="003F7615" w:rsidP="00ED683F">
      <w:pPr>
        <w:spacing w:after="240" w:line="276" w:lineRule="auto"/>
        <w:rPr>
          <w:rFonts w:ascii="Arial" w:hAnsi="Arial" w:cs="Arial"/>
          <w:b/>
          <w:bCs/>
          <w:sz w:val="22"/>
          <w:szCs w:val="22"/>
        </w:rPr>
      </w:pPr>
    </w:p>
    <w:p w14:paraId="2AE3968C" w14:textId="643079CF" w:rsidR="00ED683F" w:rsidRDefault="00ED683F" w:rsidP="00ED683F">
      <w:pPr>
        <w:spacing w:after="240" w:line="276" w:lineRule="auto"/>
        <w:rPr>
          <w:rFonts w:ascii="Arial" w:hAnsi="Arial" w:cs="Arial"/>
          <w:b/>
          <w:bCs/>
          <w:sz w:val="22"/>
          <w:szCs w:val="22"/>
        </w:rPr>
      </w:pPr>
      <w:r w:rsidRPr="009107CF">
        <w:rPr>
          <w:rFonts w:ascii="Arial" w:hAnsi="Arial" w:cs="Arial"/>
          <w:b/>
          <w:bCs/>
          <w:sz w:val="22"/>
          <w:szCs w:val="22"/>
        </w:rPr>
        <w:t>Ukázka:</w:t>
      </w:r>
    </w:p>
    <w:p w14:paraId="77F0B1C1" w14:textId="77777777" w:rsidR="00867926" w:rsidRDefault="00867926" w:rsidP="00867926">
      <w:pPr>
        <w:rPr>
          <w:rFonts w:ascii="Times New Roman" w:hAnsi="Times New Roman"/>
          <w:sz w:val="24"/>
          <w:szCs w:val="24"/>
        </w:rPr>
      </w:pPr>
      <w:r w:rsidRPr="009B3BD1">
        <w:rPr>
          <w:rFonts w:ascii="Times New Roman" w:hAnsi="Times New Roman"/>
          <w:sz w:val="24"/>
          <w:szCs w:val="24"/>
        </w:rPr>
        <w:t>S technologickým posunem se proměnil celý systém filmové distribuce. Takzvané umělecké filmy, které dříve putovaly po republice v jediné kopii, bylo nově možné promítat v libovolném počtu kin najednou – ale stejně tak i </w:t>
      </w:r>
      <w:proofErr w:type="spellStart"/>
      <w:r w:rsidRPr="009B3BD1">
        <w:rPr>
          <w:rFonts w:ascii="Times New Roman" w:hAnsi="Times New Roman"/>
          <w:sz w:val="24"/>
          <w:szCs w:val="24"/>
        </w:rPr>
        <w:t>blockbustery</w:t>
      </w:r>
      <w:proofErr w:type="spellEnd"/>
      <w:r w:rsidRPr="009B3BD1">
        <w:rPr>
          <w:rFonts w:ascii="Times New Roman" w:hAnsi="Times New Roman"/>
          <w:sz w:val="24"/>
          <w:szCs w:val="24"/>
        </w:rPr>
        <w:t xml:space="preserve">. Kde byla AČFK v 90. letech pionýrem, vyrostla postupně konkurence v podobě dalších distributorů festivalové tvorby, dostupnějších filmových nosičů i nelegálních kopií na internetu. Projekt 100, který od 90. let česká kina zásoboval jinak nedosažitelnými filmy, se v aktuální podobě vyčerpal. Ceny za distribuční práva stouply, dotace klesly a zachovat Projekt 100 znamenalo kompletně změnit jeho koncepci. Od roku 2012 začal nabízet čtyři tituly, postupně uvolňované do distribuce v průběhu roku. Ve výběru vždy figurovaly tři klasiky – americká, evropská a česká – a jeden kultovní film z 90. let. S prvním reformovaným ročníkem se na česká plátna vrátily filmy </w:t>
      </w:r>
      <w:proofErr w:type="spellStart"/>
      <w:r w:rsidRPr="003357AD">
        <w:rPr>
          <w:rFonts w:ascii="Times New Roman" w:hAnsi="Times New Roman"/>
          <w:i/>
          <w:iCs/>
          <w:sz w:val="24"/>
          <w:szCs w:val="24"/>
        </w:rPr>
        <w:t>West</w:t>
      </w:r>
      <w:proofErr w:type="spellEnd"/>
      <w:r w:rsidRPr="003357AD">
        <w:rPr>
          <w:rFonts w:ascii="Times New Roman" w:hAnsi="Times New Roman"/>
          <w:i/>
          <w:iCs/>
          <w:sz w:val="24"/>
          <w:szCs w:val="24"/>
        </w:rPr>
        <w:t xml:space="preserve"> </w:t>
      </w:r>
      <w:proofErr w:type="spellStart"/>
      <w:r w:rsidRPr="003357AD">
        <w:rPr>
          <w:rFonts w:ascii="Times New Roman" w:hAnsi="Times New Roman"/>
          <w:i/>
          <w:iCs/>
          <w:sz w:val="24"/>
          <w:szCs w:val="24"/>
        </w:rPr>
        <w:t>Side</w:t>
      </w:r>
      <w:proofErr w:type="spellEnd"/>
      <w:r w:rsidRPr="003357AD">
        <w:rPr>
          <w:rFonts w:ascii="Times New Roman" w:hAnsi="Times New Roman"/>
          <w:i/>
          <w:iCs/>
          <w:sz w:val="24"/>
          <w:szCs w:val="24"/>
        </w:rPr>
        <w:t xml:space="preserve"> Story</w:t>
      </w:r>
      <w:r w:rsidRPr="009B3BD1">
        <w:rPr>
          <w:rFonts w:ascii="Times New Roman" w:hAnsi="Times New Roman"/>
          <w:sz w:val="24"/>
          <w:szCs w:val="24"/>
        </w:rPr>
        <w:t xml:space="preserve">, </w:t>
      </w:r>
      <w:r w:rsidRPr="003357AD">
        <w:rPr>
          <w:rFonts w:ascii="Times New Roman" w:hAnsi="Times New Roman"/>
          <w:i/>
          <w:iCs/>
          <w:sz w:val="24"/>
          <w:szCs w:val="24"/>
        </w:rPr>
        <w:t>Bohémský život</w:t>
      </w:r>
      <w:r w:rsidRPr="009B3BD1">
        <w:rPr>
          <w:rFonts w:ascii="Times New Roman" w:hAnsi="Times New Roman"/>
          <w:sz w:val="24"/>
          <w:szCs w:val="24"/>
        </w:rPr>
        <w:t xml:space="preserve">, </w:t>
      </w:r>
      <w:r w:rsidRPr="003357AD">
        <w:rPr>
          <w:rFonts w:ascii="Times New Roman" w:hAnsi="Times New Roman"/>
          <w:i/>
          <w:iCs/>
          <w:sz w:val="24"/>
          <w:szCs w:val="24"/>
        </w:rPr>
        <w:t>Sedmikrásky</w:t>
      </w:r>
      <w:r w:rsidRPr="009B3BD1">
        <w:rPr>
          <w:rFonts w:ascii="Times New Roman" w:hAnsi="Times New Roman"/>
          <w:sz w:val="24"/>
          <w:szCs w:val="24"/>
        </w:rPr>
        <w:t xml:space="preserve"> a </w:t>
      </w:r>
      <w:r w:rsidRPr="003357AD">
        <w:rPr>
          <w:rFonts w:ascii="Times New Roman" w:hAnsi="Times New Roman"/>
          <w:i/>
          <w:iCs/>
          <w:sz w:val="24"/>
          <w:szCs w:val="24"/>
        </w:rPr>
        <w:t>Trainspotting</w:t>
      </w:r>
      <w:r w:rsidRPr="009B3BD1">
        <w:rPr>
          <w:rFonts w:ascii="Times New Roman" w:hAnsi="Times New Roman"/>
          <w:sz w:val="24"/>
          <w:szCs w:val="24"/>
        </w:rPr>
        <w:t>.</w:t>
      </w:r>
    </w:p>
    <w:p w14:paraId="67E03831" w14:textId="77777777" w:rsidR="00867926" w:rsidRPr="00F007CB" w:rsidRDefault="00867926" w:rsidP="00867926">
      <w:pPr>
        <w:rPr>
          <w:rFonts w:ascii="Times New Roman" w:hAnsi="Times New Roman"/>
          <w:sz w:val="24"/>
          <w:szCs w:val="24"/>
        </w:rPr>
      </w:pPr>
      <w:r w:rsidRPr="009B3BD1">
        <w:rPr>
          <w:rFonts w:ascii="Times New Roman" w:hAnsi="Times New Roman"/>
          <w:sz w:val="24"/>
          <w:szCs w:val="24"/>
        </w:rPr>
        <w:br/>
        <w:t xml:space="preserve">„Úzký tým, který pracuje celoročně, jsem já s programovou ředitelkou Ivou </w:t>
      </w:r>
      <w:proofErr w:type="spellStart"/>
      <w:r w:rsidRPr="009B3BD1">
        <w:rPr>
          <w:rFonts w:ascii="Times New Roman" w:hAnsi="Times New Roman"/>
          <w:sz w:val="24"/>
          <w:szCs w:val="24"/>
        </w:rPr>
        <w:t>Hejlíčkovou</w:t>
      </w:r>
      <w:proofErr w:type="spellEnd"/>
      <w:r w:rsidRPr="009B3BD1">
        <w:rPr>
          <w:rFonts w:ascii="Times New Roman" w:hAnsi="Times New Roman"/>
          <w:sz w:val="24"/>
          <w:szCs w:val="24"/>
        </w:rPr>
        <w:t xml:space="preserve">; spolu postupně stavíme program. Už od září přemýšlíme, co bude příští rok,“ přiblížil hlavní dramaturg Jan Jílek přípravy programu LFŠ v rozhovoru z roku 2013. V průběhu roku se do práce zapojoval také širší dramaturgický tým, složený zpravidla z odborníků na specifická témata a národní kinematografie. Jejich práce musela reflektovat nastalé společenské změny. „Dneska už jezdí na Filmovou školu generace diváků, kteří jsou daleko vzdělanější a informovanější, než byli jejich předchůdci. Mají prakticky neomezený přístup k informacím a filmům,“ uvedla </w:t>
      </w:r>
      <w:proofErr w:type="spellStart"/>
      <w:r w:rsidRPr="009B3BD1">
        <w:rPr>
          <w:rFonts w:ascii="Times New Roman" w:hAnsi="Times New Roman"/>
          <w:sz w:val="24"/>
          <w:szCs w:val="24"/>
        </w:rPr>
        <w:t>Hejlíčková</w:t>
      </w:r>
      <w:proofErr w:type="spellEnd"/>
      <w:r w:rsidRPr="009B3BD1">
        <w:rPr>
          <w:rFonts w:ascii="Times New Roman" w:hAnsi="Times New Roman"/>
          <w:sz w:val="24"/>
          <w:szCs w:val="24"/>
        </w:rPr>
        <w:t xml:space="preserve">. Sestavit objevný program představovalo těžší úkol než dřív, avšak trumfem LFŠ byl festivalový duch. Početné publikum si zde získaly i filmy, které by v běžné </w:t>
      </w:r>
      <w:proofErr w:type="spellStart"/>
      <w:r w:rsidRPr="009B3BD1">
        <w:rPr>
          <w:rFonts w:ascii="Times New Roman" w:hAnsi="Times New Roman"/>
          <w:sz w:val="24"/>
          <w:szCs w:val="24"/>
        </w:rPr>
        <w:t>kinodistribuci</w:t>
      </w:r>
      <w:proofErr w:type="spellEnd"/>
      <w:r w:rsidRPr="009B3BD1">
        <w:rPr>
          <w:rFonts w:ascii="Times New Roman" w:hAnsi="Times New Roman"/>
          <w:sz w:val="24"/>
          <w:szCs w:val="24"/>
        </w:rPr>
        <w:t xml:space="preserve"> měly jen zanedbatelnou návštěvnost. Podle Jílka představuje LFŠ ideální platformu pro radikální festivalové filmy, </w:t>
      </w:r>
      <w:proofErr w:type="spellStart"/>
      <w:r w:rsidRPr="009B3BD1">
        <w:rPr>
          <w:rFonts w:ascii="Times New Roman" w:hAnsi="Times New Roman"/>
          <w:sz w:val="24"/>
          <w:szCs w:val="24"/>
        </w:rPr>
        <w:t>Hejlíčková</w:t>
      </w:r>
      <w:proofErr w:type="spellEnd"/>
      <w:r w:rsidRPr="009B3BD1">
        <w:rPr>
          <w:rFonts w:ascii="Times New Roman" w:hAnsi="Times New Roman"/>
          <w:sz w:val="24"/>
          <w:szCs w:val="24"/>
        </w:rPr>
        <w:t xml:space="preserve"> si zase vzala za cíl prostřednictvím rozsáhlých retrospektiv dokázat, že „americký film není sprosté slovo“. Tato dualita se stala hybným principem LFŠ od roku 2012.</w:t>
      </w:r>
    </w:p>
    <w:p w14:paraId="5C1AE75B" w14:textId="77777777" w:rsidR="003F7615" w:rsidRDefault="003F7615" w:rsidP="00986D84">
      <w:pPr>
        <w:rPr>
          <w:rFonts w:ascii="Times New Roman" w:hAnsi="Times New Roman"/>
          <w:b/>
          <w:bCs/>
          <w:sz w:val="24"/>
          <w:szCs w:val="24"/>
        </w:rPr>
      </w:pPr>
    </w:p>
    <w:p w14:paraId="096D4F69" w14:textId="558EA348" w:rsidR="00986D84" w:rsidRPr="00986D84" w:rsidRDefault="00986D84" w:rsidP="00986D84">
      <w:pPr>
        <w:rPr>
          <w:rFonts w:ascii="Times New Roman" w:hAnsi="Times New Roman"/>
          <w:sz w:val="24"/>
          <w:szCs w:val="24"/>
        </w:rPr>
      </w:pPr>
      <w:r w:rsidRPr="00986D84">
        <w:rPr>
          <w:rFonts w:ascii="Times New Roman" w:hAnsi="Times New Roman"/>
          <w:b/>
          <w:bCs/>
          <w:sz w:val="24"/>
          <w:szCs w:val="24"/>
        </w:rPr>
        <w:t>K dispozici na vyžádání: </w:t>
      </w:r>
      <w:r w:rsidRPr="00986D84">
        <w:rPr>
          <w:rFonts w:ascii="Times New Roman" w:hAnsi="Times New Roman"/>
          <w:sz w:val="24"/>
          <w:szCs w:val="24"/>
        </w:rPr>
        <w:t> </w:t>
      </w:r>
    </w:p>
    <w:p w14:paraId="418C349A" w14:textId="77777777" w:rsidR="00986D84" w:rsidRPr="00986D84" w:rsidRDefault="00986D84" w:rsidP="00986D84">
      <w:pPr>
        <w:rPr>
          <w:rFonts w:ascii="Times New Roman" w:hAnsi="Times New Roman"/>
          <w:sz w:val="24"/>
          <w:szCs w:val="24"/>
        </w:rPr>
      </w:pPr>
      <w:r w:rsidRPr="00986D84">
        <w:rPr>
          <w:rFonts w:ascii="Times New Roman" w:hAnsi="Times New Roman"/>
          <w:b/>
          <w:bCs/>
          <w:sz w:val="24"/>
          <w:szCs w:val="24"/>
        </w:rPr>
        <w:lastRenderedPageBreak/>
        <w:t xml:space="preserve">— </w:t>
      </w:r>
      <w:r w:rsidRPr="00986D84">
        <w:rPr>
          <w:rFonts w:ascii="Times New Roman" w:hAnsi="Times New Roman"/>
          <w:sz w:val="24"/>
          <w:szCs w:val="24"/>
        </w:rPr>
        <w:t>recenzní výtisk </w:t>
      </w:r>
    </w:p>
    <w:p w14:paraId="3ACAE065" w14:textId="77777777" w:rsidR="00986D84" w:rsidRPr="00986D84" w:rsidRDefault="00986D84" w:rsidP="00986D84">
      <w:pPr>
        <w:rPr>
          <w:rFonts w:ascii="Times New Roman" w:hAnsi="Times New Roman"/>
          <w:sz w:val="24"/>
          <w:szCs w:val="24"/>
        </w:rPr>
      </w:pPr>
      <w:r w:rsidRPr="00986D84">
        <w:rPr>
          <w:rFonts w:ascii="Times New Roman" w:hAnsi="Times New Roman"/>
          <w:b/>
          <w:bCs/>
          <w:sz w:val="24"/>
          <w:szCs w:val="24"/>
        </w:rPr>
        <w:t xml:space="preserve">— </w:t>
      </w:r>
      <w:r w:rsidRPr="00986D84">
        <w:rPr>
          <w:rFonts w:ascii="Times New Roman" w:hAnsi="Times New Roman"/>
          <w:sz w:val="24"/>
          <w:szCs w:val="24"/>
        </w:rPr>
        <w:t>ukázka z knihy </w:t>
      </w:r>
    </w:p>
    <w:p w14:paraId="140F647A" w14:textId="77777777" w:rsidR="00986D84" w:rsidRDefault="00986D84" w:rsidP="00986D84">
      <w:pPr>
        <w:rPr>
          <w:rFonts w:ascii="Times New Roman" w:hAnsi="Times New Roman"/>
          <w:sz w:val="24"/>
          <w:szCs w:val="24"/>
        </w:rPr>
      </w:pPr>
      <w:r w:rsidRPr="00986D84">
        <w:rPr>
          <w:rFonts w:ascii="Times New Roman" w:hAnsi="Times New Roman"/>
          <w:b/>
          <w:bCs/>
          <w:sz w:val="24"/>
          <w:szCs w:val="24"/>
        </w:rPr>
        <w:t xml:space="preserve">— </w:t>
      </w:r>
      <w:r w:rsidRPr="00986D84">
        <w:rPr>
          <w:rFonts w:ascii="Times New Roman" w:hAnsi="Times New Roman"/>
          <w:sz w:val="24"/>
          <w:szCs w:val="24"/>
        </w:rPr>
        <w:t>kniha do soutěže </w:t>
      </w:r>
    </w:p>
    <w:p w14:paraId="6524B383" w14:textId="57788864" w:rsidR="00867926" w:rsidRPr="00986D84" w:rsidRDefault="00867926" w:rsidP="00986D84">
      <w:pPr>
        <w:rPr>
          <w:rFonts w:ascii="Times New Roman" w:hAnsi="Times New Roman"/>
          <w:sz w:val="24"/>
          <w:szCs w:val="24"/>
        </w:rPr>
      </w:pPr>
      <w:r w:rsidRPr="00986D84">
        <w:rPr>
          <w:rFonts w:ascii="Times New Roman" w:hAnsi="Times New Roman"/>
          <w:b/>
          <w:bCs/>
          <w:sz w:val="24"/>
          <w:szCs w:val="24"/>
        </w:rPr>
        <w:t>—</w:t>
      </w:r>
      <w:r>
        <w:rPr>
          <w:rFonts w:ascii="Times New Roman" w:hAnsi="Times New Roman"/>
          <w:b/>
          <w:bCs/>
          <w:sz w:val="24"/>
          <w:szCs w:val="24"/>
        </w:rPr>
        <w:t xml:space="preserve"> </w:t>
      </w:r>
      <w:r w:rsidRPr="00867926">
        <w:rPr>
          <w:rFonts w:ascii="Times New Roman" w:hAnsi="Times New Roman"/>
          <w:sz w:val="24"/>
          <w:szCs w:val="24"/>
        </w:rPr>
        <w:t>rozhovory</w:t>
      </w:r>
    </w:p>
    <w:p w14:paraId="2D8E515F" w14:textId="77777777" w:rsidR="00986D84" w:rsidRPr="00986D84" w:rsidRDefault="00986D84" w:rsidP="00986D84">
      <w:pPr>
        <w:rPr>
          <w:rFonts w:ascii="Times New Roman" w:hAnsi="Times New Roman"/>
          <w:sz w:val="24"/>
          <w:szCs w:val="24"/>
        </w:rPr>
      </w:pPr>
      <w:r w:rsidRPr="00986D84">
        <w:rPr>
          <w:rFonts w:ascii="Times New Roman" w:hAnsi="Times New Roman"/>
          <w:sz w:val="24"/>
          <w:szCs w:val="24"/>
        </w:rPr>
        <w:t> </w:t>
      </w:r>
    </w:p>
    <w:p w14:paraId="47D47411" w14:textId="77777777" w:rsidR="00986D84" w:rsidRPr="00986D84" w:rsidRDefault="00986D84" w:rsidP="00986D84">
      <w:pPr>
        <w:rPr>
          <w:rFonts w:ascii="Times New Roman" w:hAnsi="Times New Roman"/>
          <w:sz w:val="24"/>
          <w:szCs w:val="24"/>
        </w:rPr>
      </w:pPr>
      <w:r w:rsidRPr="00986D84">
        <w:rPr>
          <w:rFonts w:ascii="Times New Roman" w:hAnsi="Times New Roman"/>
          <w:sz w:val="24"/>
          <w:szCs w:val="24"/>
        </w:rPr>
        <w:t> </w:t>
      </w:r>
    </w:p>
    <w:p w14:paraId="3C757FC0" w14:textId="77777777" w:rsidR="00986D84" w:rsidRPr="00986D84" w:rsidRDefault="00986D84" w:rsidP="00986D84">
      <w:pPr>
        <w:rPr>
          <w:rFonts w:ascii="Times New Roman" w:hAnsi="Times New Roman"/>
          <w:sz w:val="24"/>
          <w:szCs w:val="24"/>
        </w:rPr>
      </w:pPr>
      <w:r w:rsidRPr="00986D84">
        <w:rPr>
          <w:rFonts w:ascii="Times New Roman" w:hAnsi="Times New Roman"/>
          <w:b/>
          <w:bCs/>
          <w:sz w:val="24"/>
          <w:szCs w:val="24"/>
        </w:rPr>
        <w:t>Kontaktní údaje:</w:t>
      </w:r>
      <w:r w:rsidRPr="00986D84">
        <w:rPr>
          <w:rFonts w:ascii="Times New Roman" w:hAnsi="Times New Roman"/>
          <w:sz w:val="24"/>
          <w:szCs w:val="24"/>
        </w:rPr>
        <w:t> </w:t>
      </w:r>
    </w:p>
    <w:p w14:paraId="02B2BED9" w14:textId="59271428" w:rsidR="00986D84" w:rsidRPr="00986D84" w:rsidRDefault="00986D84" w:rsidP="00986D84">
      <w:pPr>
        <w:rPr>
          <w:rFonts w:ascii="Times New Roman" w:hAnsi="Times New Roman"/>
          <w:sz w:val="24"/>
          <w:szCs w:val="24"/>
        </w:rPr>
      </w:pPr>
      <w:r>
        <w:rPr>
          <w:rFonts w:ascii="Times New Roman" w:hAnsi="Times New Roman"/>
          <w:sz w:val="24"/>
          <w:szCs w:val="24"/>
        </w:rPr>
        <w:t>Štěpánka Bínová</w:t>
      </w:r>
      <w:r w:rsidRPr="00986D84">
        <w:rPr>
          <w:rFonts w:ascii="Times New Roman" w:hAnsi="Times New Roman"/>
          <w:sz w:val="24"/>
          <w:szCs w:val="24"/>
        </w:rPr>
        <w:t xml:space="preserve">, </w:t>
      </w:r>
      <w:r w:rsidR="003F7615">
        <w:rPr>
          <w:rFonts w:ascii="Times New Roman" w:hAnsi="Times New Roman"/>
          <w:sz w:val="24"/>
          <w:szCs w:val="24"/>
        </w:rPr>
        <w:t>marketing a PR</w:t>
      </w:r>
      <w:r w:rsidRPr="00986D84">
        <w:rPr>
          <w:rFonts w:ascii="Times New Roman" w:hAnsi="Times New Roman"/>
          <w:sz w:val="24"/>
          <w:szCs w:val="24"/>
        </w:rPr>
        <w:t> </w:t>
      </w:r>
    </w:p>
    <w:p w14:paraId="1E5032FF" w14:textId="77777777" w:rsidR="00986D84" w:rsidRPr="00986D84" w:rsidRDefault="00986D84" w:rsidP="00986D84">
      <w:pPr>
        <w:rPr>
          <w:rFonts w:ascii="Times New Roman" w:hAnsi="Times New Roman"/>
          <w:sz w:val="24"/>
          <w:szCs w:val="24"/>
        </w:rPr>
      </w:pPr>
      <w:r w:rsidRPr="00986D84">
        <w:rPr>
          <w:rFonts w:ascii="Times New Roman" w:hAnsi="Times New Roman"/>
          <w:sz w:val="24"/>
          <w:szCs w:val="24"/>
        </w:rPr>
        <w:t>Nakladatelský dům GRADA, U Průhonu 22, 170 00 Praha 7 </w:t>
      </w:r>
    </w:p>
    <w:p w14:paraId="149DB5C9" w14:textId="3DF19B76" w:rsidR="00986D84" w:rsidRPr="00986D84" w:rsidRDefault="00986D84" w:rsidP="00986D84">
      <w:pPr>
        <w:rPr>
          <w:rFonts w:ascii="Times New Roman" w:hAnsi="Times New Roman"/>
          <w:sz w:val="24"/>
          <w:szCs w:val="24"/>
        </w:rPr>
      </w:pPr>
      <w:r w:rsidRPr="00986D84">
        <w:rPr>
          <w:rFonts w:ascii="Times New Roman" w:hAnsi="Times New Roman"/>
          <w:sz w:val="24"/>
          <w:szCs w:val="24"/>
        </w:rPr>
        <w:t xml:space="preserve">e-mail: </w:t>
      </w:r>
      <w:hyperlink r:id="rId12" w:history="1">
        <w:r w:rsidRPr="00B458E6">
          <w:rPr>
            <w:rStyle w:val="Hypertextovodkaz"/>
            <w:rFonts w:ascii="Times New Roman" w:hAnsi="Times New Roman"/>
            <w:sz w:val="24"/>
            <w:szCs w:val="24"/>
          </w:rPr>
          <w:t>stepanka.binova</w:t>
        </w:r>
        <w:r w:rsidRPr="00986D84">
          <w:rPr>
            <w:rStyle w:val="Hypertextovodkaz"/>
            <w:rFonts w:ascii="Times New Roman" w:hAnsi="Times New Roman"/>
            <w:sz w:val="24"/>
            <w:szCs w:val="24"/>
          </w:rPr>
          <w:t>@grada.cz</w:t>
        </w:r>
      </w:hyperlink>
      <w:r w:rsidRPr="00986D84">
        <w:rPr>
          <w:rFonts w:ascii="Times New Roman" w:hAnsi="Times New Roman"/>
          <w:sz w:val="24"/>
          <w:szCs w:val="24"/>
        </w:rPr>
        <w:t>, tel: +420 703 143 154</w:t>
      </w:r>
    </w:p>
    <w:p w14:paraId="05C121E8" w14:textId="0153A8EE" w:rsidR="00986D84" w:rsidRPr="00986D84" w:rsidRDefault="00986D84" w:rsidP="00986D84">
      <w:pPr>
        <w:rPr>
          <w:rFonts w:ascii="Times New Roman" w:hAnsi="Times New Roman"/>
          <w:sz w:val="24"/>
          <w:szCs w:val="24"/>
        </w:rPr>
      </w:pPr>
    </w:p>
    <w:p w14:paraId="5A3BBDF6"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u w:val="single"/>
        </w:rPr>
        <w:t xml:space="preserve">O společnosti GRADA </w:t>
      </w:r>
      <w:proofErr w:type="spellStart"/>
      <w:r w:rsidRPr="00D56972">
        <w:rPr>
          <w:rFonts w:ascii="Arial" w:hAnsi="Arial" w:cs="Arial"/>
          <w:i/>
          <w:iCs/>
          <w:color w:val="000000"/>
          <w:u w:val="single"/>
        </w:rPr>
        <w:t>Publishing</w:t>
      </w:r>
      <w:proofErr w:type="spellEnd"/>
      <w:r w:rsidRPr="00D56972">
        <w:rPr>
          <w:rFonts w:ascii="Arial" w:hAnsi="Arial" w:cs="Arial"/>
          <w:i/>
          <w:iCs/>
          <w:color w:val="000000"/>
          <w:u w:val="single"/>
        </w:rPr>
        <w:t>:</w:t>
      </w:r>
    </w:p>
    <w:p w14:paraId="40F368E6"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Nakladatelský dům GRADA </w:t>
      </w:r>
      <w:proofErr w:type="spellStart"/>
      <w:r w:rsidRPr="00D56972">
        <w:rPr>
          <w:rFonts w:ascii="Arial" w:hAnsi="Arial" w:cs="Arial"/>
          <w:i/>
          <w:iCs/>
          <w:color w:val="000000"/>
        </w:rPr>
        <w:t>Publishing</w:t>
      </w:r>
      <w:proofErr w:type="spellEnd"/>
      <w:r w:rsidRPr="00D56972">
        <w:rPr>
          <w:rFonts w:ascii="Arial" w:hAnsi="Arial" w:cs="Arial"/>
          <w:i/>
          <w:iCs/>
          <w:color w:val="000000"/>
        </w:rPr>
        <w:t xml:space="preserve">, a.s. si od roku 1991 drží pozici největšího tuzemského nakladatele odborné literatury. Ročně vydává téměř 400 novinek ve 150 edicích z více než 40 oborů. </w:t>
      </w:r>
    </w:p>
    <w:p w14:paraId="550C13EC"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Od roku 2015 nakladatelský dům rychle expanduje i mimo oblast kvalitní odborné literatury. Tradiční značka </w:t>
      </w:r>
      <w:r w:rsidRPr="00D56972">
        <w:rPr>
          <w:rFonts w:ascii="Arial" w:hAnsi="Arial" w:cs="Arial"/>
          <w:b/>
          <w:i/>
          <w:iCs/>
          <w:color w:val="000000"/>
        </w:rPr>
        <w:t>GRADA</w:t>
      </w:r>
      <w:r w:rsidRPr="00D56972">
        <w:rPr>
          <w:rFonts w:ascii="Arial" w:hAnsi="Arial" w:cs="Arial"/>
          <w:i/>
          <w:iCs/>
          <w:color w:val="000000"/>
        </w:rPr>
        <w:t xml:space="preserve"> zůstává vyhrazena odborným knihám ze všech odvětví a oblastí lidské činnosti. A ani pět novějších značek nakladatelství na knižním trhu jistě nepřehlédnete. </w:t>
      </w:r>
    </w:p>
    <w:p w14:paraId="4B6532CE"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První, u čtenářů úspěšnou značkou je </w:t>
      </w:r>
      <w:r w:rsidRPr="00D56972">
        <w:rPr>
          <w:rFonts w:ascii="Arial" w:hAnsi="Arial" w:cs="Arial"/>
          <w:b/>
          <w:i/>
          <w:iCs/>
          <w:color w:val="000000"/>
        </w:rPr>
        <w:t>COSMOPOLIS</w:t>
      </w:r>
      <w:r w:rsidRPr="00D56972">
        <w:rPr>
          <w:rFonts w:ascii="Arial" w:hAnsi="Arial" w:cs="Arial"/>
          <w:i/>
          <w:iCs/>
          <w:color w:val="000000"/>
        </w:rPr>
        <w:t xml:space="preserve">, přinášející zahraniční i českou beletrii všech žánrů. </w:t>
      </w:r>
    </w:p>
    <w:p w14:paraId="045ADC29"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Další již zavedenou značkou je </w:t>
      </w:r>
      <w:r w:rsidRPr="00D56972">
        <w:rPr>
          <w:rFonts w:ascii="Arial" w:hAnsi="Arial" w:cs="Arial"/>
          <w:b/>
          <w:i/>
          <w:iCs/>
          <w:color w:val="000000"/>
        </w:rPr>
        <w:t>BAMBOOK</w:t>
      </w:r>
      <w:r w:rsidRPr="00D56972">
        <w:rPr>
          <w:rFonts w:ascii="Arial" w:hAnsi="Arial" w:cs="Arial"/>
          <w:i/>
          <w:iCs/>
          <w:color w:val="000000"/>
        </w:rPr>
        <w:t xml:space="preserve">, značka dětské literatury předkládající malým čtenářům díla českých i zahraničních autorů a ilustrátorů. </w:t>
      </w:r>
    </w:p>
    <w:p w14:paraId="2CBCC3C6" w14:textId="77777777" w:rsidR="00064A18" w:rsidRDefault="00064A18" w:rsidP="00815D43">
      <w:pPr>
        <w:spacing w:before="100" w:beforeAutospacing="1"/>
        <w:rPr>
          <w:rFonts w:ascii="Arial" w:hAnsi="Arial" w:cs="Arial"/>
          <w:i/>
          <w:iCs/>
          <w:color w:val="000000"/>
        </w:rPr>
      </w:pPr>
      <w:r w:rsidRPr="00064A18">
        <w:rPr>
          <w:rFonts w:ascii="Arial" w:hAnsi="Arial" w:cs="Arial"/>
          <w:i/>
          <w:iCs/>
          <w:color w:val="000000"/>
        </w:rPr>
        <w:t>Zna</w:t>
      </w:r>
      <w:r w:rsidRPr="00064A18">
        <w:rPr>
          <w:rFonts w:ascii="Arial" w:hAnsi="Arial" w:cs="Arial" w:hint="eastAsia"/>
          <w:i/>
          <w:iCs/>
          <w:color w:val="000000"/>
        </w:rPr>
        <w:t>č</w:t>
      </w:r>
      <w:r w:rsidRPr="00064A18">
        <w:rPr>
          <w:rFonts w:ascii="Arial" w:hAnsi="Arial" w:cs="Arial"/>
          <w:i/>
          <w:iCs/>
          <w:color w:val="000000"/>
        </w:rPr>
        <w:t>kou v</w:t>
      </w:r>
      <w:r w:rsidRPr="00064A18">
        <w:rPr>
          <w:rFonts w:ascii="Arial" w:hAnsi="Arial" w:cs="Arial" w:hint="eastAsia"/>
          <w:i/>
          <w:iCs/>
          <w:color w:val="000000"/>
        </w:rPr>
        <w:t>ě</w:t>
      </w:r>
      <w:r w:rsidRPr="00064A18">
        <w:rPr>
          <w:rFonts w:ascii="Arial" w:hAnsi="Arial" w:cs="Arial"/>
          <w:i/>
          <w:iCs/>
          <w:color w:val="000000"/>
        </w:rPr>
        <w:t>nující se poznání, témat</w:t>
      </w:r>
      <w:r w:rsidRPr="00064A18">
        <w:rPr>
          <w:rFonts w:ascii="Arial" w:hAnsi="Arial" w:cs="Arial" w:hint="eastAsia"/>
          <w:i/>
          <w:iCs/>
          <w:color w:val="000000"/>
        </w:rPr>
        <w:t>ů</w:t>
      </w:r>
      <w:r w:rsidRPr="00064A18">
        <w:rPr>
          <w:rFonts w:ascii="Arial" w:hAnsi="Arial" w:cs="Arial"/>
          <w:i/>
          <w:iCs/>
          <w:color w:val="000000"/>
        </w:rPr>
        <w:t>m z oblasti zdravého životního stylu, body-mind, spiritualit</w:t>
      </w:r>
      <w:r w:rsidRPr="00064A18">
        <w:rPr>
          <w:rFonts w:ascii="Arial" w:hAnsi="Arial" w:cs="Arial" w:hint="eastAsia"/>
          <w:i/>
          <w:iCs/>
          <w:color w:val="000000"/>
        </w:rPr>
        <w:t>ě</w:t>
      </w:r>
      <w:r w:rsidRPr="00064A18">
        <w:rPr>
          <w:rFonts w:ascii="Arial" w:hAnsi="Arial" w:cs="Arial"/>
          <w:i/>
          <w:iCs/>
          <w:color w:val="000000"/>
        </w:rPr>
        <w:t xml:space="preserve"> </w:t>
      </w:r>
      <w:r w:rsidRPr="00064A18">
        <w:rPr>
          <w:rFonts w:ascii="Arial" w:hAnsi="Arial" w:cs="Arial" w:hint="eastAsia"/>
          <w:i/>
          <w:iCs/>
          <w:color w:val="000000"/>
        </w:rPr>
        <w:t>č</w:t>
      </w:r>
      <w:r w:rsidRPr="00064A18">
        <w:rPr>
          <w:rFonts w:ascii="Arial" w:hAnsi="Arial" w:cs="Arial"/>
          <w:i/>
          <w:iCs/>
          <w:color w:val="000000"/>
        </w:rPr>
        <w:t xml:space="preserve">i ekologii, je </w:t>
      </w:r>
      <w:r w:rsidRPr="00064A18">
        <w:rPr>
          <w:rFonts w:ascii="Arial" w:hAnsi="Arial" w:cs="Arial"/>
          <w:b/>
          <w:i/>
          <w:iCs/>
          <w:color w:val="000000"/>
        </w:rPr>
        <w:t>ALFERIA</w:t>
      </w:r>
      <w:r w:rsidRPr="00064A18">
        <w:rPr>
          <w:rFonts w:ascii="Arial" w:hAnsi="Arial" w:cs="Arial"/>
          <w:i/>
          <w:iCs/>
          <w:color w:val="000000"/>
        </w:rPr>
        <w:t>.</w:t>
      </w:r>
    </w:p>
    <w:p w14:paraId="60AF4337"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Akvizicí získaná značka </w:t>
      </w:r>
      <w:r w:rsidRPr="00D56972">
        <w:rPr>
          <w:rFonts w:ascii="Arial" w:hAnsi="Arial" w:cs="Arial"/>
          <w:b/>
          <w:i/>
          <w:iCs/>
          <w:color w:val="000000"/>
        </w:rPr>
        <w:t>METAFORA</w:t>
      </w:r>
      <w:r w:rsidRPr="00D56972">
        <w:rPr>
          <w:rFonts w:ascii="Arial" w:hAnsi="Arial" w:cs="Arial"/>
          <w:i/>
          <w:iCs/>
          <w:color w:val="000000"/>
        </w:rPr>
        <w:t xml:space="preserve"> rozšiřuje nabídku nakladatelského domu o další kvalitní beletrii i zájmovou a populárně naučnou literaturu.</w:t>
      </w:r>
    </w:p>
    <w:p w14:paraId="3EB28F57"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Prozatím poslední, rychle rostoucí značkou Nakladatelského domu GRADA je </w:t>
      </w:r>
      <w:r w:rsidRPr="00D56972">
        <w:rPr>
          <w:rFonts w:ascii="Arial" w:hAnsi="Arial" w:cs="Arial"/>
          <w:b/>
          <w:i/>
          <w:iCs/>
          <w:color w:val="000000"/>
        </w:rPr>
        <w:t>BOOKPORT</w:t>
      </w:r>
      <w:r w:rsidRPr="00D56972">
        <w:rPr>
          <w:rFonts w:ascii="Arial" w:hAnsi="Arial" w:cs="Arial"/>
          <w:i/>
          <w:iCs/>
          <w:color w:val="000000"/>
        </w:rPr>
        <w:t>, unikátní projekt online knihovny, který již dnes disponuje třetinou všech e-knih v ČR.</w:t>
      </w:r>
    </w:p>
    <w:p w14:paraId="07CC1E4F" w14:textId="14AAFD23" w:rsidR="00815D43" w:rsidRPr="00D56972" w:rsidRDefault="00815D43" w:rsidP="00815D43">
      <w:pPr>
        <w:spacing w:before="100" w:beforeAutospacing="1"/>
        <w:rPr>
          <w:rFonts w:ascii="Arial" w:hAnsi="Arial" w:cs="Arial"/>
          <w:i/>
          <w:iCs/>
          <w:color w:val="000000"/>
        </w:rPr>
      </w:pPr>
      <w:r w:rsidRPr="00D56972">
        <w:rPr>
          <w:rFonts w:ascii="Arial" w:hAnsi="Arial" w:cs="Arial"/>
          <w:b/>
          <w:bCs/>
          <w:i/>
          <w:iCs/>
          <w:color w:val="000000"/>
        </w:rPr>
        <w:t xml:space="preserve">Více na </w:t>
      </w:r>
      <w:hyperlink r:id="rId13" w:history="1">
        <w:r w:rsidRPr="00D56972">
          <w:rPr>
            <w:rStyle w:val="Hypertextovodkaz"/>
            <w:rFonts w:ascii="Arial" w:hAnsi="Arial" w:cs="Arial"/>
            <w:b/>
            <w:bCs/>
            <w:i/>
            <w:iCs/>
          </w:rPr>
          <w:t>www.grada.cz</w:t>
        </w:r>
      </w:hyperlink>
      <w:r w:rsidRPr="00D56972">
        <w:rPr>
          <w:rFonts w:ascii="Arial" w:hAnsi="Arial" w:cs="Arial"/>
          <w:b/>
          <w:bCs/>
          <w:i/>
          <w:iCs/>
          <w:color w:val="000000"/>
        </w:rPr>
        <w:t>.</w:t>
      </w:r>
    </w:p>
    <w:sectPr w:rsidR="00815D43" w:rsidRPr="00D56972" w:rsidSect="00FF50A0">
      <w:headerReference w:type="even" r:id="rId14"/>
      <w:headerReference w:type="default" r:id="rId15"/>
      <w:footerReference w:type="even" r:id="rId16"/>
      <w:footerReference w:type="default" r:id="rId17"/>
      <w:headerReference w:type="first" r:id="rId18"/>
      <w:footerReference w:type="first" r:id="rId19"/>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9130" w14:textId="77777777" w:rsidR="006C42D6" w:rsidRDefault="006C42D6">
      <w:r>
        <w:separator/>
      </w:r>
    </w:p>
  </w:endnote>
  <w:endnote w:type="continuationSeparator" w:id="0">
    <w:p w14:paraId="1E6B7C23" w14:textId="77777777" w:rsidR="006C42D6" w:rsidRDefault="006C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1675" w14:textId="77777777" w:rsidR="004C2A35" w:rsidRDefault="004C2A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5593" w14:textId="77777777" w:rsidR="00193E84" w:rsidRPr="00193E84" w:rsidRDefault="00D56972" w:rsidP="00193E84">
    <w:pPr>
      <w:pStyle w:val="Zpat"/>
    </w:pPr>
    <w:r>
      <w:rPr>
        <w:noProof/>
      </w:rPr>
      <w:drawing>
        <wp:anchor distT="0" distB="0" distL="114300" distR="114300" simplePos="0" relativeHeight="251661824" behindDoc="0" locked="0" layoutInCell="1" allowOverlap="1" wp14:anchorId="58E6E4F7" wp14:editId="7E63847F">
          <wp:simplePos x="0" y="0"/>
          <wp:positionH relativeFrom="column">
            <wp:posOffset>29223</wp:posOffset>
          </wp:positionH>
          <wp:positionV relativeFrom="paragraph">
            <wp:posOffset>-945515</wp:posOffset>
          </wp:positionV>
          <wp:extent cx="5998818" cy="985520"/>
          <wp:effectExtent l="0" t="0" r="2540" b="508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98818"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B920" w14:textId="77777777" w:rsidR="004C2A35" w:rsidRDefault="004C2A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BD16" w14:textId="77777777" w:rsidR="006C42D6" w:rsidRDefault="006C42D6">
      <w:r>
        <w:separator/>
      </w:r>
    </w:p>
  </w:footnote>
  <w:footnote w:type="continuationSeparator" w:id="0">
    <w:p w14:paraId="30947C4A" w14:textId="77777777" w:rsidR="006C42D6" w:rsidRDefault="006C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FAE0" w14:textId="77777777" w:rsidR="004C2A35" w:rsidRDefault="004C2A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FD40" w14:textId="77777777" w:rsidR="004F0B9B" w:rsidRDefault="00D56972" w:rsidP="0037384B">
    <w:pPr>
      <w:tabs>
        <w:tab w:val="left" w:pos="4536"/>
      </w:tabs>
      <w:spacing w:before="120"/>
      <w:ind w:left="4536" w:right="-57" w:hanging="2835"/>
      <w:rPr>
        <w:rFonts w:ascii="Arial" w:hAnsi="Arial"/>
        <w:sz w:val="16"/>
      </w:rPr>
    </w:pPr>
    <w:r>
      <w:rPr>
        <w:noProof/>
      </w:rPr>
      <w:drawing>
        <wp:anchor distT="0" distB="0" distL="114300" distR="114300" simplePos="0" relativeHeight="251653632" behindDoc="0" locked="0" layoutInCell="1" allowOverlap="1" wp14:anchorId="1462612F" wp14:editId="1D36FABA">
          <wp:simplePos x="0" y="0"/>
          <wp:positionH relativeFrom="column">
            <wp:posOffset>-39370</wp:posOffset>
          </wp:positionH>
          <wp:positionV relativeFrom="paragraph">
            <wp:posOffset>-100965</wp:posOffset>
          </wp:positionV>
          <wp:extent cx="1159510" cy="827405"/>
          <wp:effectExtent l="0" t="0" r="0" b="0"/>
          <wp:wrapNone/>
          <wp:docPr id="18" name="obrázek 18" descr="grad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d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613D8351" wp14:editId="0FE39AC9">
          <wp:simplePos x="0" y="0"/>
          <wp:positionH relativeFrom="column">
            <wp:posOffset>-39370</wp:posOffset>
          </wp:positionH>
          <wp:positionV relativeFrom="paragraph">
            <wp:posOffset>-102235</wp:posOffset>
          </wp:positionV>
          <wp:extent cx="1159510" cy="827405"/>
          <wp:effectExtent l="0" t="0" r="0" b="0"/>
          <wp:wrapNone/>
          <wp:docPr id="17" name="obrázek 17" descr="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24244" w14:textId="77777777" w:rsidR="004F0B9B" w:rsidRPr="00C23107" w:rsidRDefault="00D56972" w:rsidP="00C23107">
    <w:pPr>
      <w:spacing w:before="120"/>
      <w:ind w:left="1985" w:right="-57" w:hanging="2835"/>
      <w:rPr>
        <w:rFonts w:ascii="Arial" w:hAnsi="Arial"/>
        <w:color w:val="7F7F7F"/>
        <w:sz w:val="24"/>
        <w:szCs w:val="24"/>
      </w:rPr>
    </w:pPr>
    <w:r>
      <w:rPr>
        <w:noProof/>
      </w:rPr>
      <mc:AlternateContent>
        <mc:Choice Requires="wps">
          <w:drawing>
            <wp:anchor distT="0" distB="0" distL="114300" distR="114300" simplePos="0" relativeHeight="251656704" behindDoc="0" locked="0" layoutInCell="1" allowOverlap="1" wp14:anchorId="29B5DB20" wp14:editId="40A426C1">
              <wp:simplePos x="0" y="0"/>
              <wp:positionH relativeFrom="column">
                <wp:posOffset>1266825</wp:posOffset>
              </wp:positionH>
              <wp:positionV relativeFrom="paragraph">
                <wp:posOffset>195580</wp:posOffset>
              </wp:positionV>
              <wp:extent cx="2519680" cy="24193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241935"/>
                      </a:xfrm>
                      <a:prstGeom prst="rect">
                        <a:avLst/>
                      </a:prstGeom>
                      <a:solidFill>
                        <a:srgbClr val="FFFFFF">
                          <a:alpha val="0"/>
                        </a:srgbClr>
                      </a:solidFill>
                      <a:ln w="9525">
                        <a:solidFill>
                          <a:srgbClr val="FFFFFF"/>
                        </a:solidFill>
                        <a:miter lim="800000"/>
                        <a:headEnd/>
                        <a:tailEnd/>
                      </a:ln>
                    </wps:spPr>
                    <wps:txbx>
                      <w:txbxContent>
                        <w:p w14:paraId="6218B0B1" w14:textId="77777777" w:rsidR="00C23107" w:rsidRPr="00C23107" w:rsidRDefault="00C23107" w:rsidP="00C23107">
                          <w:pPr>
                            <w:spacing w:before="120"/>
                            <w:ind w:right="-57"/>
                            <w:rPr>
                              <w:rFonts w:ascii="Arial" w:hAnsi="Arial"/>
                              <w:color w:val="7F7F7F"/>
                              <w:sz w:val="24"/>
                              <w:szCs w:val="24"/>
                            </w:rPr>
                          </w:pPr>
                          <w:r>
                            <w:rPr>
                              <w:rFonts w:ascii="Arial" w:hAnsi="Arial"/>
                              <w:color w:val="7F7F7F"/>
                              <w:sz w:val="24"/>
                              <w:szCs w:val="24"/>
                            </w:rPr>
                            <w:t>Svět odborné literatury</w:t>
                          </w:r>
                        </w:p>
                        <w:p w14:paraId="683F5B60" w14:textId="77777777" w:rsidR="00C23107" w:rsidRDefault="00C23107"/>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9B5DB20" id="_x0000_t202" coordsize="21600,21600" o:spt="202" path="m,l,21600r21600,l21600,xe">
              <v:stroke joinstyle="miter"/>
              <v:path gradientshapeok="t" o:connecttype="rect"/>
            </v:shapetype>
            <v:shape id="Textové pole 2" o:spid="_x0000_s1026" type="#_x0000_t202" style="position:absolute;left:0;text-align:left;margin-left:99.75pt;margin-top:15.4pt;width:198.4pt;height:19.0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46GQIAADgEAAAOAAAAZHJzL2Uyb0RvYy54bWysU9uO0zAQfUfiHyy/07SFrrZR09XSpQhp&#10;WZAWPsBxnMbC8Zix26R8PWO77bLwgITwgzW+zJmZM2dWN2Nv2EGh12ArPptMOVNWQqPtruJfv2xf&#10;XXPmg7CNMGBVxY/K85v1yxerwZVqDh2YRiEjEOvLwVW8C8GVReFlp3rhJ+CUpccWsBeBjrgrGhQD&#10;ofemmE+nV8UA2DgEqbyn27v8yNcJv22VDJ/a1qvATMUpt5B2THsd92K9EuUOheu0PKUh/iGLXmhL&#10;QS9QdyIItkf9B1SvJYKHNkwk9AW0rZYq1UDVzKa/VfPYCadSLUSOdxea/P+DlQ+HR/cZWRjfwkgN&#10;TEV4dw/ym2cWNp2wO3WLCEOnREOBZ5GyYnC+PLlGqn3pI0g9fISGmiz2ARLQ2GIfWaE6GaFTA44X&#10;0tUYmKTL+WK2vLqmJ0lv8zez5etFCiHKs7dDH94r6Fk0Ko7U1IQuDvc+xGxEef4Sg3kwutlqY9IB&#10;d/XGIDsIEsA2rexrXCfybRIBYfj8NeE9wzCWDRVfLuaLzM7f8HNKzyB6HUjmRvcVv57GlYUXOX1n&#10;myTCILTJNuVi7InkyGtmOIz1SB8j2TU0R6IbIcuZxo+MDvAHZwNJueL++16g4sx8sNSyqPuzgWej&#10;PhvCSnKteOAsm5uQ52PvUO86Qs6isHBLbW11Yvwpi1OeJM9E3GmUov5/PadfTwO//gkAAP//AwBQ&#10;SwMEFAAGAAgAAAAhAEsTg47eAAAACQEAAA8AAABkcnMvZG93bnJldi54bWxMj0FPg0AQhe8m/ofN&#10;mHizi2IJIEvTakyM6cXWC7eFnQKRnSXsluK/dzzp8WW+vPlesVnsIGacfO9Iwf0qAoHUONNTq+Dz&#10;+HqXgvBBk9GDI1TwjR425fVVoXPjLvSB8yG0gkvI51pBF8KYS+mbDq32Kzci8e3kJqsDx6mVZtIX&#10;LreDfIiiRFrdE3/o9IjPHTZfh7NVUL1hvY+PfrerX07b97TaP1azV+r2Ztk+gQi4hD8YfvVZHUp2&#10;qt2ZjBcD5yxbM6ogjngCA+ssiUHUCpI0A1kW8v+C8gcAAP//AwBQSwECLQAUAAYACAAAACEAtoM4&#10;kv4AAADhAQAAEwAAAAAAAAAAAAAAAAAAAAAAW0NvbnRlbnRfVHlwZXNdLnhtbFBLAQItABQABgAI&#10;AAAAIQA4/SH/1gAAAJQBAAALAAAAAAAAAAAAAAAAAC8BAABfcmVscy8ucmVsc1BLAQItABQABgAI&#10;AAAAIQBE+V46GQIAADgEAAAOAAAAAAAAAAAAAAAAAC4CAABkcnMvZTJvRG9jLnhtbFBLAQItABQA&#10;BgAIAAAAIQBLE4OO3gAAAAkBAAAPAAAAAAAAAAAAAAAAAHMEAABkcnMvZG93bnJldi54bWxQSwUG&#10;AAAAAAQABADzAAAAfgUAAAAA&#10;" strokecolor="white">
              <v:fill opacity="0"/>
              <v:textbox inset="0,0,0,0">
                <w:txbxContent>
                  <w:p w14:paraId="6218B0B1" w14:textId="77777777" w:rsidR="00C23107" w:rsidRPr="00C23107" w:rsidRDefault="00C23107" w:rsidP="00C23107">
                    <w:pPr>
                      <w:spacing w:before="120"/>
                      <w:ind w:right="-57"/>
                      <w:rPr>
                        <w:rFonts w:ascii="Arial" w:hAnsi="Arial"/>
                        <w:color w:val="7F7F7F"/>
                        <w:sz w:val="24"/>
                        <w:szCs w:val="24"/>
                      </w:rPr>
                    </w:pPr>
                    <w:r>
                      <w:rPr>
                        <w:rFonts w:ascii="Arial" w:hAnsi="Arial"/>
                        <w:color w:val="7F7F7F"/>
                        <w:sz w:val="24"/>
                        <w:szCs w:val="24"/>
                      </w:rPr>
                      <w:t>Svět odborné literatury</w:t>
                    </w:r>
                  </w:p>
                  <w:p w14:paraId="683F5B60" w14:textId="77777777" w:rsidR="00C23107" w:rsidRDefault="00C23107"/>
                </w:txbxContent>
              </v:textbox>
            </v:shape>
          </w:pict>
        </mc:Fallback>
      </mc:AlternateContent>
    </w:r>
    <w:r w:rsidR="004F0B9B" w:rsidRPr="00C23107">
      <w:rPr>
        <w:rFonts w:ascii="Arial" w:hAnsi="Arial"/>
        <w:color w:val="7F7F7F"/>
        <w:sz w:val="24"/>
        <w:szCs w:val="24"/>
      </w:rPr>
      <w:tab/>
    </w:r>
  </w:p>
  <w:p w14:paraId="4DF4DF27" w14:textId="77777777" w:rsidR="004F0B9B" w:rsidRDefault="00D56972"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14:anchorId="746F8291" wp14:editId="74F0E750">
              <wp:simplePos x="0" y="0"/>
              <wp:positionH relativeFrom="column">
                <wp:posOffset>1266825</wp:posOffset>
              </wp:positionH>
              <wp:positionV relativeFrom="paragraph">
                <wp:posOffset>280670</wp:posOffset>
              </wp:positionV>
              <wp:extent cx="507238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238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FE678" id="Line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2.1pt" to="499.1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Y/ygEAAIoDAAAOAAAAZHJzL2Uyb0RvYy54bWysU8GO0zAQvSPxD5bvNGlRoURN99BluSxQ&#10;aRfuru0kFo7H8rhN+/fMmG53BQckhCJZGc+bl3lvJuub0+jF0SZ0EFo5n9VS2KDBuNC38tvj3ZuV&#10;FJhVMMpDsK08W5Q3m9ev1lNs7AIG8MYmQSQBmym2csg5NlWFerCjwhlEGyjZQRpVpjD1lUlqIvbR&#10;V4u6fldNkExMoC0i3d7+SspN4e86q/PXrkObhW8l9ZbLmcq557ParFXTJxUHpy9tqH/oYlQu0Eev&#10;VLcqK3FI7g+q0ekECF2eaRgr6DqnbdFAaub1b2oeBhVt0ULmYLzahP+PVn85bsMucev6FB7iPegf&#10;KAJsBxV6Wxp4PEca3JytqqaIzbWEA4y7JPbTZzCEUYcMxYVTl0bReRe/cyGTk1JxKrafr7bbUxaa&#10;Lpf1+8XbFU1HP+Uq1TAFF8aE+ZOFUfBLK70L7Ihq1PEeM7f0DOHrAHfO+zJVH8TUyg/LxbIUIHhn&#10;OMkwTP1+65M4KtqLVc1P0UeZl7AEh2AK2WCV+RiMyMWMQLssmR1HKbylzaeXgsvK+b/jqGkfLnay&#10;g7yu2OzBnHeJNXFEAy/qLsvJG/UyLqjnX2jzEwAA//8DAFBLAwQUAAYACAAAACEALicC/t4AAAAJ&#10;AQAADwAAAGRycy9kb3ducmV2LnhtbEyPTUvDQBCG74L/YRnBi7QbY7VNzKaUqrci2EbocZMdk2B2&#10;NmQ3bfz3jnjQ4zvz8H5k68l24oSDbx0puJ1HIJAqZ1qqFRSHl9kKhA+ajO4coYIv9LDOLy8ynRp3&#10;pjc87UMt2IR8qhU0IfSplL5q0Go/dz0S/z7cYHVgOdTSDPrM5raTcRQ9SKtb4oRG97htsPrcj5Zz&#10;d8Vx2W6f4vF1Wm6idyyON+WzUtdX0+YRRMAp/MHwU5+rQ86dSjeS8aJjnST3jCpYLGIQDCTJ6g5E&#10;+XuQeSb/L8i/AQAA//8DAFBLAQItABQABgAIAAAAIQC2gziS/gAAAOEBAAATAAAAAAAAAAAAAAAA&#10;AAAAAABbQ29udGVudF9UeXBlc10ueG1sUEsBAi0AFAAGAAgAAAAhADj9If/WAAAAlAEAAAsAAAAA&#10;AAAAAAAAAAAALwEAAF9yZWxzLy5yZWxzUEsBAi0AFAAGAAgAAAAhAApKhj/KAQAAigMAAA4AAAAA&#10;AAAAAAAAAAAALgIAAGRycy9lMm9Eb2MueG1sUEsBAi0AFAAGAAgAAAAhAC4nAv7eAAAACQEAAA8A&#10;AAAAAAAAAAAAAAAAJAQAAGRycy9kb3ducmV2LnhtbFBLBQYAAAAABAAEAPMAAAAvBQAAAAA=&#10;" o:allowincell="f" strokecolor="gray">
              <v:stroke startarrowwidth="narrow" startarrowlength="short" endarrowwidth="narrow" endarrowlength="shor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240D" w14:textId="77777777" w:rsidR="00D211D3" w:rsidRDefault="00D56972">
    <w:pPr>
      <w:pStyle w:val="Zhlav"/>
    </w:pPr>
    <w:r>
      <w:rPr>
        <w:noProof/>
      </w:rPr>
      <w:drawing>
        <wp:anchor distT="0" distB="0" distL="114300" distR="114300" simplePos="0" relativeHeight="251660800" behindDoc="0" locked="0" layoutInCell="1" allowOverlap="1" wp14:anchorId="473FCAF2" wp14:editId="755985E5">
          <wp:simplePos x="0" y="0"/>
          <wp:positionH relativeFrom="column">
            <wp:posOffset>-39370</wp:posOffset>
          </wp:positionH>
          <wp:positionV relativeFrom="paragraph">
            <wp:posOffset>-100965</wp:posOffset>
          </wp:positionV>
          <wp:extent cx="1159510" cy="827405"/>
          <wp:effectExtent l="0" t="0" r="0" b="0"/>
          <wp:wrapNone/>
          <wp:docPr id="20" name="obrázek 20" descr="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0672962F" wp14:editId="74F84371">
              <wp:simplePos x="0" y="0"/>
              <wp:positionH relativeFrom="column">
                <wp:posOffset>1419225</wp:posOffset>
              </wp:positionH>
              <wp:positionV relativeFrom="paragraph">
                <wp:posOffset>355600</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09D318BE"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0268EAB9" w14:textId="77777777"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72962F" id="_x0000_t202" coordsize="21600,21600" o:spt="202" path="m,l,21600r21600,l21600,xe">
              <v:stroke joinstyle="miter"/>
              <v:path gradientshapeok="t" o:connecttype="rect"/>
            </v:shapetype>
            <v:shape id="_x0000_s1027" type="#_x0000_t202" style="position:absolute;margin-left:111.75pt;margin-top:28pt;width:204.1pt;height:19.05pt;z-index:2516587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6hHAIAAD8EAAAOAAAAZHJzL2Uyb0RvYy54bWysU9uO0zAQfUfiHyy/06SBwjZqulq6FCEt&#10;F2nhAxzHSSwcj7HdJuXrd2ynXRYekBB+sMaXOTNz5szmehoUOQrrJOiKLhc5JUJzaKTuKvrt6/7F&#10;FSXOM90wBVpU9CQcvd4+f7YZTSkK6EE1whIE0a4cTUV7702ZZY73YmBuAUZofGzBDszj0XZZY9mI&#10;6IPKijx/nY1gG2OBC+fw9jY90m3Eb1vB/ee2dcITVVHMzcfdxr0Oe7bdsLKzzPSSz2mwf8hiYFJj&#10;0AvULfOMHKz8A2qQ3IKD1i84DBm0reQi1oDVLPPfqrnvmRGxFiTHmQtN7v/B8k/He/PFEj+9hQkb&#10;GItw5g74d0c07HqmO3FjLYy9YA0GXgbKstG4cnYNVLvSBZB6/AgNNpkdPESgqbVDYAXrJIiODThd&#10;SBeTJxwvi9W6yN/gE8e34tVy/XIVQ7Dy7G2s8+8FDCQYFbXY1IjOjnfOh2xYef4SgjlQstlLpeLB&#10;dvVOWXJkKIB9XMlXmZ6l2ygCxHDpa8R7gqE0GSu6XhWrxM7f8FNKTyAG6VHmSg4VvcrDSsILnL7T&#10;TRShZ1IlG3NReiY58JoY9lM9EdnMHQic19CckHULSdU4hWj0YH9SMqKiK+p+HJgVlKgPGjsX5H82&#10;7NmozwbTHF0r6ilJ5s6nMTkYK7sekZM2NNxgd1sZiX/MYk4XVRr5mycqjMGv5/jrce63DwAAAP//&#10;AwBQSwMEFAAGAAgAAAAhALHfTf3hAAAACQEAAA8AAABkcnMvZG93bnJldi54bWxMj01Pg0AQhu8m&#10;/ofNmHizy0eLFRmaVmNiml5svXBbYApEdpewW4r/3vGkx8k8ed/nzTaz7sVEo+usQQgXAQgyla07&#10;0yB8nt4e1iCcV6ZWvTWE8E0ONvntTabS2l7NB01H3wgOMS5VCK33Qyqlq1rSyi3sQIZ/Zztq5fkc&#10;G1mP6srhupdRECRSq85wQ6sGemmp+jpeNELxTuUhPrndrnw9b/fr4rAsJod4fzdvn0F4mv0fDL/6&#10;rA45O5X2YmoneoQoileMIqwS3sRAEoePIEqEp2UIMs/k/wX5DwAAAP//AwBQSwECLQAUAAYACAAA&#10;ACEAtoM4kv4AAADhAQAAEwAAAAAAAAAAAAAAAAAAAAAAW0NvbnRlbnRfVHlwZXNdLnhtbFBLAQIt&#10;ABQABgAIAAAAIQA4/SH/1gAAAJQBAAALAAAAAAAAAAAAAAAAAC8BAABfcmVscy8ucmVsc1BLAQIt&#10;ABQABgAIAAAAIQA1rw6hHAIAAD8EAAAOAAAAAAAAAAAAAAAAAC4CAABkcnMvZTJvRG9jLnhtbFBL&#10;AQItABQABgAIAAAAIQCx30394QAAAAkBAAAPAAAAAAAAAAAAAAAAAHYEAABkcnMvZG93bnJldi54&#10;bWxQSwUGAAAAAAQABADzAAAAhAUAAAAA&#10;" strokecolor="white">
              <v:fill opacity="0"/>
              <v:textbox inset="0,0,0,0">
                <w:txbxContent>
                  <w:p w14:paraId="09D318BE"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0268EAB9" w14:textId="77777777" w:rsidR="00D211D3" w:rsidRDefault="00D211D3" w:rsidP="00D211D3"/>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34032FE" wp14:editId="00F13EAD">
              <wp:simplePos x="0" y="0"/>
              <wp:positionH relativeFrom="column">
                <wp:posOffset>1419225</wp:posOffset>
              </wp:positionH>
              <wp:positionV relativeFrom="paragraph">
                <wp:posOffset>695960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CA182"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4.8pt" to="519.3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mywEAAIoDAAAOAAAAZHJzL2Uyb0RvYy54bWysU8Fu2zAMvQ/YPwi6L3YCpOuMOD2k6y7d&#10;FqDd7ook28JkURCVOPn7kVqaFtuhQDEYEEzx8ZnvkV7dHEcvDjahg9DK+ayWwgYNxoW+lT8e7z5c&#10;S4FZBaM8BNvKk0V5s37/bjXFxi5gAG9sEkQSsJliK4ecY1NVqAc7KpxBtIGSHaRRZQpTX5mkJmIf&#10;fbWo66tqgmRiAm0R6fb2T1KuC3/XWZ2/dx3aLHwrqbdczlTOHZ/VeqWaPqk4OH1uQ72hi1G5QB+9&#10;UN2qrMQ+uX+oRqcTIHR5pmGsoOuctkUDqZnXf6l5GFS0RQuZg/FiE/4/Wv3tsAnbxK3rY3iI96B/&#10;oQiwGVTobWng8RRpcHO2qpoiNpcSDjBuk9hNX8EQRu0zFBeOXRpF5138yYVMTkrFsdh+uthuj1lo&#10;ulzOP14tFzQd/ZSrVMMUXBgT5i8WRsEvrfQusCOqUYd7zNzSM4SvA9w578tUfRBTKz8tF8tSgOCd&#10;4STDMPW7jU/ioGgvrmt+ij7KvIQl2AdTyAarzOdgRC5mBNplyew4SuEtbT69FFxWzr+Oo6Z9ONvJ&#10;DvK6YrMDc9om1sQRDbyoOy8nb9TLuKCef6H1bwAAAP//AwBQSwMEFAAGAAgAAAAhAJZChA7fAAAA&#10;DAEAAA8AAABkcnMvZG93bnJldi54bWxMj01Lw0AQhu+C/2EZwYvYXVNs2phNKVVvUrCm0OMmGZNg&#10;djZkN238905B0OPM+/B+pOvJduKEg28daXiYKRBIpataqjXkH6/3SxA+GKpM5wg1fKOHdXZ9lZqk&#10;cmd6x9M+1IJNyCdGQxNCn0jpywat8TPXI7H26QZrAp9DLavBnNncdjJSaiGtaYkTGtPjtsHyaz9a&#10;zn3Lj3G7fY7G3RRv1AHz413xovXtzbR5AhFwCn8wXOpzdci4U+FGqrzoNETR/JFRFtRqAeJCqPky&#10;BlH8vmSWyv8jsh8AAAD//wMAUEsBAi0AFAAGAAgAAAAhALaDOJL+AAAA4QEAABMAAAAAAAAAAAAA&#10;AAAAAAAAAFtDb250ZW50X1R5cGVzXS54bWxQSwECLQAUAAYACAAAACEAOP0h/9YAAACUAQAACwAA&#10;AAAAAAAAAAAAAAAvAQAAX3JlbHMvLnJlbHNQSwECLQAUAAYACAAAACEArCzYZssBAACKAwAADgAA&#10;AAAAAAAAAAAAAAAuAgAAZHJzL2Uyb0RvYy54bWxQSwECLQAUAAYACAAAACEAlkKEDt8AAAAMAQAA&#10;DwAAAAAAAAAAAAAAAAAlBAAAZHJzL2Rvd25yZXYueG1sUEsFBgAAAAAEAAQA8wAAADEFA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9776" behindDoc="0" locked="0" layoutInCell="1" allowOverlap="1" wp14:anchorId="41FE24D3" wp14:editId="4DD79269">
          <wp:simplePos x="0" y="0"/>
          <wp:positionH relativeFrom="column">
            <wp:posOffset>-39370</wp:posOffset>
          </wp:positionH>
          <wp:positionV relativeFrom="paragraph">
            <wp:posOffset>-100965</wp:posOffset>
          </wp:positionV>
          <wp:extent cx="1159510" cy="827405"/>
          <wp:effectExtent l="0" t="0" r="0" b="0"/>
          <wp:wrapNone/>
          <wp:docPr id="19" name="obrázek 19" descr="grad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da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49375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35"/>
    <w:rsid w:val="00021961"/>
    <w:rsid w:val="00064A18"/>
    <w:rsid w:val="00072F33"/>
    <w:rsid w:val="000B687A"/>
    <w:rsid w:val="000C1A21"/>
    <w:rsid w:val="000C69DA"/>
    <w:rsid w:val="00125472"/>
    <w:rsid w:val="00155925"/>
    <w:rsid w:val="00193E84"/>
    <w:rsid w:val="001A495C"/>
    <w:rsid w:val="001D0E03"/>
    <w:rsid w:val="00333F7C"/>
    <w:rsid w:val="00336198"/>
    <w:rsid w:val="003617E9"/>
    <w:rsid w:val="00362FAF"/>
    <w:rsid w:val="00372354"/>
    <w:rsid w:val="0037384B"/>
    <w:rsid w:val="00380923"/>
    <w:rsid w:val="003D71FE"/>
    <w:rsid w:val="003F7615"/>
    <w:rsid w:val="00441692"/>
    <w:rsid w:val="004467DD"/>
    <w:rsid w:val="004757BF"/>
    <w:rsid w:val="00497C29"/>
    <w:rsid w:val="004B1521"/>
    <w:rsid w:val="004C2A35"/>
    <w:rsid w:val="004C4719"/>
    <w:rsid w:val="004E55EC"/>
    <w:rsid w:val="004F0B9B"/>
    <w:rsid w:val="00500853"/>
    <w:rsid w:val="00504336"/>
    <w:rsid w:val="00515363"/>
    <w:rsid w:val="00562F37"/>
    <w:rsid w:val="00582DFB"/>
    <w:rsid w:val="00587A45"/>
    <w:rsid w:val="005B1F7D"/>
    <w:rsid w:val="00617680"/>
    <w:rsid w:val="0063391F"/>
    <w:rsid w:val="00662620"/>
    <w:rsid w:val="00682033"/>
    <w:rsid w:val="00691C59"/>
    <w:rsid w:val="006A07EA"/>
    <w:rsid w:val="006A3093"/>
    <w:rsid w:val="006A79D2"/>
    <w:rsid w:val="006B0E39"/>
    <w:rsid w:val="006C42D6"/>
    <w:rsid w:val="006D639F"/>
    <w:rsid w:val="006F1523"/>
    <w:rsid w:val="00717792"/>
    <w:rsid w:val="00727BAE"/>
    <w:rsid w:val="0073210B"/>
    <w:rsid w:val="00792651"/>
    <w:rsid w:val="007A0AFC"/>
    <w:rsid w:val="007D002E"/>
    <w:rsid w:val="00815D43"/>
    <w:rsid w:val="008574B7"/>
    <w:rsid w:val="00867926"/>
    <w:rsid w:val="00894F97"/>
    <w:rsid w:val="008C1A1C"/>
    <w:rsid w:val="008C3F95"/>
    <w:rsid w:val="008E008E"/>
    <w:rsid w:val="008E4201"/>
    <w:rsid w:val="009204B6"/>
    <w:rsid w:val="009632EF"/>
    <w:rsid w:val="00965317"/>
    <w:rsid w:val="00986D84"/>
    <w:rsid w:val="009A5D91"/>
    <w:rsid w:val="009A6182"/>
    <w:rsid w:val="009E0394"/>
    <w:rsid w:val="009E071A"/>
    <w:rsid w:val="009E1DF6"/>
    <w:rsid w:val="009E67EF"/>
    <w:rsid w:val="00A25769"/>
    <w:rsid w:val="00A80534"/>
    <w:rsid w:val="00AA628F"/>
    <w:rsid w:val="00AB72BF"/>
    <w:rsid w:val="00AD5423"/>
    <w:rsid w:val="00B03006"/>
    <w:rsid w:val="00B431E6"/>
    <w:rsid w:val="00B5021A"/>
    <w:rsid w:val="00BA0F59"/>
    <w:rsid w:val="00BB4C73"/>
    <w:rsid w:val="00C000EC"/>
    <w:rsid w:val="00C016B8"/>
    <w:rsid w:val="00C058F4"/>
    <w:rsid w:val="00C23107"/>
    <w:rsid w:val="00C27DD5"/>
    <w:rsid w:val="00C46884"/>
    <w:rsid w:val="00C8041B"/>
    <w:rsid w:val="00C8302B"/>
    <w:rsid w:val="00C87BAE"/>
    <w:rsid w:val="00CC4A35"/>
    <w:rsid w:val="00CD072B"/>
    <w:rsid w:val="00CD3E53"/>
    <w:rsid w:val="00CE04A4"/>
    <w:rsid w:val="00D02FFD"/>
    <w:rsid w:val="00D047E8"/>
    <w:rsid w:val="00D1278B"/>
    <w:rsid w:val="00D211D3"/>
    <w:rsid w:val="00D3187F"/>
    <w:rsid w:val="00D56972"/>
    <w:rsid w:val="00D61D03"/>
    <w:rsid w:val="00D8755A"/>
    <w:rsid w:val="00DA6DFE"/>
    <w:rsid w:val="00DC2848"/>
    <w:rsid w:val="00DF75A0"/>
    <w:rsid w:val="00E35161"/>
    <w:rsid w:val="00E85021"/>
    <w:rsid w:val="00E9344D"/>
    <w:rsid w:val="00EC0A6D"/>
    <w:rsid w:val="00ED680E"/>
    <w:rsid w:val="00ED683F"/>
    <w:rsid w:val="00F2198F"/>
    <w:rsid w:val="00F679B8"/>
    <w:rsid w:val="00FB0DB4"/>
    <w:rsid w:val="00FB7D8E"/>
    <w:rsid w:val="00FE2E41"/>
    <w:rsid w:val="00FF5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EA71F"/>
  <w15:chartTrackingRefBased/>
  <w15:docId w15:val="{EA4DE171-873C-4338-8E31-592D8659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5D43"/>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paragraph" w:styleId="Normlnweb">
    <w:name w:val="Normal (Web)"/>
    <w:basedOn w:val="Normln"/>
    <w:uiPriority w:val="99"/>
    <w:unhideWhenUsed/>
    <w:rsid w:val="00F2198F"/>
    <w:pPr>
      <w:spacing w:before="100" w:beforeAutospacing="1" w:after="100" w:afterAutospacing="1"/>
    </w:pPr>
    <w:rPr>
      <w:rFonts w:ascii="Times New Roman" w:hAnsi="Times New Roman"/>
      <w:sz w:val="24"/>
      <w:szCs w:val="24"/>
    </w:rPr>
  </w:style>
  <w:style w:type="paragraph" w:styleId="Odstavecseseznamem">
    <w:name w:val="List Paragraph"/>
    <w:basedOn w:val="Normln"/>
    <w:uiPriority w:val="34"/>
    <w:qFormat/>
    <w:rsid w:val="00F2198F"/>
    <w:pPr>
      <w:ind w:left="720"/>
      <w:contextualSpacing/>
    </w:pPr>
  </w:style>
  <w:style w:type="character" w:styleId="Nevyeenzmnka">
    <w:name w:val="Unresolved Mention"/>
    <w:basedOn w:val="Standardnpsmoodstavce"/>
    <w:uiPriority w:val="99"/>
    <w:semiHidden/>
    <w:unhideWhenUsed/>
    <w:rsid w:val="00986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8584">
      <w:bodyDiv w:val="1"/>
      <w:marLeft w:val="0"/>
      <w:marRight w:val="0"/>
      <w:marTop w:val="0"/>
      <w:marBottom w:val="0"/>
      <w:divBdr>
        <w:top w:val="none" w:sz="0" w:space="0" w:color="auto"/>
        <w:left w:val="none" w:sz="0" w:space="0" w:color="auto"/>
        <w:bottom w:val="none" w:sz="0" w:space="0" w:color="auto"/>
        <w:right w:val="none" w:sz="0" w:space="0" w:color="auto"/>
      </w:divBdr>
    </w:div>
    <w:div w:id="384722967">
      <w:bodyDiv w:val="1"/>
      <w:marLeft w:val="0"/>
      <w:marRight w:val="0"/>
      <w:marTop w:val="0"/>
      <w:marBottom w:val="0"/>
      <w:divBdr>
        <w:top w:val="none" w:sz="0" w:space="0" w:color="auto"/>
        <w:left w:val="none" w:sz="0" w:space="0" w:color="auto"/>
        <w:bottom w:val="none" w:sz="0" w:space="0" w:color="auto"/>
        <w:right w:val="none" w:sz="0" w:space="0" w:color="auto"/>
      </w:divBdr>
    </w:div>
    <w:div w:id="427847957">
      <w:bodyDiv w:val="1"/>
      <w:marLeft w:val="0"/>
      <w:marRight w:val="0"/>
      <w:marTop w:val="0"/>
      <w:marBottom w:val="0"/>
      <w:divBdr>
        <w:top w:val="none" w:sz="0" w:space="0" w:color="auto"/>
        <w:left w:val="none" w:sz="0" w:space="0" w:color="auto"/>
        <w:bottom w:val="none" w:sz="0" w:space="0" w:color="auto"/>
        <w:right w:val="none" w:sz="0" w:space="0" w:color="auto"/>
      </w:divBdr>
    </w:div>
    <w:div w:id="550195624">
      <w:bodyDiv w:val="1"/>
      <w:marLeft w:val="0"/>
      <w:marRight w:val="0"/>
      <w:marTop w:val="0"/>
      <w:marBottom w:val="0"/>
      <w:divBdr>
        <w:top w:val="none" w:sz="0" w:space="0" w:color="auto"/>
        <w:left w:val="none" w:sz="0" w:space="0" w:color="auto"/>
        <w:bottom w:val="none" w:sz="0" w:space="0" w:color="auto"/>
        <w:right w:val="none" w:sz="0" w:space="0" w:color="auto"/>
      </w:divBdr>
    </w:div>
    <w:div w:id="566257967">
      <w:bodyDiv w:val="1"/>
      <w:marLeft w:val="0"/>
      <w:marRight w:val="0"/>
      <w:marTop w:val="0"/>
      <w:marBottom w:val="0"/>
      <w:divBdr>
        <w:top w:val="none" w:sz="0" w:space="0" w:color="auto"/>
        <w:left w:val="none" w:sz="0" w:space="0" w:color="auto"/>
        <w:bottom w:val="none" w:sz="0" w:space="0" w:color="auto"/>
        <w:right w:val="none" w:sz="0" w:space="0" w:color="auto"/>
      </w:divBdr>
      <w:divsChild>
        <w:div w:id="1082486461">
          <w:marLeft w:val="0"/>
          <w:marRight w:val="0"/>
          <w:marTop w:val="0"/>
          <w:marBottom w:val="0"/>
          <w:divBdr>
            <w:top w:val="none" w:sz="0" w:space="0" w:color="auto"/>
            <w:left w:val="none" w:sz="0" w:space="0" w:color="auto"/>
            <w:bottom w:val="none" w:sz="0" w:space="0" w:color="auto"/>
            <w:right w:val="none" w:sz="0" w:space="0" w:color="auto"/>
          </w:divBdr>
        </w:div>
        <w:div w:id="1721788075">
          <w:marLeft w:val="0"/>
          <w:marRight w:val="0"/>
          <w:marTop w:val="0"/>
          <w:marBottom w:val="0"/>
          <w:divBdr>
            <w:top w:val="none" w:sz="0" w:space="0" w:color="auto"/>
            <w:left w:val="none" w:sz="0" w:space="0" w:color="auto"/>
            <w:bottom w:val="none" w:sz="0" w:space="0" w:color="auto"/>
            <w:right w:val="none" w:sz="0" w:space="0" w:color="auto"/>
          </w:divBdr>
        </w:div>
        <w:div w:id="1217357426">
          <w:marLeft w:val="0"/>
          <w:marRight w:val="0"/>
          <w:marTop w:val="0"/>
          <w:marBottom w:val="0"/>
          <w:divBdr>
            <w:top w:val="none" w:sz="0" w:space="0" w:color="auto"/>
            <w:left w:val="none" w:sz="0" w:space="0" w:color="auto"/>
            <w:bottom w:val="none" w:sz="0" w:space="0" w:color="auto"/>
            <w:right w:val="none" w:sz="0" w:space="0" w:color="auto"/>
          </w:divBdr>
        </w:div>
        <w:div w:id="1250388000">
          <w:marLeft w:val="0"/>
          <w:marRight w:val="0"/>
          <w:marTop w:val="0"/>
          <w:marBottom w:val="0"/>
          <w:divBdr>
            <w:top w:val="none" w:sz="0" w:space="0" w:color="auto"/>
            <w:left w:val="none" w:sz="0" w:space="0" w:color="auto"/>
            <w:bottom w:val="none" w:sz="0" w:space="0" w:color="auto"/>
            <w:right w:val="none" w:sz="0" w:space="0" w:color="auto"/>
          </w:divBdr>
        </w:div>
        <w:div w:id="1074816748">
          <w:marLeft w:val="0"/>
          <w:marRight w:val="0"/>
          <w:marTop w:val="0"/>
          <w:marBottom w:val="0"/>
          <w:divBdr>
            <w:top w:val="none" w:sz="0" w:space="0" w:color="auto"/>
            <w:left w:val="none" w:sz="0" w:space="0" w:color="auto"/>
            <w:bottom w:val="none" w:sz="0" w:space="0" w:color="auto"/>
            <w:right w:val="none" w:sz="0" w:space="0" w:color="auto"/>
          </w:divBdr>
        </w:div>
        <w:div w:id="191309695">
          <w:marLeft w:val="0"/>
          <w:marRight w:val="0"/>
          <w:marTop w:val="0"/>
          <w:marBottom w:val="0"/>
          <w:divBdr>
            <w:top w:val="none" w:sz="0" w:space="0" w:color="auto"/>
            <w:left w:val="none" w:sz="0" w:space="0" w:color="auto"/>
            <w:bottom w:val="none" w:sz="0" w:space="0" w:color="auto"/>
            <w:right w:val="none" w:sz="0" w:space="0" w:color="auto"/>
          </w:divBdr>
        </w:div>
        <w:div w:id="996691733">
          <w:marLeft w:val="0"/>
          <w:marRight w:val="0"/>
          <w:marTop w:val="0"/>
          <w:marBottom w:val="0"/>
          <w:divBdr>
            <w:top w:val="none" w:sz="0" w:space="0" w:color="auto"/>
            <w:left w:val="none" w:sz="0" w:space="0" w:color="auto"/>
            <w:bottom w:val="none" w:sz="0" w:space="0" w:color="auto"/>
            <w:right w:val="none" w:sz="0" w:space="0" w:color="auto"/>
          </w:divBdr>
        </w:div>
        <w:div w:id="2067802502">
          <w:marLeft w:val="0"/>
          <w:marRight w:val="0"/>
          <w:marTop w:val="0"/>
          <w:marBottom w:val="0"/>
          <w:divBdr>
            <w:top w:val="none" w:sz="0" w:space="0" w:color="auto"/>
            <w:left w:val="none" w:sz="0" w:space="0" w:color="auto"/>
            <w:bottom w:val="none" w:sz="0" w:space="0" w:color="auto"/>
            <w:right w:val="none" w:sz="0" w:space="0" w:color="auto"/>
          </w:divBdr>
        </w:div>
        <w:div w:id="514812444">
          <w:marLeft w:val="0"/>
          <w:marRight w:val="0"/>
          <w:marTop w:val="0"/>
          <w:marBottom w:val="0"/>
          <w:divBdr>
            <w:top w:val="none" w:sz="0" w:space="0" w:color="auto"/>
            <w:left w:val="none" w:sz="0" w:space="0" w:color="auto"/>
            <w:bottom w:val="none" w:sz="0" w:space="0" w:color="auto"/>
            <w:right w:val="none" w:sz="0" w:space="0" w:color="auto"/>
          </w:divBdr>
        </w:div>
        <w:div w:id="1419447065">
          <w:marLeft w:val="0"/>
          <w:marRight w:val="0"/>
          <w:marTop w:val="0"/>
          <w:marBottom w:val="0"/>
          <w:divBdr>
            <w:top w:val="none" w:sz="0" w:space="0" w:color="auto"/>
            <w:left w:val="none" w:sz="0" w:space="0" w:color="auto"/>
            <w:bottom w:val="none" w:sz="0" w:space="0" w:color="auto"/>
            <w:right w:val="none" w:sz="0" w:space="0" w:color="auto"/>
          </w:divBdr>
        </w:div>
        <w:div w:id="982851197">
          <w:marLeft w:val="0"/>
          <w:marRight w:val="0"/>
          <w:marTop w:val="0"/>
          <w:marBottom w:val="0"/>
          <w:divBdr>
            <w:top w:val="none" w:sz="0" w:space="0" w:color="auto"/>
            <w:left w:val="none" w:sz="0" w:space="0" w:color="auto"/>
            <w:bottom w:val="none" w:sz="0" w:space="0" w:color="auto"/>
            <w:right w:val="none" w:sz="0" w:space="0" w:color="auto"/>
          </w:divBdr>
        </w:div>
      </w:divsChild>
    </w:div>
    <w:div w:id="685713225">
      <w:bodyDiv w:val="1"/>
      <w:marLeft w:val="0"/>
      <w:marRight w:val="0"/>
      <w:marTop w:val="0"/>
      <w:marBottom w:val="0"/>
      <w:divBdr>
        <w:top w:val="none" w:sz="0" w:space="0" w:color="auto"/>
        <w:left w:val="none" w:sz="0" w:space="0" w:color="auto"/>
        <w:bottom w:val="none" w:sz="0" w:space="0" w:color="auto"/>
        <w:right w:val="none" w:sz="0" w:space="0" w:color="auto"/>
      </w:divBdr>
    </w:div>
    <w:div w:id="1669555800">
      <w:bodyDiv w:val="1"/>
      <w:marLeft w:val="0"/>
      <w:marRight w:val="0"/>
      <w:marTop w:val="0"/>
      <w:marBottom w:val="0"/>
      <w:divBdr>
        <w:top w:val="none" w:sz="0" w:space="0" w:color="auto"/>
        <w:left w:val="none" w:sz="0" w:space="0" w:color="auto"/>
        <w:bottom w:val="none" w:sz="0" w:space="0" w:color="auto"/>
        <w:right w:val="none" w:sz="0" w:space="0" w:color="auto"/>
      </w:divBdr>
    </w:div>
    <w:div w:id="1683124555">
      <w:bodyDiv w:val="1"/>
      <w:marLeft w:val="0"/>
      <w:marRight w:val="0"/>
      <w:marTop w:val="0"/>
      <w:marBottom w:val="0"/>
      <w:divBdr>
        <w:top w:val="none" w:sz="0" w:space="0" w:color="auto"/>
        <w:left w:val="none" w:sz="0" w:space="0" w:color="auto"/>
        <w:bottom w:val="none" w:sz="0" w:space="0" w:color="auto"/>
        <w:right w:val="none" w:sz="0" w:space="0" w:color="auto"/>
      </w:divBdr>
    </w:div>
    <w:div w:id="1764567171">
      <w:bodyDiv w:val="1"/>
      <w:marLeft w:val="0"/>
      <w:marRight w:val="0"/>
      <w:marTop w:val="0"/>
      <w:marBottom w:val="0"/>
      <w:divBdr>
        <w:top w:val="none" w:sz="0" w:space="0" w:color="auto"/>
        <w:left w:val="none" w:sz="0" w:space="0" w:color="auto"/>
        <w:bottom w:val="none" w:sz="0" w:space="0" w:color="auto"/>
        <w:right w:val="none" w:sz="0" w:space="0" w:color="auto"/>
      </w:divBdr>
    </w:div>
    <w:div w:id="1863931720">
      <w:bodyDiv w:val="1"/>
      <w:marLeft w:val="0"/>
      <w:marRight w:val="0"/>
      <w:marTop w:val="0"/>
      <w:marBottom w:val="0"/>
      <w:divBdr>
        <w:top w:val="none" w:sz="0" w:space="0" w:color="auto"/>
        <w:left w:val="none" w:sz="0" w:space="0" w:color="auto"/>
        <w:bottom w:val="none" w:sz="0" w:space="0" w:color="auto"/>
        <w:right w:val="none" w:sz="0" w:space="0" w:color="auto"/>
      </w:divBdr>
    </w:div>
    <w:div w:id="2086756112">
      <w:bodyDiv w:val="1"/>
      <w:marLeft w:val="0"/>
      <w:marRight w:val="0"/>
      <w:marTop w:val="0"/>
      <w:marBottom w:val="0"/>
      <w:divBdr>
        <w:top w:val="none" w:sz="0" w:space="0" w:color="auto"/>
        <w:left w:val="none" w:sz="0" w:space="0" w:color="auto"/>
        <w:bottom w:val="none" w:sz="0" w:space="0" w:color="auto"/>
        <w:right w:val="none" w:sz="0" w:space="0" w:color="auto"/>
      </w:divBdr>
      <w:divsChild>
        <w:div w:id="922254506">
          <w:marLeft w:val="0"/>
          <w:marRight w:val="0"/>
          <w:marTop w:val="0"/>
          <w:marBottom w:val="0"/>
          <w:divBdr>
            <w:top w:val="none" w:sz="0" w:space="0" w:color="auto"/>
            <w:left w:val="none" w:sz="0" w:space="0" w:color="auto"/>
            <w:bottom w:val="none" w:sz="0" w:space="0" w:color="auto"/>
            <w:right w:val="none" w:sz="0" w:space="0" w:color="auto"/>
          </w:divBdr>
        </w:div>
        <w:div w:id="725303334">
          <w:marLeft w:val="0"/>
          <w:marRight w:val="0"/>
          <w:marTop w:val="0"/>
          <w:marBottom w:val="0"/>
          <w:divBdr>
            <w:top w:val="none" w:sz="0" w:space="0" w:color="auto"/>
            <w:left w:val="none" w:sz="0" w:space="0" w:color="auto"/>
            <w:bottom w:val="none" w:sz="0" w:space="0" w:color="auto"/>
            <w:right w:val="none" w:sz="0" w:space="0" w:color="auto"/>
          </w:divBdr>
        </w:div>
        <w:div w:id="333731173">
          <w:marLeft w:val="0"/>
          <w:marRight w:val="0"/>
          <w:marTop w:val="0"/>
          <w:marBottom w:val="0"/>
          <w:divBdr>
            <w:top w:val="none" w:sz="0" w:space="0" w:color="auto"/>
            <w:left w:val="none" w:sz="0" w:space="0" w:color="auto"/>
            <w:bottom w:val="none" w:sz="0" w:space="0" w:color="auto"/>
            <w:right w:val="none" w:sz="0" w:space="0" w:color="auto"/>
          </w:divBdr>
        </w:div>
        <w:div w:id="771515353">
          <w:marLeft w:val="0"/>
          <w:marRight w:val="0"/>
          <w:marTop w:val="0"/>
          <w:marBottom w:val="0"/>
          <w:divBdr>
            <w:top w:val="none" w:sz="0" w:space="0" w:color="auto"/>
            <w:left w:val="none" w:sz="0" w:space="0" w:color="auto"/>
            <w:bottom w:val="none" w:sz="0" w:space="0" w:color="auto"/>
            <w:right w:val="none" w:sz="0" w:space="0" w:color="auto"/>
          </w:divBdr>
        </w:div>
        <w:div w:id="810748491">
          <w:marLeft w:val="0"/>
          <w:marRight w:val="0"/>
          <w:marTop w:val="0"/>
          <w:marBottom w:val="0"/>
          <w:divBdr>
            <w:top w:val="none" w:sz="0" w:space="0" w:color="auto"/>
            <w:left w:val="none" w:sz="0" w:space="0" w:color="auto"/>
            <w:bottom w:val="none" w:sz="0" w:space="0" w:color="auto"/>
            <w:right w:val="none" w:sz="0" w:space="0" w:color="auto"/>
          </w:divBdr>
        </w:div>
        <w:div w:id="1505706390">
          <w:marLeft w:val="0"/>
          <w:marRight w:val="0"/>
          <w:marTop w:val="0"/>
          <w:marBottom w:val="0"/>
          <w:divBdr>
            <w:top w:val="none" w:sz="0" w:space="0" w:color="auto"/>
            <w:left w:val="none" w:sz="0" w:space="0" w:color="auto"/>
            <w:bottom w:val="none" w:sz="0" w:space="0" w:color="auto"/>
            <w:right w:val="none" w:sz="0" w:space="0" w:color="auto"/>
          </w:divBdr>
        </w:div>
        <w:div w:id="1137915737">
          <w:marLeft w:val="0"/>
          <w:marRight w:val="0"/>
          <w:marTop w:val="0"/>
          <w:marBottom w:val="0"/>
          <w:divBdr>
            <w:top w:val="none" w:sz="0" w:space="0" w:color="auto"/>
            <w:left w:val="none" w:sz="0" w:space="0" w:color="auto"/>
            <w:bottom w:val="none" w:sz="0" w:space="0" w:color="auto"/>
            <w:right w:val="none" w:sz="0" w:space="0" w:color="auto"/>
          </w:divBdr>
        </w:div>
        <w:div w:id="1944413008">
          <w:marLeft w:val="0"/>
          <w:marRight w:val="0"/>
          <w:marTop w:val="0"/>
          <w:marBottom w:val="0"/>
          <w:divBdr>
            <w:top w:val="none" w:sz="0" w:space="0" w:color="auto"/>
            <w:left w:val="none" w:sz="0" w:space="0" w:color="auto"/>
            <w:bottom w:val="none" w:sz="0" w:space="0" w:color="auto"/>
            <w:right w:val="none" w:sz="0" w:space="0" w:color="auto"/>
          </w:divBdr>
        </w:div>
        <w:div w:id="405499686">
          <w:marLeft w:val="0"/>
          <w:marRight w:val="0"/>
          <w:marTop w:val="0"/>
          <w:marBottom w:val="0"/>
          <w:divBdr>
            <w:top w:val="none" w:sz="0" w:space="0" w:color="auto"/>
            <w:left w:val="none" w:sz="0" w:space="0" w:color="auto"/>
            <w:bottom w:val="none" w:sz="0" w:space="0" w:color="auto"/>
            <w:right w:val="none" w:sz="0" w:space="0" w:color="auto"/>
          </w:divBdr>
        </w:div>
        <w:div w:id="756246184">
          <w:marLeft w:val="0"/>
          <w:marRight w:val="0"/>
          <w:marTop w:val="0"/>
          <w:marBottom w:val="0"/>
          <w:divBdr>
            <w:top w:val="none" w:sz="0" w:space="0" w:color="auto"/>
            <w:left w:val="none" w:sz="0" w:space="0" w:color="auto"/>
            <w:bottom w:val="none" w:sz="0" w:space="0" w:color="auto"/>
            <w:right w:val="none" w:sz="0" w:space="0" w:color="auto"/>
          </w:divBdr>
        </w:div>
        <w:div w:id="1404645816">
          <w:marLeft w:val="0"/>
          <w:marRight w:val="0"/>
          <w:marTop w:val="0"/>
          <w:marBottom w:val="0"/>
          <w:divBdr>
            <w:top w:val="none" w:sz="0" w:space="0" w:color="auto"/>
            <w:left w:val="none" w:sz="0" w:space="0" w:color="auto"/>
            <w:bottom w:val="none" w:sz="0" w:space="0" w:color="auto"/>
            <w:right w:val="none" w:sz="0" w:space="0" w:color="auto"/>
          </w:divBdr>
        </w:div>
      </w:divsChild>
    </w:div>
    <w:div w:id="21324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ada.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tepanka.binova@grada.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rada.cz/"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VTR\%23%20Servisni%20soubory_Fota_loga_barvy_\Grada_design-manual\v2.7\5_Podklady\Vzory%20na%20disk%20O\2_Puvodni\09_01%20Vzory%20sablon%20dopis&#367;,%20TZ,%20vizitek%20aj\tiskove%20zpravy\TZ_GRAD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045498-cb75-4b68-ae89-11f7d9de2523" xsi:nil="true"/>
    <lcf76f155ced4ddcb4097134ff3c332f xmlns="fc77630a-6bab-4e71-9a2f-21b73d7c45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6E84C54211CC04DA4591C96E42C2DD7" ma:contentTypeVersion="13" ma:contentTypeDescription="Vytvoří nový dokument" ma:contentTypeScope="" ma:versionID="931a52095dc78bb24400820fdd84daaf">
  <xsd:schema xmlns:xsd="http://www.w3.org/2001/XMLSchema" xmlns:xs="http://www.w3.org/2001/XMLSchema" xmlns:p="http://schemas.microsoft.com/office/2006/metadata/properties" xmlns:ns2="fc77630a-6bab-4e71-9a2f-21b73d7c4501" xmlns:ns3="cd045498-cb75-4b68-ae89-11f7d9de2523" targetNamespace="http://schemas.microsoft.com/office/2006/metadata/properties" ma:root="true" ma:fieldsID="b7bbb0a6b2d7d9c6a70a7b468949ee59" ns2:_="" ns3:_="">
    <xsd:import namespace="fc77630a-6bab-4e71-9a2f-21b73d7c4501"/>
    <xsd:import namespace="cd045498-cb75-4b68-ae89-11f7d9de2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630a-6bab-4e71-9a2f-21b73d7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f7ee1d2-857c-4be5-9b03-c950de95aa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45498-cb75-4b68-ae89-11f7d9de25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b1751-2a65-466c-a4f3-1871d64cba99}" ma:internalName="TaxCatchAll" ma:showField="CatchAllData" ma:web="cd045498-cb75-4b68-ae89-11f7d9de2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6DF9D-36C3-418D-84DB-9124511FF2DA}">
  <ds:schemaRefs>
    <ds:schemaRef ds:uri="http://schemas.microsoft.com/office/2006/metadata/properties"/>
    <ds:schemaRef ds:uri="http://schemas.microsoft.com/office/infopath/2007/PartnerControls"/>
    <ds:schemaRef ds:uri="cd045498-cb75-4b68-ae89-11f7d9de2523"/>
    <ds:schemaRef ds:uri="fc77630a-6bab-4e71-9a2f-21b73d7c4501"/>
  </ds:schemaRefs>
</ds:datastoreItem>
</file>

<file path=customXml/itemProps2.xml><?xml version="1.0" encoding="utf-8"?>
<ds:datastoreItem xmlns:ds="http://schemas.openxmlformats.org/officeDocument/2006/customXml" ds:itemID="{F6B9F029-F3F8-4824-97D9-4AF06A6BB62F}"/>
</file>

<file path=customXml/itemProps3.xml><?xml version="1.0" encoding="utf-8"?>
<ds:datastoreItem xmlns:ds="http://schemas.openxmlformats.org/officeDocument/2006/customXml" ds:itemID="{73A5CD90-3D7D-4C32-B15E-261F10355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TZ_GRADA</Template>
  <TotalTime>4</TotalTime>
  <Pages>3</Pages>
  <Words>872</Words>
  <Characters>5145</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6005</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vko</dc:creator>
  <cp:keywords/>
  <cp:lastModifiedBy>Cihelková Jana</cp:lastModifiedBy>
  <cp:revision>3</cp:revision>
  <cp:lastPrinted>2005-11-10T11:15:00Z</cp:lastPrinted>
  <dcterms:created xsi:type="dcterms:W3CDTF">2025-07-22T15:22:00Z</dcterms:created>
  <dcterms:modified xsi:type="dcterms:W3CDTF">2025-07-22T15:24:00Z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0x01010096E84C54211CC04DA4591C96E42C2DD7</vt:lpwstr>
  </property>
</Properties>
</file>