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96D1" w14:textId="37907F2B" w:rsidR="00441692" w:rsidRDefault="004554A0" w:rsidP="004554A0">
      <w:pPr>
        <w:jc w:val="right"/>
        <w:rPr>
          <w:rFonts w:ascii="Times New Roman" w:hAnsi="Times New Roman"/>
          <w:sz w:val="24"/>
          <w:szCs w:val="24"/>
        </w:rPr>
      </w:pPr>
      <w:r w:rsidRPr="004554A0">
        <w:rPr>
          <w:rFonts w:ascii="Times New Roman" w:hAnsi="Times New Roman"/>
          <w:sz w:val="24"/>
          <w:szCs w:val="24"/>
        </w:rPr>
        <w:t xml:space="preserve">Praha, </w:t>
      </w:r>
      <w:r w:rsidR="00444DCC">
        <w:rPr>
          <w:rFonts w:ascii="Times New Roman" w:hAnsi="Times New Roman"/>
          <w:sz w:val="24"/>
          <w:szCs w:val="24"/>
        </w:rPr>
        <w:t>11.10.2021</w:t>
      </w:r>
    </w:p>
    <w:p w14:paraId="7828A5E1" w14:textId="77777777" w:rsidR="004554A0" w:rsidRDefault="004554A0" w:rsidP="004554A0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57C2BBC" w14:textId="3EED0316" w:rsidR="004554A0" w:rsidRPr="004554A0" w:rsidRDefault="000A76CF" w:rsidP="004554A0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Jak si poradí teenageři se životem </w:t>
      </w:r>
      <w:r w:rsidR="002B6459">
        <w:rPr>
          <w:rFonts w:ascii="Times New Roman" w:hAnsi="Times New Roman"/>
          <w:b/>
          <w:bCs/>
          <w:sz w:val="32"/>
          <w:szCs w:val="32"/>
        </w:rPr>
        <w:t>bez mobilů i internetu</w:t>
      </w:r>
      <w:r>
        <w:rPr>
          <w:rFonts w:ascii="Times New Roman" w:hAnsi="Times New Roman"/>
          <w:b/>
          <w:bCs/>
          <w:sz w:val="32"/>
          <w:szCs w:val="32"/>
        </w:rPr>
        <w:t>?</w:t>
      </w:r>
    </w:p>
    <w:p w14:paraId="3E24E499" w14:textId="37203CE3" w:rsidR="004554A0" w:rsidRDefault="004554A0" w:rsidP="004554A0">
      <w:pPr>
        <w:rPr>
          <w:rFonts w:ascii="Times New Roman" w:hAnsi="Times New Roman"/>
          <w:sz w:val="24"/>
          <w:szCs w:val="24"/>
        </w:rPr>
      </w:pPr>
    </w:p>
    <w:p w14:paraId="789298F0" w14:textId="76F3CC01" w:rsidR="004554A0" w:rsidRDefault="00D60753" w:rsidP="004554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Slýchají děti z vašich úst často</w:t>
      </w:r>
      <w:r w:rsidR="006C182C">
        <w:rPr>
          <w:rFonts w:ascii="Times New Roman" w:hAnsi="Times New Roman"/>
          <w:sz w:val="24"/>
          <w:szCs w:val="24"/>
        </w:rPr>
        <w:t xml:space="preserve"> věty jako</w:t>
      </w:r>
      <w:r w:rsidRPr="00D85FB6">
        <w:rPr>
          <w:rFonts w:ascii="Times New Roman" w:hAnsi="Times New Roman"/>
          <w:sz w:val="24"/>
          <w:szCs w:val="24"/>
        </w:rPr>
        <w:t>: „To za nás nebylo!“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5FB6">
        <w:rPr>
          <w:rFonts w:ascii="Times New Roman" w:hAnsi="Times New Roman"/>
          <w:sz w:val="24"/>
          <w:szCs w:val="24"/>
        </w:rPr>
        <w:t>nebo „O tom se nám v dětství ani nesnilo!“</w:t>
      </w:r>
      <w:r w:rsidR="00272913">
        <w:rPr>
          <w:rFonts w:ascii="Times New Roman" w:hAnsi="Times New Roman"/>
          <w:sz w:val="24"/>
          <w:szCs w:val="24"/>
        </w:rPr>
        <w:t>?</w:t>
      </w:r>
      <w:r w:rsidR="006C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Pak je pro vás i pro ně jako stvořený knižní debut české autorky Jolany </w:t>
      </w:r>
      <w:proofErr w:type="spellStart"/>
      <w:r>
        <w:rPr>
          <w:rFonts w:ascii="Times New Roman" w:hAnsi="Times New Roman"/>
          <w:sz w:val="24"/>
          <w:szCs w:val="24"/>
        </w:rPr>
        <w:t>Dajbychové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60753">
        <w:rPr>
          <w:rFonts w:ascii="Times New Roman" w:hAnsi="Times New Roman"/>
          <w:b/>
          <w:bCs/>
          <w:sz w:val="24"/>
          <w:szCs w:val="24"/>
        </w:rPr>
        <w:t>Jiná, ale pořád já</w:t>
      </w:r>
      <w:r w:rsidR="00564C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4C88" w:rsidRPr="00564C88">
        <w:rPr>
          <w:rFonts w:ascii="Times New Roman" w:hAnsi="Times New Roman"/>
          <w:sz w:val="24"/>
          <w:szCs w:val="24"/>
        </w:rPr>
        <w:t>z nakladatelství BAMBOOK</w:t>
      </w:r>
      <w:r>
        <w:rPr>
          <w:rFonts w:ascii="Times New Roman" w:hAnsi="Times New Roman"/>
          <w:sz w:val="24"/>
          <w:szCs w:val="24"/>
        </w:rPr>
        <w:t xml:space="preserve">. </w:t>
      </w:r>
      <w:r w:rsidR="00564C8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řináctilet</w:t>
      </w:r>
      <w:r w:rsidR="00564C88">
        <w:rPr>
          <w:rFonts w:ascii="Times New Roman" w:hAnsi="Times New Roman"/>
          <w:sz w:val="24"/>
          <w:szCs w:val="24"/>
        </w:rPr>
        <w:t xml:space="preserve">á Petra </w:t>
      </w:r>
      <w:r>
        <w:rPr>
          <w:rFonts w:ascii="Times New Roman" w:hAnsi="Times New Roman"/>
          <w:sz w:val="24"/>
          <w:szCs w:val="24"/>
        </w:rPr>
        <w:t>se</w:t>
      </w:r>
      <w:r w:rsidR="00564C88">
        <w:rPr>
          <w:rFonts w:ascii="Times New Roman" w:hAnsi="Times New Roman"/>
          <w:sz w:val="24"/>
          <w:szCs w:val="24"/>
        </w:rPr>
        <w:t xml:space="preserve"> vlivem nehody</w:t>
      </w:r>
      <w:r>
        <w:rPr>
          <w:rFonts w:ascii="Times New Roman" w:hAnsi="Times New Roman"/>
          <w:sz w:val="24"/>
          <w:szCs w:val="24"/>
        </w:rPr>
        <w:t xml:space="preserve"> přenese do roku 1982, kdy ještě nebyly mobily a o internetu se nikomu ani nesnilo. Hrdinka prožívá střet s realitou, v níž musí bojovat o život </w:t>
      </w:r>
      <w:r w:rsidR="00444DCC">
        <w:rPr>
          <w:rFonts w:ascii="Times New Roman" w:hAnsi="Times New Roman"/>
          <w:sz w:val="24"/>
          <w:szCs w:val="24"/>
        </w:rPr>
        <w:t>kamarádky,</w:t>
      </w:r>
      <w:r w:rsidR="00144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nakonec i o ten svůj. </w:t>
      </w:r>
    </w:p>
    <w:p w14:paraId="73EB3AA0" w14:textId="51C2F2F1" w:rsidR="004554A0" w:rsidRPr="004554A0" w:rsidRDefault="004554A0" w:rsidP="004554A0">
      <w:pPr>
        <w:jc w:val="both"/>
        <w:rPr>
          <w:rFonts w:ascii="Times New Roman" w:hAnsi="Times New Roman"/>
          <w:sz w:val="24"/>
          <w:szCs w:val="24"/>
        </w:rPr>
      </w:pPr>
    </w:p>
    <w:p w14:paraId="76088E61" w14:textId="5521FB4B" w:rsidR="004554A0" w:rsidRDefault="00D60753" w:rsidP="004554A0">
      <w:pPr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5CA0C1" wp14:editId="57E9F8D4">
            <wp:simplePos x="0" y="0"/>
            <wp:positionH relativeFrom="margin">
              <wp:align>left</wp:align>
            </wp:positionH>
            <wp:positionV relativeFrom="paragraph">
              <wp:posOffset>70485</wp:posOffset>
            </wp:positionV>
            <wp:extent cx="2201545" cy="3133725"/>
            <wp:effectExtent l="57150" t="57150" r="46355" b="47625"/>
            <wp:wrapTight wrapText="bothSides">
              <wp:wrapPolygon edited="0">
                <wp:start x="-561" y="-394"/>
                <wp:lineTo x="-561" y="21797"/>
                <wp:lineTo x="21868" y="21797"/>
                <wp:lineTo x="21868" y="-394"/>
                <wp:lineTo x="-561" y="-394"/>
              </wp:wrapPolygon>
            </wp:wrapTight>
            <wp:docPr id="7" name="Obrázek 7" descr="Jiná, ale pořád j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ná, ale pořád j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C88">
        <w:rPr>
          <w:rFonts w:ascii="Times New Roman" w:hAnsi="Times New Roman"/>
          <w:b/>
          <w:bCs/>
          <w:sz w:val="28"/>
          <w:szCs w:val="28"/>
        </w:rPr>
        <w:t>Rodiče z</w:t>
      </w:r>
      <w:r w:rsidR="006C182C">
        <w:rPr>
          <w:rFonts w:ascii="Times New Roman" w:hAnsi="Times New Roman"/>
          <w:b/>
          <w:bCs/>
          <w:sz w:val="28"/>
          <w:szCs w:val="28"/>
        </w:rPr>
        <w:t> </w:t>
      </w:r>
      <w:r w:rsidR="00564C88">
        <w:rPr>
          <w:rFonts w:ascii="Times New Roman" w:hAnsi="Times New Roman"/>
          <w:b/>
          <w:bCs/>
          <w:sz w:val="28"/>
          <w:szCs w:val="28"/>
        </w:rPr>
        <w:t>pravěku</w:t>
      </w:r>
    </w:p>
    <w:p w14:paraId="304F43F8" w14:textId="13B24E7B" w:rsidR="006C182C" w:rsidRDefault="006C182C" w:rsidP="004554A0">
      <w:pPr>
        <w:rPr>
          <w:rFonts w:ascii="Times New Roman" w:hAnsi="Times New Roman"/>
          <w:b/>
          <w:bCs/>
          <w:sz w:val="28"/>
          <w:szCs w:val="28"/>
        </w:rPr>
      </w:pPr>
    </w:p>
    <w:p w14:paraId="59B3D2DF" w14:textId="525F079A" w:rsidR="006C182C" w:rsidRDefault="006C182C" w:rsidP="006C182C">
      <w:pPr>
        <w:jc w:val="both"/>
        <w:rPr>
          <w:rFonts w:ascii="Times New Roman" w:hAnsi="Times New Roman"/>
          <w:sz w:val="24"/>
          <w:szCs w:val="24"/>
        </w:rPr>
      </w:pPr>
      <w:r w:rsidRPr="006C182C">
        <w:rPr>
          <w:rFonts w:ascii="Times New Roman" w:hAnsi="Times New Roman"/>
          <w:sz w:val="24"/>
          <w:szCs w:val="24"/>
        </w:rPr>
        <w:t>„Maminko</w:t>
      </w:r>
      <w:r>
        <w:rPr>
          <w:rFonts w:ascii="Times New Roman" w:hAnsi="Times New Roman"/>
          <w:sz w:val="24"/>
          <w:szCs w:val="24"/>
        </w:rPr>
        <w:t xml:space="preserve">, jezdila už auta, když jsi byla malá?“ zeptala se </w:t>
      </w:r>
      <w:r w:rsidR="00444DCC">
        <w:rPr>
          <w:rFonts w:ascii="Times New Roman" w:hAnsi="Times New Roman"/>
          <w:sz w:val="24"/>
          <w:szCs w:val="24"/>
        </w:rPr>
        <w:t xml:space="preserve">kdysi asi čtyřletá </w:t>
      </w:r>
      <w:r>
        <w:rPr>
          <w:rFonts w:ascii="Times New Roman" w:hAnsi="Times New Roman"/>
          <w:sz w:val="24"/>
          <w:szCs w:val="24"/>
        </w:rPr>
        <w:t>dcer</w:t>
      </w:r>
      <w:r w:rsidR="00444DC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Jolany </w:t>
      </w:r>
      <w:proofErr w:type="spellStart"/>
      <w:r>
        <w:rPr>
          <w:rFonts w:ascii="Times New Roman" w:hAnsi="Times New Roman"/>
          <w:sz w:val="24"/>
          <w:szCs w:val="24"/>
        </w:rPr>
        <w:t>Dajbychové</w:t>
      </w:r>
      <w:proofErr w:type="spellEnd"/>
      <w:r>
        <w:rPr>
          <w:rFonts w:ascii="Times New Roman" w:hAnsi="Times New Roman"/>
          <w:sz w:val="24"/>
          <w:szCs w:val="24"/>
        </w:rPr>
        <w:t>. Právě to byl pro autorku prvotní impulz k tomu, aby</w:t>
      </w:r>
      <w:r w:rsidR="00444DCC">
        <w:rPr>
          <w:rFonts w:ascii="Times New Roman" w:hAnsi="Times New Roman"/>
          <w:sz w:val="24"/>
          <w:szCs w:val="24"/>
        </w:rPr>
        <w:t xml:space="preserve"> začala přemýšlet, jak</w:t>
      </w:r>
      <w:r>
        <w:rPr>
          <w:rFonts w:ascii="Times New Roman" w:hAnsi="Times New Roman"/>
          <w:sz w:val="24"/>
          <w:szCs w:val="24"/>
        </w:rPr>
        <w:t xml:space="preserve"> svým dětem </w:t>
      </w:r>
      <w:r w:rsidR="00444DCC">
        <w:rPr>
          <w:rFonts w:ascii="Times New Roman" w:hAnsi="Times New Roman"/>
          <w:sz w:val="24"/>
          <w:szCs w:val="24"/>
        </w:rPr>
        <w:t>popsat</w:t>
      </w:r>
      <w:r>
        <w:rPr>
          <w:rFonts w:ascii="Times New Roman" w:hAnsi="Times New Roman"/>
          <w:sz w:val="24"/>
          <w:szCs w:val="24"/>
        </w:rPr>
        <w:t xml:space="preserve"> dobu svého dětství zábavnou formou. </w:t>
      </w:r>
    </w:p>
    <w:p w14:paraId="22B38AB2" w14:textId="5CDC89C8" w:rsidR="00444DCC" w:rsidRDefault="00444DCC" w:rsidP="006C182C">
      <w:pPr>
        <w:jc w:val="both"/>
        <w:rPr>
          <w:rFonts w:ascii="Times New Roman" w:hAnsi="Times New Roman"/>
          <w:sz w:val="24"/>
          <w:szCs w:val="24"/>
        </w:rPr>
      </w:pPr>
    </w:p>
    <w:p w14:paraId="303BDAFD" w14:textId="4BD19508" w:rsidR="00444DCC" w:rsidRDefault="00444DCC" w:rsidP="00444DCC">
      <w:pPr>
        <w:jc w:val="both"/>
        <w:rPr>
          <w:rFonts w:ascii="Times New Roman" w:hAnsi="Times New Roman"/>
          <w:sz w:val="24"/>
          <w:szCs w:val="24"/>
        </w:rPr>
      </w:pPr>
      <w:r w:rsidRPr="0060122C">
        <w:rPr>
          <w:rFonts w:ascii="Times New Roman" w:hAnsi="Times New Roman"/>
          <w:sz w:val="24"/>
          <w:szCs w:val="24"/>
        </w:rPr>
        <w:t>Stránky plné myšlenek a nápadů ukládala postupně jak se říká „do šuplíku“</w:t>
      </w:r>
      <w:r>
        <w:rPr>
          <w:rFonts w:ascii="Times New Roman" w:hAnsi="Times New Roman"/>
          <w:sz w:val="24"/>
          <w:szCs w:val="24"/>
        </w:rPr>
        <w:t>. V</w:t>
      </w:r>
      <w:r w:rsidRPr="0060122C">
        <w:rPr>
          <w:rFonts w:ascii="Times New Roman" w:hAnsi="Times New Roman"/>
          <w:sz w:val="24"/>
          <w:szCs w:val="24"/>
        </w:rPr>
        <w:t xml:space="preserve"> období, kdy se z jejích holek začaly stávat slečny, došla k rozhodnutí, že je na čase šuplík znovu otevřít. </w:t>
      </w:r>
    </w:p>
    <w:p w14:paraId="364988CA" w14:textId="1ED42664" w:rsidR="00444DCC" w:rsidRPr="0060122C" w:rsidRDefault="00444DCC" w:rsidP="00444DCC">
      <w:pPr>
        <w:jc w:val="both"/>
        <w:rPr>
          <w:rFonts w:ascii="Times New Roman" w:hAnsi="Times New Roman"/>
          <w:sz w:val="24"/>
          <w:szCs w:val="24"/>
        </w:rPr>
      </w:pPr>
      <w:r w:rsidRPr="0060122C">
        <w:rPr>
          <w:rFonts w:ascii="Times New Roman" w:hAnsi="Times New Roman"/>
          <w:sz w:val="24"/>
          <w:szCs w:val="24"/>
        </w:rPr>
        <w:t xml:space="preserve">V té době už dcery základní fakta pochopitelně znaly, ale proč jim neprozradit ještě něco víc? </w:t>
      </w:r>
    </w:p>
    <w:p w14:paraId="41746D14" w14:textId="2A89600C" w:rsidR="006C182C" w:rsidRDefault="006C182C" w:rsidP="006C182C">
      <w:pPr>
        <w:jc w:val="both"/>
        <w:rPr>
          <w:rFonts w:ascii="Times New Roman" w:hAnsi="Times New Roman"/>
          <w:sz w:val="24"/>
          <w:szCs w:val="24"/>
        </w:rPr>
      </w:pPr>
    </w:p>
    <w:p w14:paraId="733686A5" w14:textId="61BB9B85" w:rsidR="006C182C" w:rsidRPr="004554A0" w:rsidRDefault="006C182C" w:rsidP="006C18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Texty se pomalu nabalovaly, až se z nich vyklubal příběh o teenagerce, která je věčně na mobilu, </w:t>
      </w:r>
      <w:r w:rsidR="00D85FB6">
        <w:rPr>
          <w:rFonts w:ascii="Times New Roman" w:hAnsi="Times New Roman"/>
          <w:sz w:val="24"/>
          <w:szCs w:val="24"/>
        </w:rPr>
        <w:t>rodiče jsou pro ni naprosto mimo</w:t>
      </w:r>
      <w:r w:rsidR="00144E37">
        <w:rPr>
          <w:rFonts w:ascii="Times New Roman" w:hAnsi="Times New Roman"/>
          <w:sz w:val="24"/>
          <w:szCs w:val="24"/>
        </w:rPr>
        <w:t xml:space="preserve">, </w:t>
      </w:r>
      <w:r w:rsidR="00D85FB6">
        <w:rPr>
          <w:rFonts w:ascii="Times New Roman" w:hAnsi="Times New Roman"/>
          <w:sz w:val="24"/>
          <w:szCs w:val="24"/>
        </w:rPr>
        <w:t xml:space="preserve">o bráchovi ani nemluvě. Osudová nehoda ji přenese do roku 1982, kde se musí prát se životem v nové rodině i škole, ale zároveň tu poznává svého báječného dědu, prožije první velkou lásku a pochopí, co znamená opravdové přátelství. </w:t>
      </w:r>
    </w:p>
    <w:p w14:paraId="784477C4" w14:textId="77777777" w:rsidR="004554A0" w:rsidRDefault="004554A0" w:rsidP="004554A0">
      <w:pPr>
        <w:jc w:val="both"/>
        <w:rPr>
          <w:rFonts w:ascii="Times New Roman" w:hAnsi="Times New Roman"/>
          <w:sz w:val="24"/>
          <w:szCs w:val="24"/>
        </w:rPr>
      </w:pPr>
    </w:p>
    <w:p w14:paraId="7DAEAC28" w14:textId="0477A157" w:rsidR="007B4489" w:rsidRDefault="00D85FB6" w:rsidP="007B44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6C182C" w:rsidRPr="006C182C">
        <w:rPr>
          <w:rFonts w:ascii="Times New Roman" w:hAnsi="Times New Roman"/>
          <w:sz w:val="24"/>
          <w:szCs w:val="24"/>
        </w:rPr>
        <w:t xml:space="preserve">Podstatné ale je, že si </w:t>
      </w:r>
      <w:r w:rsidR="00144E37">
        <w:rPr>
          <w:rFonts w:ascii="Times New Roman" w:hAnsi="Times New Roman"/>
          <w:sz w:val="24"/>
          <w:szCs w:val="24"/>
        </w:rPr>
        <w:t xml:space="preserve">dcery </w:t>
      </w:r>
      <w:r w:rsidR="006C182C" w:rsidRPr="006C182C">
        <w:rPr>
          <w:rFonts w:ascii="Times New Roman" w:hAnsi="Times New Roman"/>
          <w:sz w:val="24"/>
          <w:szCs w:val="24"/>
        </w:rPr>
        <w:t>mohly přes stránky příběhu prožít dětství svých rodičů a pochopit například fakt, že nejlepší toaletní papír není ten čtyřvrstvý s kytičkami, nejlepší toaletní papír je prostě toaletní papír. Hlavně, když je k mání!</w:t>
      </w:r>
      <w:r w:rsidRPr="00D85FB6">
        <w:rPr>
          <w:rFonts w:ascii="Times New Roman" w:hAnsi="Times New Roman"/>
          <w:sz w:val="24"/>
          <w:szCs w:val="24"/>
        </w:rPr>
        <w:t>“ směje se spisovatelka.</w:t>
      </w:r>
      <w:r w:rsidR="00144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„Ú</w:t>
      </w:r>
      <w:r w:rsidR="006C182C" w:rsidRPr="00D85FB6">
        <w:rPr>
          <w:rFonts w:ascii="Times New Roman" w:hAnsi="Times New Roman"/>
          <w:sz w:val="24"/>
          <w:szCs w:val="24"/>
        </w:rPr>
        <w:t>plně největší přínos pak měla četba rukopisu v tom, že ty dvě osůbky, momentálně ovládané pubertou, prozřely</w:t>
      </w:r>
      <w:r w:rsidR="00336280">
        <w:rPr>
          <w:rFonts w:ascii="Times New Roman" w:hAnsi="Times New Roman"/>
          <w:sz w:val="24"/>
          <w:szCs w:val="24"/>
        </w:rPr>
        <w:t>,</w:t>
      </w:r>
      <w:r w:rsidR="006C182C" w:rsidRPr="00D85FB6">
        <w:rPr>
          <w:rFonts w:ascii="Times New Roman" w:hAnsi="Times New Roman"/>
          <w:sz w:val="24"/>
          <w:szCs w:val="24"/>
        </w:rPr>
        <w:t xml:space="preserve"> a konečně vědí, že rodiče v pravěku nežili a ani děda s babičkou dinosaury nepásli!</w:t>
      </w:r>
      <w:r>
        <w:rPr>
          <w:rFonts w:ascii="Times New Roman" w:hAnsi="Times New Roman"/>
          <w:sz w:val="24"/>
          <w:szCs w:val="24"/>
        </w:rPr>
        <w:t xml:space="preserve">“ dodává. </w:t>
      </w:r>
    </w:p>
    <w:p w14:paraId="6C3CD51F" w14:textId="0F147A54" w:rsidR="007B4489" w:rsidRDefault="007B4489" w:rsidP="004554A0">
      <w:pPr>
        <w:jc w:val="both"/>
        <w:rPr>
          <w:rFonts w:ascii="Times New Roman" w:hAnsi="Times New Roman"/>
          <w:sz w:val="24"/>
          <w:szCs w:val="24"/>
        </w:rPr>
      </w:pPr>
    </w:p>
    <w:p w14:paraId="1FA5A715" w14:textId="56A995F3" w:rsidR="009E2EEE" w:rsidRDefault="00D85FB6" w:rsidP="009C48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Anotace</w:t>
      </w:r>
      <w:r w:rsidR="009C48A3" w:rsidRPr="009C48A3">
        <w:rPr>
          <w:rFonts w:ascii="Times New Roman" w:hAnsi="Times New Roman"/>
          <w:b/>
          <w:bCs/>
          <w:sz w:val="28"/>
          <w:szCs w:val="28"/>
        </w:rPr>
        <w:t>:</w:t>
      </w:r>
    </w:p>
    <w:p w14:paraId="346F7174" w14:textId="32602E62" w:rsidR="009C48A3" w:rsidRDefault="009C48A3" w:rsidP="009C48A3">
      <w:pPr>
        <w:rPr>
          <w:rFonts w:ascii="Times New Roman" w:hAnsi="Times New Roman"/>
          <w:b/>
          <w:bCs/>
          <w:sz w:val="28"/>
          <w:szCs w:val="28"/>
        </w:rPr>
      </w:pPr>
    </w:p>
    <w:p w14:paraId="4A369B22" w14:textId="5CCE83B3" w:rsidR="00A25035" w:rsidRDefault="00D85FB6" w:rsidP="00D85FB6">
      <w:pPr>
        <w:rPr>
          <w:rFonts w:ascii="Times New Roman" w:hAnsi="Times New Roman"/>
          <w:sz w:val="24"/>
          <w:szCs w:val="24"/>
        </w:rPr>
      </w:pPr>
      <w:r w:rsidRPr="00D85FB6">
        <w:rPr>
          <w:rFonts w:ascii="Times New Roman" w:hAnsi="Times New Roman"/>
          <w:sz w:val="24"/>
          <w:szCs w:val="24"/>
        </w:rPr>
        <w:t>Podle rodičů je Petra typický třináctiletý teenager – často naštvaná, otrávená a věčně na mobilu. Ona má ale pocit, že úplně mimo jsou rodiče, o bráchovi ani nemluvě. A nejlepší kamarádka Vanda, která jí jako jediná rozumí, se stěhuje. Může být ještě hůř? Může!</w:t>
      </w:r>
      <w:r w:rsidRPr="00D85FB6">
        <w:rPr>
          <w:rFonts w:ascii="Times New Roman" w:hAnsi="Times New Roman"/>
          <w:sz w:val="24"/>
          <w:szCs w:val="24"/>
        </w:rPr>
        <w:br/>
      </w:r>
      <w:r w:rsidRPr="00D85FB6">
        <w:rPr>
          <w:rFonts w:ascii="Times New Roman" w:hAnsi="Times New Roman"/>
          <w:sz w:val="24"/>
          <w:szCs w:val="24"/>
        </w:rPr>
        <w:br/>
        <w:t xml:space="preserve">Osudová nehoda Petru přenese do roku 1982, kdy ještě nebyly mobily, kabelovka a o internetu se nikomu ani nesnilo. Dívka se musí prát s životem v nové rodině i škole, ale zároveň tu poznává svého </w:t>
      </w:r>
      <w:r w:rsidRPr="00D85FB6">
        <w:rPr>
          <w:rFonts w:ascii="Times New Roman" w:hAnsi="Times New Roman"/>
          <w:sz w:val="24"/>
          <w:szCs w:val="24"/>
        </w:rPr>
        <w:lastRenderedPageBreak/>
        <w:t xml:space="preserve">báječného dědu, prožije první velkou lásku a především pochopí, co znamená opravdové přátelství. Musí totiž bojovat o život </w:t>
      </w:r>
      <w:r w:rsidR="000246B6" w:rsidRPr="00D85FB6">
        <w:rPr>
          <w:rFonts w:ascii="Times New Roman" w:hAnsi="Times New Roman"/>
          <w:sz w:val="24"/>
          <w:szCs w:val="24"/>
        </w:rPr>
        <w:t>kamarádky,</w:t>
      </w:r>
      <w:r w:rsidRPr="00D85FB6">
        <w:rPr>
          <w:rFonts w:ascii="Times New Roman" w:hAnsi="Times New Roman"/>
          <w:sz w:val="24"/>
          <w:szCs w:val="24"/>
        </w:rPr>
        <w:t xml:space="preserve"> a nakonec i o ten svůj.</w:t>
      </w:r>
    </w:p>
    <w:p w14:paraId="4249E304" w14:textId="77777777" w:rsidR="00D85FB6" w:rsidRDefault="00D85FB6" w:rsidP="00D85FB6">
      <w:pPr>
        <w:rPr>
          <w:rFonts w:ascii="Times New Roman" w:hAnsi="Times New Roman"/>
          <w:b/>
          <w:bCs/>
          <w:sz w:val="28"/>
          <w:szCs w:val="28"/>
        </w:rPr>
      </w:pPr>
    </w:p>
    <w:p w14:paraId="79CF2361" w14:textId="3783470F" w:rsidR="00D85FB6" w:rsidRPr="007B4489" w:rsidRDefault="00D85FB6" w:rsidP="00D85FB6">
      <w:pPr>
        <w:rPr>
          <w:rFonts w:ascii="Times New Roman" w:hAnsi="Times New Roman"/>
          <w:b/>
          <w:bCs/>
          <w:sz w:val="28"/>
          <w:szCs w:val="28"/>
        </w:rPr>
      </w:pPr>
      <w:r w:rsidRPr="007B4489">
        <w:rPr>
          <w:rFonts w:ascii="Times New Roman" w:hAnsi="Times New Roman"/>
          <w:b/>
          <w:bCs/>
          <w:sz w:val="28"/>
          <w:szCs w:val="28"/>
        </w:rPr>
        <w:t>O autorce:</w:t>
      </w:r>
    </w:p>
    <w:p w14:paraId="1A8D4158" w14:textId="77777777" w:rsidR="00D85FB6" w:rsidRDefault="00D85FB6" w:rsidP="00D85FB6">
      <w:pPr>
        <w:jc w:val="both"/>
        <w:rPr>
          <w:rFonts w:ascii="Times New Roman" w:hAnsi="Times New Roman"/>
          <w:sz w:val="24"/>
          <w:szCs w:val="24"/>
        </w:rPr>
      </w:pPr>
    </w:p>
    <w:p w14:paraId="3A71C184" w14:textId="0709E2D8" w:rsidR="002B6459" w:rsidRDefault="002B6459" w:rsidP="002B6459">
      <w:pPr>
        <w:jc w:val="both"/>
        <w:rPr>
          <w:rFonts w:ascii="Times New Roman" w:hAnsi="Times New Roman"/>
          <w:sz w:val="24"/>
          <w:szCs w:val="24"/>
        </w:rPr>
      </w:pPr>
      <w:r w:rsidRPr="002B6459">
        <w:rPr>
          <w:rFonts w:ascii="Times New Roman" w:hAnsi="Times New Roman"/>
          <w:sz w:val="24"/>
          <w:szCs w:val="24"/>
        </w:rPr>
        <w:t xml:space="preserve">Jolana </w:t>
      </w:r>
      <w:proofErr w:type="spellStart"/>
      <w:r w:rsidRPr="002B6459">
        <w:rPr>
          <w:rFonts w:ascii="Times New Roman" w:hAnsi="Times New Roman"/>
          <w:sz w:val="24"/>
          <w:szCs w:val="24"/>
        </w:rPr>
        <w:t>Dajbychová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B6459">
        <w:rPr>
          <w:rFonts w:ascii="Times New Roman" w:hAnsi="Times New Roman"/>
          <w:sz w:val="24"/>
          <w:szCs w:val="24"/>
        </w:rPr>
        <w:t>se narodila poblíž Kutné Hory někdy mezi vpádem ruských vojsk a sametovou revolucí. Ve středních Čechách pak prožila celé dětství a nabírala první zkušenosti, aby pak mohla „přežít“ v džungli zvané Praha. Oprostila se od myšlenky, že pedagogická škola musí plodit pouze zaměstnance vzdělávacích institucí</w:t>
      </w:r>
      <w:r w:rsidR="00272913">
        <w:rPr>
          <w:rFonts w:ascii="Times New Roman" w:hAnsi="Times New Roman"/>
          <w:sz w:val="24"/>
          <w:szCs w:val="24"/>
        </w:rPr>
        <w:t>,</w:t>
      </w:r>
      <w:r w:rsidRPr="002B6459">
        <w:rPr>
          <w:rFonts w:ascii="Times New Roman" w:hAnsi="Times New Roman"/>
          <w:sz w:val="24"/>
          <w:szCs w:val="24"/>
        </w:rPr>
        <w:t xml:space="preserve"> a vrhla se do úplně neznámých vod reklamy, marketingu a vydavatelské činnosti. </w:t>
      </w:r>
    </w:p>
    <w:p w14:paraId="5FB96E89" w14:textId="77777777" w:rsidR="002B6459" w:rsidRPr="002B6459" w:rsidRDefault="002B6459" w:rsidP="002B6459">
      <w:pPr>
        <w:jc w:val="both"/>
        <w:rPr>
          <w:rFonts w:ascii="Times New Roman" w:hAnsi="Times New Roman"/>
          <w:sz w:val="24"/>
          <w:szCs w:val="24"/>
        </w:rPr>
      </w:pPr>
    </w:p>
    <w:p w14:paraId="1724D015" w14:textId="7327A3B8" w:rsidR="004609E6" w:rsidRDefault="002B6459" w:rsidP="002B6459">
      <w:pPr>
        <w:jc w:val="both"/>
        <w:rPr>
          <w:rFonts w:ascii="Times New Roman" w:hAnsi="Times New Roman"/>
          <w:sz w:val="24"/>
          <w:szCs w:val="24"/>
        </w:rPr>
      </w:pPr>
      <w:r w:rsidRPr="002B6459">
        <w:rPr>
          <w:rFonts w:ascii="Times New Roman" w:hAnsi="Times New Roman"/>
          <w:sz w:val="24"/>
          <w:szCs w:val="24"/>
        </w:rPr>
        <w:t xml:space="preserve">Nejdříve jako zaměstnanec, později i v roli zaměstnavatele neustále vymýšlela nové cesty, jak dát průchod svým nápadům. Podílela se na obsahu různých brožur, časopisů a dalších tiskovin, ale nejvíce si užívala práci na článcích v internetovém časopise pro ženy. </w:t>
      </w:r>
      <w:r>
        <w:rPr>
          <w:rFonts w:ascii="Times New Roman" w:hAnsi="Times New Roman"/>
          <w:sz w:val="24"/>
          <w:szCs w:val="24"/>
        </w:rPr>
        <w:t xml:space="preserve">Se svým manželem si užívá cestování, lyžování nebo </w:t>
      </w:r>
      <w:r w:rsidRPr="002B6459">
        <w:rPr>
          <w:rFonts w:ascii="Times New Roman" w:hAnsi="Times New Roman"/>
          <w:sz w:val="24"/>
          <w:szCs w:val="24"/>
        </w:rPr>
        <w:t>brázdění rakouských Alp na kole i na motorce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B6459">
        <w:rPr>
          <w:rFonts w:ascii="Times New Roman" w:hAnsi="Times New Roman"/>
          <w:sz w:val="24"/>
          <w:szCs w:val="24"/>
        </w:rPr>
        <w:t>Mal</w:t>
      </w:r>
      <w:r>
        <w:rPr>
          <w:rFonts w:ascii="Times New Roman" w:hAnsi="Times New Roman"/>
          <w:sz w:val="24"/>
          <w:szCs w:val="24"/>
        </w:rPr>
        <w:t>uje</w:t>
      </w:r>
      <w:r w:rsidRPr="002B6459">
        <w:rPr>
          <w:rFonts w:ascii="Times New Roman" w:hAnsi="Times New Roman"/>
          <w:sz w:val="24"/>
          <w:szCs w:val="24"/>
        </w:rPr>
        <w:t>, věn</w:t>
      </w:r>
      <w:r>
        <w:rPr>
          <w:rFonts w:ascii="Times New Roman" w:hAnsi="Times New Roman"/>
          <w:sz w:val="24"/>
          <w:szCs w:val="24"/>
        </w:rPr>
        <w:t>uje</w:t>
      </w:r>
      <w:r w:rsidRPr="002B6459">
        <w:rPr>
          <w:rFonts w:ascii="Times New Roman" w:hAnsi="Times New Roman"/>
          <w:sz w:val="24"/>
          <w:szCs w:val="24"/>
        </w:rPr>
        <w:t xml:space="preserve"> se designu a výrobě módních i bytových doplňků</w:t>
      </w:r>
      <w:r w:rsidR="00DC68BA">
        <w:rPr>
          <w:rFonts w:ascii="Times New Roman" w:hAnsi="Times New Roman"/>
          <w:sz w:val="24"/>
          <w:szCs w:val="24"/>
        </w:rPr>
        <w:t>. Čte</w:t>
      </w:r>
      <w:r w:rsidRPr="002B6459">
        <w:rPr>
          <w:rFonts w:ascii="Times New Roman" w:hAnsi="Times New Roman"/>
          <w:sz w:val="24"/>
          <w:szCs w:val="24"/>
        </w:rPr>
        <w:t xml:space="preserve"> si a v neposlední řadě psala</w:t>
      </w:r>
      <w:r w:rsidR="00DC68BA">
        <w:rPr>
          <w:rFonts w:ascii="Times New Roman" w:hAnsi="Times New Roman"/>
          <w:sz w:val="24"/>
          <w:szCs w:val="24"/>
        </w:rPr>
        <w:t xml:space="preserve"> </w:t>
      </w:r>
      <w:r w:rsidRPr="002B6459">
        <w:rPr>
          <w:rFonts w:ascii="Times New Roman" w:hAnsi="Times New Roman"/>
          <w:sz w:val="24"/>
          <w:szCs w:val="24"/>
        </w:rPr>
        <w:t xml:space="preserve">„do šuplíku“. Jen tak, pro radost. </w:t>
      </w:r>
    </w:p>
    <w:p w14:paraId="53CABF1E" w14:textId="2412C33B" w:rsidR="004609E6" w:rsidRDefault="004609E6" w:rsidP="002B6459">
      <w:pPr>
        <w:jc w:val="both"/>
        <w:rPr>
          <w:rFonts w:ascii="Times New Roman" w:hAnsi="Times New Roman"/>
          <w:sz w:val="24"/>
          <w:szCs w:val="24"/>
        </w:rPr>
      </w:pPr>
    </w:p>
    <w:p w14:paraId="7ED88665" w14:textId="53A8DA55" w:rsidR="004609E6" w:rsidRDefault="004609E6" w:rsidP="002B6459">
      <w:pPr>
        <w:jc w:val="both"/>
        <w:rPr>
          <w:rFonts w:ascii="Times New Roman" w:hAnsi="Times New Roman"/>
          <w:sz w:val="24"/>
          <w:szCs w:val="24"/>
        </w:rPr>
      </w:pPr>
    </w:p>
    <w:p w14:paraId="0FCCE2A5" w14:textId="77777777" w:rsidR="004609E6" w:rsidRPr="002B6459" w:rsidRDefault="004609E6" w:rsidP="002B6459">
      <w:pPr>
        <w:jc w:val="both"/>
        <w:rPr>
          <w:rFonts w:ascii="Times New Roman" w:hAnsi="Times New Roman"/>
          <w:sz w:val="24"/>
          <w:szCs w:val="24"/>
        </w:rPr>
      </w:pPr>
    </w:p>
    <w:p w14:paraId="573AEACC" w14:textId="0A4E6DF4" w:rsidR="00A25035" w:rsidRDefault="00A25035" w:rsidP="009C48A3">
      <w:pPr>
        <w:jc w:val="both"/>
        <w:rPr>
          <w:rFonts w:ascii="Times New Roman" w:hAnsi="Times New Roman"/>
          <w:sz w:val="24"/>
          <w:szCs w:val="24"/>
        </w:rPr>
      </w:pPr>
    </w:p>
    <w:p w14:paraId="7DDCD4F2" w14:textId="1BE247AB" w:rsidR="00A25035" w:rsidRDefault="00A25035" w:rsidP="009C48A3">
      <w:pPr>
        <w:jc w:val="both"/>
        <w:rPr>
          <w:rFonts w:ascii="Times New Roman" w:hAnsi="Times New Roman"/>
          <w:sz w:val="24"/>
          <w:szCs w:val="24"/>
        </w:rPr>
      </w:pPr>
    </w:p>
    <w:p w14:paraId="52E4396C" w14:textId="187BB6F5" w:rsidR="00A25035" w:rsidRDefault="00A25035" w:rsidP="009C48A3">
      <w:pPr>
        <w:jc w:val="both"/>
        <w:rPr>
          <w:rFonts w:ascii="Times New Roman" w:hAnsi="Times New Roman"/>
          <w:sz w:val="24"/>
          <w:szCs w:val="24"/>
        </w:rPr>
      </w:pPr>
    </w:p>
    <w:p w14:paraId="5D269CDC" w14:textId="2D5C852E" w:rsidR="00A25035" w:rsidRDefault="00A25035" w:rsidP="009C48A3">
      <w:pPr>
        <w:jc w:val="both"/>
        <w:rPr>
          <w:rFonts w:ascii="Times New Roman" w:hAnsi="Times New Roman"/>
          <w:sz w:val="24"/>
          <w:szCs w:val="24"/>
        </w:rPr>
      </w:pPr>
    </w:p>
    <w:p w14:paraId="516E06B5" w14:textId="68E2B96F" w:rsidR="00A25035" w:rsidRDefault="00A25035" w:rsidP="009C48A3">
      <w:pPr>
        <w:jc w:val="both"/>
        <w:rPr>
          <w:rFonts w:ascii="Times New Roman" w:hAnsi="Times New Roman"/>
          <w:sz w:val="24"/>
          <w:szCs w:val="24"/>
        </w:rPr>
      </w:pPr>
    </w:p>
    <w:p w14:paraId="5CF0D700" w14:textId="1E75089F" w:rsidR="00A25035" w:rsidRDefault="00A25035" w:rsidP="009C48A3">
      <w:pPr>
        <w:jc w:val="both"/>
        <w:rPr>
          <w:rFonts w:ascii="Times New Roman" w:hAnsi="Times New Roman"/>
          <w:sz w:val="24"/>
          <w:szCs w:val="24"/>
        </w:rPr>
      </w:pPr>
    </w:p>
    <w:p w14:paraId="0AD88BA4" w14:textId="3071B7D2" w:rsidR="00A25035" w:rsidRDefault="00A25035" w:rsidP="009C48A3">
      <w:pPr>
        <w:jc w:val="both"/>
        <w:rPr>
          <w:rFonts w:ascii="Times New Roman" w:hAnsi="Times New Roman"/>
          <w:sz w:val="24"/>
          <w:szCs w:val="24"/>
        </w:rPr>
      </w:pPr>
    </w:p>
    <w:p w14:paraId="15A5B155" w14:textId="1090CCA5" w:rsidR="00A25035" w:rsidRDefault="00A25035" w:rsidP="009C48A3">
      <w:pPr>
        <w:jc w:val="both"/>
        <w:rPr>
          <w:rFonts w:ascii="Times New Roman" w:hAnsi="Times New Roman"/>
          <w:sz w:val="24"/>
          <w:szCs w:val="24"/>
        </w:rPr>
      </w:pPr>
    </w:p>
    <w:p w14:paraId="1E07835A" w14:textId="2146CA05" w:rsidR="00A25035" w:rsidRDefault="00A25035" w:rsidP="009C48A3">
      <w:pPr>
        <w:jc w:val="both"/>
        <w:rPr>
          <w:rFonts w:ascii="Times New Roman" w:hAnsi="Times New Roman"/>
          <w:sz w:val="24"/>
          <w:szCs w:val="24"/>
        </w:rPr>
      </w:pPr>
    </w:p>
    <w:p w14:paraId="33C0EFBE" w14:textId="77777777" w:rsidR="00A25035" w:rsidRDefault="00A25035" w:rsidP="009C48A3">
      <w:pPr>
        <w:jc w:val="both"/>
        <w:rPr>
          <w:rFonts w:ascii="Times New Roman" w:hAnsi="Times New Roman"/>
          <w:sz w:val="24"/>
          <w:szCs w:val="24"/>
        </w:rPr>
      </w:pPr>
    </w:p>
    <w:p w14:paraId="0D780C7C" w14:textId="77777777" w:rsidR="00A25035" w:rsidRDefault="00A25035" w:rsidP="009C48A3">
      <w:pPr>
        <w:jc w:val="both"/>
        <w:rPr>
          <w:rFonts w:ascii="Times New Roman" w:hAnsi="Times New Roman"/>
          <w:sz w:val="24"/>
          <w:szCs w:val="24"/>
        </w:rPr>
      </w:pPr>
    </w:p>
    <w:p w14:paraId="47731BE6" w14:textId="260224BE" w:rsidR="00A25035" w:rsidRDefault="00A25035" w:rsidP="009C48A3">
      <w:pPr>
        <w:jc w:val="both"/>
        <w:rPr>
          <w:rFonts w:ascii="Times New Roman" w:hAnsi="Times New Roman"/>
          <w:sz w:val="24"/>
          <w:szCs w:val="24"/>
        </w:rPr>
      </w:pPr>
    </w:p>
    <w:p w14:paraId="5FB98AD5" w14:textId="77777777" w:rsidR="00A25035" w:rsidRDefault="00A25035" w:rsidP="00A2503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89AAF0" wp14:editId="6F6F981E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1743075" cy="631190"/>
            <wp:effectExtent l="0" t="0" r="952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000000"/>
          <w:u w:val="single"/>
        </w:rPr>
        <w:t xml:space="preserve">Nakladatelský dům GRADA </w:t>
      </w:r>
      <w:proofErr w:type="spellStart"/>
      <w:r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>
        <w:rPr>
          <w:rFonts w:ascii="Arial" w:hAnsi="Arial" w:cs="Arial"/>
          <w:i/>
          <w:iCs/>
          <w:color w:val="000000"/>
          <w:u w:val="single"/>
        </w:rPr>
        <w:t>, a.s. slaví 30. narozeniny</w:t>
      </w:r>
      <w:r>
        <w:rPr>
          <w:rFonts w:ascii="Arial" w:hAnsi="Arial" w:cs="Arial"/>
          <w:i/>
          <w:iCs/>
          <w:color w:val="000000"/>
        </w:rPr>
        <w:t>.</w:t>
      </w:r>
    </w:p>
    <w:p w14:paraId="6C0FF155" w14:textId="77777777" w:rsidR="00A25035" w:rsidRDefault="00A25035" w:rsidP="00A2503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Život naší rodinné firmy má grády! Vydáno více než 13 000 novinek a dotisků, celkem 26,5 milionu knih, to je 580 velkých kamionů knih, nebo police knih dlouhá 610 Km, z Prahy do Bratislavy a zpátky.</w:t>
      </w:r>
    </w:p>
    <w:p w14:paraId="3AAA2F8F" w14:textId="77777777" w:rsidR="00A25035" w:rsidRDefault="00A25035" w:rsidP="00A2503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Nakladatelský dům GRADA si drží pozici největšího tuzemského nakladatele odborné literatury a stále rychle posiluje v ostatních žánrech. Je třetím největším nakladatelstvím v ČR a největší rodinnou firmou v oboru.</w:t>
      </w:r>
    </w:p>
    <w:p w14:paraId="6ACCAB80" w14:textId="7A16AD43" w:rsidR="004554A0" w:rsidRDefault="00A25035" w:rsidP="00A25035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color w:val="000000"/>
        </w:rPr>
        <w:t xml:space="preserve">Tradiční značka </w:t>
      </w:r>
      <w:r>
        <w:rPr>
          <w:rFonts w:ascii="Arial" w:hAnsi="Arial" w:cs="Arial"/>
          <w:b/>
          <w:i/>
          <w:iCs/>
          <w:color w:val="000000"/>
        </w:rPr>
        <w:t>GRADA</w:t>
      </w:r>
      <w:r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Značka </w:t>
      </w:r>
      <w:r>
        <w:rPr>
          <w:rFonts w:ascii="Arial" w:hAnsi="Arial" w:cs="Arial"/>
          <w:b/>
          <w:i/>
          <w:iCs/>
          <w:color w:val="000000"/>
        </w:rPr>
        <w:t>COSMOPOLIS</w:t>
      </w:r>
      <w:r>
        <w:rPr>
          <w:rFonts w:ascii="Arial" w:hAnsi="Arial" w:cs="Arial"/>
          <w:i/>
          <w:iCs/>
          <w:color w:val="000000"/>
        </w:rPr>
        <w:t xml:space="preserve"> přináší čtenářům zahraniční i českou beletrii všech žánrů. Značka dětské literatury </w:t>
      </w:r>
      <w:r>
        <w:rPr>
          <w:rFonts w:ascii="Arial" w:hAnsi="Arial" w:cs="Arial"/>
          <w:b/>
          <w:i/>
          <w:iCs/>
          <w:color w:val="000000"/>
        </w:rPr>
        <w:t>BAMBOOK</w:t>
      </w:r>
      <w:r>
        <w:rPr>
          <w:rFonts w:ascii="Arial" w:hAnsi="Arial" w:cs="Arial"/>
          <w:i/>
          <w:iCs/>
          <w:color w:val="000000"/>
        </w:rPr>
        <w:t xml:space="preserve">, předkládá malým čtenářům díla českých i zahraničních autorů a ilustrátorů. Literaturu poznání, knihy z oblasti rozvoje osobnosti, harmonie duše a těla, ale také alternativního vědění přinášíme pod značkou </w:t>
      </w:r>
      <w:r>
        <w:rPr>
          <w:rFonts w:ascii="Arial" w:hAnsi="Arial" w:cs="Arial"/>
          <w:b/>
          <w:i/>
          <w:iCs/>
          <w:color w:val="000000"/>
        </w:rPr>
        <w:t>ALFERIA</w:t>
      </w:r>
      <w:r>
        <w:rPr>
          <w:rFonts w:ascii="Arial" w:hAnsi="Arial" w:cs="Arial"/>
          <w:i/>
          <w:iCs/>
          <w:color w:val="000000"/>
        </w:rPr>
        <w:t xml:space="preserve">. Akvizicí získaná značka </w:t>
      </w:r>
      <w:r>
        <w:rPr>
          <w:rFonts w:ascii="Arial" w:hAnsi="Arial" w:cs="Arial"/>
          <w:b/>
          <w:i/>
          <w:iCs/>
          <w:color w:val="000000"/>
        </w:rPr>
        <w:t>METAFORA</w:t>
      </w:r>
      <w:r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 Unikátním projektem Nakladatelského domu GRADA je služba </w:t>
      </w:r>
      <w:r>
        <w:rPr>
          <w:rFonts w:ascii="Arial" w:hAnsi="Arial" w:cs="Arial"/>
          <w:b/>
          <w:i/>
          <w:iCs/>
          <w:color w:val="000000"/>
        </w:rPr>
        <w:t>BOOKPORT</w:t>
      </w:r>
      <w:r>
        <w:rPr>
          <w:rFonts w:ascii="Arial" w:hAnsi="Arial" w:cs="Arial"/>
          <w:i/>
          <w:iCs/>
          <w:color w:val="000000"/>
        </w:rPr>
        <w:t>, umožňující neomezené čtení e-knih mnoha nakladatelství.</w:t>
      </w:r>
    </w:p>
    <w:p w14:paraId="1C649ADB" w14:textId="77777777" w:rsidR="004554A0" w:rsidRPr="004554A0" w:rsidRDefault="004554A0" w:rsidP="004554A0">
      <w:pPr>
        <w:jc w:val="right"/>
        <w:rPr>
          <w:rFonts w:ascii="Times New Roman" w:hAnsi="Times New Roman"/>
          <w:sz w:val="24"/>
          <w:szCs w:val="24"/>
        </w:rPr>
      </w:pPr>
    </w:p>
    <w:sectPr w:rsidR="004554A0" w:rsidRPr="004554A0" w:rsidSect="00DA0DF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F20D9" w14:textId="77777777" w:rsidR="00861B4E" w:rsidRDefault="00861B4E">
      <w:r>
        <w:separator/>
      </w:r>
    </w:p>
  </w:endnote>
  <w:endnote w:type="continuationSeparator" w:id="0">
    <w:p w14:paraId="5950351E" w14:textId="77777777" w:rsidR="00861B4E" w:rsidRDefault="0086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2745" w14:textId="77777777" w:rsidR="0063391F" w:rsidRPr="00DD5586" w:rsidRDefault="00302D1F" w:rsidP="00DD5586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AC8A9AA" wp14:editId="3F21A9FC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DC26" w14:textId="77777777" w:rsidR="00D211D3" w:rsidRDefault="00302D1F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03AD0F4" wp14:editId="3B6EEA1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3374" w14:textId="77777777" w:rsidR="00861B4E" w:rsidRDefault="00861B4E">
      <w:r>
        <w:separator/>
      </w:r>
    </w:p>
  </w:footnote>
  <w:footnote w:type="continuationSeparator" w:id="0">
    <w:p w14:paraId="00E4BE54" w14:textId="77777777" w:rsidR="00861B4E" w:rsidRDefault="0086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6BB4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6D199DC6" w14:textId="77777777" w:rsidR="004F0B9B" w:rsidRPr="00C23107" w:rsidRDefault="00302D1F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AFE6128" wp14:editId="1BE21BBE">
          <wp:simplePos x="0" y="0"/>
          <wp:positionH relativeFrom="column">
            <wp:posOffset>0</wp:posOffset>
          </wp:positionH>
          <wp:positionV relativeFrom="paragraph">
            <wp:posOffset>151130</wp:posOffset>
          </wp:positionV>
          <wp:extent cx="1922145" cy="546735"/>
          <wp:effectExtent l="0" t="0" r="0" b="0"/>
          <wp:wrapNone/>
          <wp:docPr id="29" name="obrázek 29" descr="bambook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ambook1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4C4F0431" wp14:editId="0E60A02C">
          <wp:simplePos x="0" y="0"/>
          <wp:positionH relativeFrom="column">
            <wp:posOffset>0</wp:posOffset>
          </wp:positionH>
          <wp:positionV relativeFrom="paragraph">
            <wp:posOffset>151130</wp:posOffset>
          </wp:positionV>
          <wp:extent cx="1922145" cy="546735"/>
          <wp:effectExtent l="0" t="0" r="0" b="0"/>
          <wp:wrapNone/>
          <wp:docPr id="28" name="obrázek 28" descr="bambook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bambook1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0AC6966A" w14:textId="77777777" w:rsidR="004F0B9B" w:rsidRDefault="00302D1F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BED7FB1" wp14:editId="51487C9F">
              <wp:simplePos x="0" y="0"/>
              <wp:positionH relativeFrom="column">
                <wp:posOffset>2154555</wp:posOffset>
              </wp:positionH>
              <wp:positionV relativeFrom="paragraph">
                <wp:posOffset>280670</wp:posOffset>
              </wp:positionV>
              <wp:extent cx="412813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281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18A7C1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22.1pt" to="494.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E1B900" wp14:editId="42831BA7">
              <wp:simplePos x="0" y="0"/>
              <wp:positionH relativeFrom="column">
                <wp:posOffset>2154555</wp:posOffset>
              </wp:positionH>
              <wp:positionV relativeFrom="paragraph">
                <wp:posOffset>8890</wp:posOffset>
              </wp:positionV>
              <wp:extent cx="278003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003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68EAE" w14:textId="77777777" w:rsidR="00C23107" w:rsidRDefault="00C24657" w:rsidP="00005BD0">
                          <w:r w:rsidRPr="00C24657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Knížky pro všechny kluky a holky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1B90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9.65pt;margin-top:.7pt;width:218.9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" strokecolor="white">
              <v:fill opacity="0"/>
              <v:textbox inset="0,0,0,0">
                <w:txbxContent>
                  <w:p w14:paraId="29168EAE" w14:textId="77777777" w:rsidR="00C23107" w:rsidRDefault="00C24657" w:rsidP="00005BD0">
                    <w:r w:rsidRPr="00C24657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Knížky pro všechny kluky a holky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405F" w14:textId="77777777" w:rsidR="00D211D3" w:rsidRDefault="00302D1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983107A" wp14:editId="041BC954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09B99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35FE0C4F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8310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18209B99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35FE0C4F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907470D" wp14:editId="673D85A7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21386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3E3D3FE5" wp14:editId="4EC9011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952F5"/>
    <w:multiLevelType w:val="multilevel"/>
    <w:tmpl w:val="9854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D3B61"/>
    <w:multiLevelType w:val="hybridMultilevel"/>
    <w:tmpl w:val="86667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1F"/>
    <w:rsid w:val="00005BD0"/>
    <w:rsid w:val="00022913"/>
    <w:rsid w:val="000246B6"/>
    <w:rsid w:val="00062100"/>
    <w:rsid w:val="00072F33"/>
    <w:rsid w:val="00095CF1"/>
    <w:rsid w:val="000A76CF"/>
    <w:rsid w:val="000B00F2"/>
    <w:rsid w:val="000B687A"/>
    <w:rsid w:val="000C1351"/>
    <w:rsid w:val="000C1A21"/>
    <w:rsid w:val="000D5AE6"/>
    <w:rsid w:val="00101607"/>
    <w:rsid w:val="00125472"/>
    <w:rsid w:val="00137EB5"/>
    <w:rsid w:val="00144E37"/>
    <w:rsid w:val="001833D2"/>
    <w:rsid w:val="0018564B"/>
    <w:rsid w:val="00187CB0"/>
    <w:rsid w:val="001A176A"/>
    <w:rsid w:val="001B2FB2"/>
    <w:rsid w:val="00213DF0"/>
    <w:rsid w:val="00272913"/>
    <w:rsid w:val="002B6459"/>
    <w:rsid w:val="002E5249"/>
    <w:rsid w:val="00302D1F"/>
    <w:rsid w:val="00333F7C"/>
    <w:rsid w:val="00335B89"/>
    <w:rsid w:val="00336280"/>
    <w:rsid w:val="003617A8"/>
    <w:rsid w:val="0037384B"/>
    <w:rsid w:val="003B01D7"/>
    <w:rsid w:val="00406711"/>
    <w:rsid w:val="00432C6D"/>
    <w:rsid w:val="00441692"/>
    <w:rsid w:val="00444DCC"/>
    <w:rsid w:val="004554A0"/>
    <w:rsid w:val="004609E6"/>
    <w:rsid w:val="004919EB"/>
    <w:rsid w:val="004C5453"/>
    <w:rsid w:val="004F0B9B"/>
    <w:rsid w:val="004F54CC"/>
    <w:rsid w:val="00500853"/>
    <w:rsid w:val="00500BA8"/>
    <w:rsid w:val="00501DD9"/>
    <w:rsid w:val="00515363"/>
    <w:rsid w:val="00550D4D"/>
    <w:rsid w:val="00564C88"/>
    <w:rsid w:val="005D3448"/>
    <w:rsid w:val="005D6C1F"/>
    <w:rsid w:val="0063391F"/>
    <w:rsid w:val="00652FBB"/>
    <w:rsid w:val="0067799E"/>
    <w:rsid w:val="006812AD"/>
    <w:rsid w:val="00682033"/>
    <w:rsid w:val="00691C59"/>
    <w:rsid w:val="006B1B93"/>
    <w:rsid w:val="006C182C"/>
    <w:rsid w:val="0070412D"/>
    <w:rsid w:val="0076467B"/>
    <w:rsid w:val="007754D3"/>
    <w:rsid w:val="00786F24"/>
    <w:rsid w:val="007B43E8"/>
    <w:rsid w:val="007B4489"/>
    <w:rsid w:val="007C67DD"/>
    <w:rsid w:val="008165B8"/>
    <w:rsid w:val="00821A64"/>
    <w:rsid w:val="00861B4E"/>
    <w:rsid w:val="008650CF"/>
    <w:rsid w:val="00894F97"/>
    <w:rsid w:val="008C3F95"/>
    <w:rsid w:val="008E008E"/>
    <w:rsid w:val="009204B6"/>
    <w:rsid w:val="00920F32"/>
    <w:rsid w:val="009632EF"/>
    <w:rsid w:val="00973276"/>
    <w:rsid w:val="009A5D91"/>
    <w:rsid w:val="009C48A3"/>
    <w:rsid w:val="009E2EEE"/>
    <w:rsid w:val="009E5B8B"/>
    <w:rsid w:val="009E67EF"/>
    <w:rsid w:val="00A25035"/>
    <w:rsid w:val="00A615D1"/>
    <w:rsid w:val="00A75763"/>
    <w:rsid w:val="00AA628F"/>
    <w:rsid w:val="00B14D57"/>
    <w:rsid w:val="00B5021A"/>
    <w:rsid w:val="00C000EC"/>
    <w:rsid w:val="00C016B8"/>
    <w:rsid w:val="00C23107"/>
    <w:rsid w:val="00C24657"/>
    <w:rsid w:val="00C27DD5"/>
    <w:rsid w:val="00C42665"/>
    <w:rsid w:val="00C8302B"/>
    <w:rsid w:val="00CA412C"/>
    <w:rsid w:val="00CE04A4"/>
    <w:rsid w:val="00D005CE"/>
    <w:rsid w:val="00D02FFD"/>
    <w:rsid w:val="00D1278B"/>
    <w:rsid w:val="00D211D3"/>
    <w:rsid w:val="00D60753"/>
    <w:rsid w:val="00D61D03"/>
    <w:rsid w:val="00D71FEB"/>
    <w:rsid w:val="00D749BE"/>
    <w:rsid w:val="00D85FB6"/>
    <w:rsid w:val="00DA0DF0"/>
    <w:rsid w:val="00DB539A"/>
    <w:rsid w:val="00DC2B09"/>
    <w:rsid w:val="00DC68BA"/>
    <w:rsid w:val="00DD5586"/>
    <w:rsid w:val="00DF75A0"/>
    <w:rsid w:val="00E258EE"/>
    <w:rsid w:val="00E80AE7"/>
    <w:rsid w:val="00ED680E"/>
    <w:rsid w:val="00EF7CDA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47E3DCD"/>
  <w15:chartTrackingRefBased/>
  <w15:docId w15:val="{3AC644BD-6608-45D4-8FF7-AB02AF66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2913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302D1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0412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01607"/>
    <w:rPr>
      <w:b/>
      <w:bCs/>
    </w:rPr>
  </w:style>
  <w:style w:type="character" w:styleId="Odkaznakoment">
    <w:name w:val="annotation reference"/>
    <w:uiPriority w:val="99"/>
    <w:unhideWhenUsed/>
    <w:rsid w:val="004554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54A0"/>
    <w:pPr>
      <w:suppressAutoHyphens/>
    </w:pPr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54A0"/>
    <w:rPr>
      <w:rFonts w:ascii="Liberation Serif" w:eastAsia="NSimSun" w:hAnsi="Liberation Serif" w:cs="Mangal"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b\Desktop\Novinky%20k%20rozes&#237;lce\2019\TZ_Grada-Bambook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TZ_Grada-Bambook</Template>
  <TotalTime>1</TotalTime>
  <Pages>2</Pages>
  <Words>670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4619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Kristina Bílá</dc:creator>
  <cp:keywords/>
  <cp:lastModifiedBy>krb</cp:lastModifiedBy>
  <cp:revision>2</cp:revision>
  <cp:lastPrinted>2005-11-10T11:15:00Z</cp:lastPrinted>
  <dcterms:created xsi:type="dcterms:W3CDTF">2021-10-11T07:40:00Z</dcterms:created>
  <dcterms:modified xsi:type="dcterms:W3CDTF">2021-10-11T07:40:00Z</dcterms:modified>
</cp:coreProperties>
</file>