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BBA" w:rsidRPr="00F17F4F" w:rsidRDefault="00A62A46" w:rsidP="00A62A46">
      <w:pPr>
        <w:spacing w:before="119" w:line="340" w:lineRule="atLeast"/>
        <w:jc w:val="center"/>
        <w:rPr>
          <w:rFonts w:ascii="Times New Roman" w:hAnsi="Times New Roman"/>
          <w:b/>
          <w:bCs/>
          <w:color w:val="000000"/>
          <w:sz w:val="32"/>
          <w:szCs w:val="32"/>
        </w:rPr>
      </w:pPr>
      <w:r w:rsidRPr="00F17F4F">
        <w:rPr>
          <w:rFonts w:ascii="Times New Roman" w:hAnsi="Times New Roman"/>
          <w:b/>
          <w:bCs/>
          <w:color w:val="000000"/>
          <w:sz w:val="32"/>
          <w:szCs w:val="32"/>
        </w:rPr>
        <w:t>COSMOPOLIS VYDÁVÁ NOVOU EDICI YOUNG ADULT LITERATURY</w:t>
      </w:r>
    </w:p>
    <w:p w:rsidR="00F17F4F" w:rsidRPr="00F17F4F" w:rsidRDefault="00F17F4F" w:rsidP="00F17F4F">
      <w:pPr>
        <w:spacing w:before="100" w:beforeAutospacing="1"/>
        <w:rPr>
          <w:rFonts w:ascii="Times New Roman" w:hAnsi="Times New Roman"/>
          <w:color w:val="000000"/>
          <w:sz w:val="24"/>
          <w:szCs w:val="24"/>
        </w:rPr>
      </w:pPr>
      <w:r w:rsidRPr="00F17F4F">
        <w:rPr>
          <w:rFonts w:ascii="Times New Roman" w:hAnsi="Times New Roman"/>
          <w:i/>
          <w:iCs/>
          <w:color w:val="000000"/>
          <w:sz w:val="24"/>
          <w:szCs w:val="24"/>
        </w:rPr>
        <w:t>Praha</w:t>
      </w:r>
      <w:r>
        <w:rPr>
          <w:rFonts w:ascii="Times New Roman" w:hAnsi="Times New Roman"/>
          <w:i/>
          <w:iCs/>
          <w:color w:val="000000"/>
          <w:sz w:val="24"/>
          <w:szCs w:val="24"/>
        </w:rPr>
        <w:t>,</w:t>
      </w:r>
      <w:r w:rsidRPr="00F17F4F">
        <w:rPr>
          <w:rFonts w:ascii="Times New Roman" w:hAnsi="Times New Roman"/>
          <w:i/>
          <w:iCs/>
          <w:color w:val="000000"/>
          <w:sz w:val="24"/>
          <w:szCs w:val="24"/>
        </w:rPr>
        <w:t xml:space="preserve"> 1</w:t>
      </w:r>
      <w:r w:rsidR="00B90610">
        <w:rPr>
          <w:rFonts w:ascii="Times New Roman" w:hAnsi="Times New Roman"/>
          <w:i/>
          <w:iCs/>
          <w:color w:val="000000"/>
          <w:sz w:val="24"/>
          <w:szCs w:val="24"/>
        </w:rPr>
        <w:t>7</w:t>
      </w:r>
      <w:bookmarkStart w:id="0" w:name="_GoBack"/>
      <w:bookmarkEnd w:id="0"/>
      <w:r w:rsidRPr="00F17F4F">
        <w:rPr>
          <w:rFonts w:ascii="Times New Roman" w:hAnsi="Times New Roman"/>
          <w:i/>
          <w:iCs/>
          <w:color w:val="000000"/>
          <w:sz w:val="24"/>
          <w:szCs w:val="24"/>
        </w:rPr>
        <w:t>. 9. 2019</w:t>
      </w:r>
    </w:p>
    <w:p w:rsidR="00633C44" w:rsidRPr="00044586" w:rsidRDefault="00CF5FD9" w:rsidP="00CF5FD9">
      <w:pPr>
        <w:spacing w:before="119"/>
        <w:rPr>
          <w:rFonts w:ascii="Times New Roman" w:hAnsi="Times New Roman"/>
          <w:b/>
          <w:bCs/>
          <w:color w:val="000000"/>
          <w:sz w:val="24"/>
          <w:szCs w:val="24"/>
        </w:rPr>
      </w:pPr>
      <w:r w:rsidRPr="00044586">
        <w:rPr>
          <w:rFonts w:ascii="Times New Roman" w:hAnsi="Times New Roman"/>
          <w:b/>
          <w:bCs/>
          <w:color w:val="000000"/>
          <w:sz w:val="24"/>
          <w:szCs w:val="24"/>
        </w:rPr>
        <w:t xml:space="preserve">Nakladatelství COSMOPOLIS přichází na trh s novou edicí zaměřenou na </w:t>
      </w:r>
      <w:r w:rsidR="007B051D" w:rsidRPr="00044586">
        <w:rPr>
          <w:rFonts w:ascii="Times New Roman" w:hAnsi="Times New Roman"/>
          <w:b/>
          <w:bCs/>
          <w:color w:val="000000"/>
          <w:sz w:val="24"/>
          <w:szCs w:val="24"/>
        </w:rPr>
        <w:t>příznivce žánru young adult</w:t>
      </w:r>
      <w:r w:rsidRPr="00044586">
        <w:rPr>
          <w:rFonts w:ascii="Times New Roman" w:hAnsi="Times New Roman"/>
          <w:b/>
          <w:bCs/>
          <w:color w:val="000000"/>
          <w:sz w:val="24"/>
          <w:szCs w:val="24"/>
        </w:rPr>
        <w:t xml:space="preserve">. Autoři </w:t>
      </w:r>
      <w:r w:rsidR="00145C2D" w:rsidRPr="00044586">
        <w:rPr>
          <w:rFonts w:ascii="Times New Roman" w:hAnsi="Times New Roman"/>
          <w:b/>
          <w:bCs/>
          <w:color w:val="000000"/>
          <w:sz w:val="24"/>
          <w:szCs w:val="24"/>
        </w:rPr>
        <w:t>píšící</w:t>
      </w:r>
      <w:r w:rsidRPr="00044586">
        <w:rPr>
          <w:rFonts w:ascii="Times New Roman" w:hAnsi="Times New Roman"/>
          <w:b/>
          <w:bCs/>
          <w:color w:val="000000"/>
          <w:sz w:val="24"/>
          <w:szCs w:val="24"/>
        </w:rPr>
        <w:t xml:space="preserve"> tento typ literatury bývají často podceňováni. V první fázi projektu se proto zaměřujeme právě na mladé české autorky, které mají šanci ukázat, že tuzemská tvorba má v tomto směru co říct a dokáže se vyrovnat zahraniční produkci. Čtenáři se tak mohou těšit </w:t>
      </w:r>
      <w:r w:rsidR="00114B9D" w:rsidRPr="00044586">
        <w:rPr>
          <w:rFonts w:ascii="Times New Roman" w:hAnsi="Times New Roman"/>
          <w:b/>
          <w:bCs/>
          <w:color w:val="000000"/>
          <w:sz w:val="24"/>
          <w:szCs w:val="24"/>
        </w:rPr>
        <w:t>hned</w:t>
      </w:r>
      <w:r w:rsidR="00145C2D" w:rsidRPr="00044586">
        <w:rPr>
          <w:rFonts w:ascii="Times New Roman" w:hAnsi="Times New Roman"/>
          <w:b/>
          <w:bCs/>
          <w:color w:val="000000"/>
          <w:sz w:val="24"/>
          <w:szCs w:val="24"/>
        </w:rPr>
        <w:t xml:space="preserve"> </w:t>
      </w:r>
      <w:r w:rsidRPr="00044586">
        <w:rPr>
          <w:rFonts w:ascii="Times New Roman" w:hAnsi="Times New Roman"/>
          <w:b/>
          <w:bCs/>
          <w:color w:val="000000"/>
          <w:sz w:val="24"/>
          <w:szCs w:val="24"/>
        </w:rPr>
        <w:t xml:space="preserve">na čtyři knižní novinky. </w:t>
      </w:r>
    </w:p>
    <w:p w:rsidR="00CF5FD9" w:rsidRDefault="007B051D" w:rsidP="00BA2BBA">
      <w:pPr>
        <w:spacing w:before="119" w:line="340" w:lineRule="atLeast"/>
        <w:rPr>
          <w:rFonts w:ascii="Times New Roman" w:hAnsi="Times New Roman"/>
          <w:b/>
          <w:bCs/>
          <w:color w:val="000000"/>
          <w:sz w:val="24"/>
          <w:szCs w:val="24"/>
        </w:rPr>
      </w:pPr>
      <w:r w:rsidRPr="007B051D">
        <w:rPr>
          <w:rFonts w:ascii="Times New Roman" w:hAnsi="Times New Roman"/>
          <w:b/>
          <w:bCs/>
          <w:color w:val="000000"/>
          <w:sz w:val="24"/>
          <w:szCs w:val="24"/>
        </w:rPr>
        <w:t>ČTYŘI AUTORKY, ČTYŘI ŽÁNRY</w:t>
      </w:r>
    </w:p>
    <w:p w:rsidR="00A77AB5" w:rsidRDefault="007B051D" w:rsidP="00633C44">
      <w:pPr>
        <w:spacing w:before="119"/>
        <w:rPr>
          <w:rFonts w:ascii="Times New Roman" w:hAnsi="Times New Roman"/>
          <w:color w:val="000000"/>
          <w:sz w:val="24"/>
          <w:szCs w:val="24"/>
        </w:rPr>
      </w:pPr>
      <w:r>
        <w:rPr>
          <w:rFonts w:ascii="Times New Roman" w:hAnsi="Times New Roman"/>
          <w:color w:val="000000"/>
          <w:sz w:val="24"/>
          <w:szCs w:val="24"/>
        </w:rPr>
        <w:t xml:space="preserve">Proužek edice Cosmopolis Young Adult </w:t>
      </w:r>
      <w:r w:rsidR="00114B9D">
        <w:rPr>
          <w:rFonts w:ascii="Times New Roman" w:hAnsi="Times New Roman"/>
          <w:color w:val="000000"/>
          <w:sz w:val="24"/>
          <w:szCs w:val="24"/>
        </w:rPr>
        <w:t xml:space="preserve">hrdě ponese rovnou čtveřice knih tuzemských autorek. Každá z nich se přitom řadí do jiného žánru, a tak by si na své měli přijít milovníci napětí, fantasy, romantiky i psychothrillerů. </w:t>
      </w:r>
    </w:p>
    <w:p w:rsidR="00633C44" w:rsidRDefault="00633C44" w:rsidP="00633C44">
      <w:pPr>
        <w:spacing w:before="119"/>
        <w:rPr>
          <w:rFonts w:ascii="Times New Roman" w:hAnsi="Times New Roman"/>
          <w:b/>
          <w:bCs/>
          <w:color w:val="000000"/>
          <w:sz w:val="24"/>
          <w:szCs w:val="24"/>
        </w:rPr>
      </w:pPr>
    </w:p>
    <w:p w:rsidR="00114B9D" w:rsidRPr="007B051D" w:rsidRDefault="00114B9D" w:rsidP="00BA2BBA">
      <w:pPr>
        <w:spacing w:before="119" w:line="340" w:lineRule="atLeast"/>
        <w:rPr>
          <w:rFonts w:ascii="Times New Roman" w:hAnsi="Times New Roman"/>
          <w:color w:val="000000"/>
          <w:sz w:val="24"/>
          <w:szCs w:val="24"/>
        </w:rPr>
      </w:pPr>
      <w:r w:rsidRPr="00570113">
        <w:rPr>
          <w:rFonts w:ascii="Times New Roman" w:hAnsi="Times New Roman"/>
          <w:b/>
          <w:bCs/>
          <w:noProof/>
          <w:color w:val="000000"/>
          <w:sz w:val="24"/>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125095</wp:posOffset>
            </wp:positionV>
            <wp:extent cx="895350" cy="1304925"/>
            <wp:effectExtent l="0" t="0" r="0" b="9525"/>
            <wp:wrapTight wrapText="bothSides">
              <wp:wrapPolygon edited="0">
                <wp:start x="0" y="0"/>
                <wp:lineTo x="0" y="21442"/>
                <wp:lineTo x="21140" y="21442"/>
                <wp:lineTo x="21140"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304925"/>
                    </a:xfrm>
                    <a:prstGeom prst="rect">
                      <a:avLst/>
                    </a:prstGeom>
                    <a:noFill/>
                    <a:ln>
                      <a:noFill/>
                    </a:ln>
                  </pic:spPr>
                </pic:pic>
              </a:graphicData>
            </a:graphic>
          </wp:anchor>
        </w:drawing>
      </w:r>
      <w:r w:rsidRPr="00570113">
        <w:rPr>
          <w:rFonts w:ascii="Times New Roman" w:hAnsi="Times New Roman"/>
          <w:b/>
          <w:bCs/>
          <w:color w:val="000000"/>
          <w:sz w:val="24"/>
          <w:szCs w:val="24"/>
        </w:rPr>
        <w:t>Láskohledači</w:t>
      </w:r>
      <w:r>
        <w:rPr>
          <w:rFonts w:ascii="Times New Roman" w:hAnsi="Times New Roman"/>
          <w:color w:val="000000"/>
          <w:sz w:val="24"/>
          <w:szCs w:val="24"/>
        </w:rPr>
        <w:t xml:space="preserve"> / Tereza Barvíková</w:t>
      </w:r>
      <w:r w:rsidR="00570113">
        <w:rPr>
          <w:rFonts w:ascii="Times New Roman" w:hAnsi="Times New Roman"/>
          <w:color w:val="000000"/>
          <w:sz w:val="24"/>
          <w:szCs w:val="24"/>
        </w:rPr>
        <w:t xml:space="preserve"> / YA romantika / 16. 9.</w:t>
      </w:r>
    </w:p>
    <w:p w:rsidR="006D368F" w:rsidRDefault="006D368F" w:rsidP="006D368F">
      <w:pPr>
        <w:spacing w:before="119"/>
        <w:rPr>
          <w:rFonts w:ascii="Times New Roman" w:hAnsi="Times New Roman"/>
          <w:i/>
          <w:iCs/>
          <w:color w:val="000000"/>
          <w:sz w:val="22"/>
          <w:szCs w:val="22"/>
        </w:rPr>
      </w:pPr>
      <w:r w:rsidRPr="006D368F">
        <w:rPr>
          <w:rFonts w:ascii="Times New Roman" w:hAnsi="Times New Roman"/>
          <w:color w:val="000000"/>
          <w:sz w:val="24"/>
          <w:szCs w:val="24"/>
        </w:rPr>
        <w:t>Láskohleda</w:t>
      </w:r>
      <w:r w:rsidRPr="006D368F">
        <w:rPr>
          <w:rFonts w:ascii="Times New Roman" w:hAnsi="Times New Roman" w:hint="eastAsia"/>
          <w:color w:val="000000"/>
          <w:sz w:val="24"/>
          <w:szCs w:val="24"/>
        </w:rPr>
        <w:t>č</w:t>
      </w:r>
      <w:r w:rsidRPr="006D368F">
        <w:rPr>
          <w:rFonts w:ascii="Times New Roman" w:hAnsi="Times New Roman"/>
          <w:color w:val="000000"/>
          <w:sz w:val="24"/>
          <w:szCs w:val="24"/>
        </w:rPr>
        <w:t>e máme každý, je to neviditelný sk</w:t>
      </w:r>
      <w:r w:rsidRPr="006D368F">
        <w:rPr>
          <w:rFonts w:ascii="Times New Roman" w:hAnsi="Times New Roman" w:hint="eastAsia"/>
          <w:color w:val="000000"/>
          <w:sz w:val="24"/>
          <w:szCs w:val="24"/>
        </w:rPr>
        <w:t>ří</w:t>
      </w:r>
      <w:r w:rsidRPr="006D368F">
        <w:rPr>
          <w:rFonts w:ascii="Times New Roman" w:hAnsi="Times New Roman"/>
          <w:color w:val="000000"/>
          <w:sz w:val="24"/>
          <w:szCs w:val="24"/>
        </w:rPr>
        <w:t>tek, který hledá naši sp</w:t>
      </w:r>
      <w:r w:rsidRPr="006D368F">
        <w:rPr>
          <w:rFonts w:ascii="Times New Roman" w:hAnsi="Times New Roman" w:hint="eastAsia"/>
          <w:color w:val="000000"/>
          <w:sz w:val="24"/>
          <w:szCs w:val="24"/>
        </w:rPr>
        <w:t>ří</w:t>
      </w:r>
      <w:r w:rsidRPr="006D368F">
        <w:rPr>
          <w:rFonts w:ascii="Times New Roman" w:hAnsi="Times New Roman"/>
          <w:color w:val="000000"/>
          <w:sz w:val="24"/>
          <w:szCs w:val="24"/>
        </w:rPr>
        <w:t>zn</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 xml:space="preserve">nou duši. Poprvé zamilovaná patnáctiletá Mariana </w:t>
      </w:r>
      <w:r>
        <w:rPr>
          <w:rFonts w:ascii="Times New Roman" w:hAnsi="Times New Roman"/>
          <w:color w:val="000000"/>
          <w:sz w:val="24"/>
          <w:szCs w:val="24"/>
        </w:rPr>
        <w:t xml:space="preserve">toho </w:t>
      </w:r>
      <w:r w:rsidRPr="006D368F">
        <w:rPr>
          <w:rFonts w:ascii="Times New Roman" w:hAnsi="Times New Roman"/>
          <w:color w:val="000000"/>
          <w:sz w:val="24"/>
          <w:szCs w:val="24"/>
        </w:rPr>
        <w:t>svého ale dokáže vid</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t a zjistí, že se chystá n</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co hrozného</w:t>
      </w:r>
      <w:r>
        <w:rPr>
          <w:rFonts w:ascii="Times New Roman" w:hAnsi="Times New Roman"/>
          <w:color w:val="000000"/>
          <w:sz w:val="24"/>
          <w:szCs w:val="24"/>
        </w:rPr>
        <w:t>…</w:t>
      </w:r>
    </w:p>
    <w:p w:rsidR="006D368F" w:rsidRPr="00182B8B" w:rsidRDefault="006D368F" w:rsidP="006D368F">
      <w:pPr>
        <w:spacing w:before="119" w:line="340" w:lineRule="atLeast"/>
        <w:rPr>
          <w:rFonts w:ascii="Times New Roman" w:hAnsi="Times New Roman"/>
          <w:i/>
          <w:iCs/>
          <w:color w:val="000000"/>
          <w:sz w:val="22"/>
          <w:szCs w:val="22"/>
        </w:rPr>
      </w:pPr>
      <w:r w:rsidRPr="00182B8B">
        <w:rPr>
          <w:rFonts w:ascii="Times New Roman" w:hAnsi="Times New Roman"/>
          <w:i/>
          <w:iCs/>
          <w:color w:val="000000"/>
          <w:sz w:val="22"/>
          <w:szCs w:val="22"/>
        </w:rPr>
        <w:t xml:space="preserve">Formát: 145×210, </w:t>
      </w:r>
      <w:r>
        <w:rPr>
          <w:rFonts w:ascii="Times New Roman" w:hAnsi="Times New Roman"/>
          <w:i/>
          <w:iCs/>
          <w:color w:val="000000"/>
          <w:sz w:val="22"/>
          <w:szCs w:val="22"/>
        </w:rPr>
        <w:t>208</w:t>
      </w:r>
      <w:r w:rsidRPr="00182B8B">
        <w:rPr>
          <w:rFonts w:ascii="Times New Roman" w:hAnsi="Times New Roman"/>
          <w:i/>
          <w:iCs/>
          <w:color w:val="000000"/>
          <w:sz w:val="22"/>
          <w:szCs w:val="22"/>
        </w:rPr>
        <w:t xml:space="preserve"> stran, </w:t>
      </w:r>
      <w:r>
        <w:rPr>
          <w:rFonts w:ascii="Times New Roman" w:hAnsi="Times New Roman"/>
          <w:i/>
          <w:iCs/>
          <w:color w:val="000000"/>
          <w:sz w:val="22"/>
          <w:szCs w:val="22"/>
        </w:rPr>
        <w:t>199</w:t>
      </w:r>
      <w:r w:rsidRPr="00182B8B">
        <w:rPr>
          <w:rFonts w:ascii="Times New Roman" w:hAnsi="Times New Roman"/>
          <w:i/>
          <w:iCs/>
          <w:color w:val="000000"/>
          <w:sz w:val="22"/>
          <w:szCs w:val="22"/>
        </w:rPr>
        <w:t xml:space="preserve"> Kč, ISBN </w:t>
      </w:r>
      <w:r w:rsidRPr="006D368F">
        <w:rPr>
          <w:rFonts w:ascii="Times New Roman" w:hAnsi="Times New Roman"/>
          <w:i/>
          <w:iCs/>
          <w:color w:val="000000"/>
          <w:sz w:val="22"/>
          <w:szCs w:val="22"/>
        </w:rPr>
        <w:t>978-80-271-2482-4</w:t>
      </w:r>
    </w:p>
    <w:p w:rsidR="00767D33" w:rsidRDefault="00767D33" w:rsidP="00BA2BBA">
      <w:pPr>
        <w:spacing w:before="119" w:line="340" w:lineRule="atLeast"/>
        <w:rPr>
          <w:rFonts w:ascii="Times New Roman" w:hAnsi="Times New Roman"/>
          <w:color w:val="000000"/>
          <w:sz w:val="24"/>
          <w:szCs w:val="24"/>
        </w:rPr>
      </w:pPr>
    </w:p>
    <w:p w:rsidR="00BA2BBA" w:rsidRPr="00633C44" w:rsidRDefault="00633C44" w:rsidP="00BA2BBA">
      <w:pPr>
        <w:spacing w:before="119" w:line="340" w:lineRule="atLeast"/>
        <w:rPr>
          <w:rFonts w:ascii="Times New Roman" w:hAnsi="Times New Roman"/>
          <w:b/>
          <w:bCs/>
          <w:color w:val="000000"/>
          <w:sz w:val="24"/>
          <w:szCs w:val="24"/>
        </w:rPr>
      </w:pPr>
      <w:r w:rsidRPr="00570113">
        <w:rPr>
          <w:rFonts w:ascii="Times New Roman" w:hAnsi="Times New Roman"/>
          <w:b/>
          <w:bCs/>
          <w:noProof/>
          <w:color w:val="000000"/>
          <w:sz w:val="24"/>
          <w:szCs w:val="24"/>
        </w:rPr>
        <w:drawing>
          <wp:anchor distT="0" distB="0" distL="114300" distR="114300" simplePos="0" relativeHeight="251659264" behindDoc="1" locked="0" layoutInCell="1" allowOverlap="1">
            <wp:simplePos x="0" y="0"/>
            <wp:positionH relativeFrom="margin">
              <wp:align>left</wp:align>
            </wp:positionH>
            <wp:positionV relativeFrom="paragraph">
              <wp:posOffset>142240</wp:posOffset>
            </wp:positionV>
            <wp:extent cx="895350" cy="1304925"/>
            <wp:effectExtent l="0" t="0" r="0" b="9525"/>
            <wp:wrapTight wrapText="bothSides">
              <wp:wrapPolygon edited="0">
                <wp:start x="0" y="0"/>
                <wp:lineTo x="0" y="21442"/>
                <wp:lineTo x="21140" y="21442"/>
                <wp:lineTo x="21140"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04925"/>
                    </a:xfrm>
                    <a:prstGeom prst="rect">
                      <a:avLst/>
                    </a:prstGeom>
                    <a:noFill/>
                    <a:ln>
                      <a:noFill/>
                    </a:ln>
                  </pic:spPr>
                </pic:pic>
              </a:graphicData>
            </a:graphic>
          </wp:anchor>
        </w:drawing>
      </w:r>
      <w:r w:rsidR="00570113" w:rsidRPr="00570113">
        <w:rPr>
          <w:rFonts w:ascii="Times New Roman" w:hAnsi="Times New Roman"/>
          <w:b/>
          <w:bCs/>
          <w:color w:val="000000"/>
          <w:sz w:val="24"/>
          <w:szCs w:val="24"/>
        </w:rPr>
        <w:t>Dračí</w:t>
      </w:r>
      <w:r w:rsidR="00570113">
        <w:rPr>
          <w:rFonts w:ascii="Times New Roman" w:hAnsi="Times New Roman"/>
          <w:color w:val="000000"/>
          <w:sz w:val="24"/>
          <w:szCs w:val="24"/>
        </w:rPr>
        <w:t xml:space="preserve"> </w:t>
      </w:r>
      <w:r w:rsidR="00570113" w:rsidRPr="00570113">
        <w:rPr>
          <w:rFonts w:ascii="Times New Roman" w:hAnsi="Times New Roman"/>
          <w:b/>
          <w:bCs/>
          <w:color w:val="000000"/>
          <w:sz w:val="24"/>
          <w:szCs w:val="24"/>
        </w:rPr>
        <w:t>oheň</w:t>
      </w:r>
      <w:r w:rsidR="00570113">
        <w:rPr>
          <w:rFonts w:ascii="Times New Roman" w:hAnsi="Times New Roman"/>
          <w:color w:val="000000"/>
          <w:sz w:val="24"/>
          <w:szCs w:val="24"/>
        </w:rPr>
        <w:t xml:space="preserve"> – Proroctví / Kristina Hlaváčková / YA fantasy / 19. 9.</w:t>
      </w:r>
    </w:p>
    <w:p w:rsidR="00570113" w:rsidRDefault="006D368F" w:rsidP="006D368F">
      <w:pPr>
        <w:spacing w:before="119"/>
        <w:rPr>
          <w:rFonts w:ascii="Times New Roman" w:hAnsi="Times New Roman"/>
          <w:color w:val="000000"/>
          <w:sz w:val="24"/>
          <w:szCs w:val="24"/>
        </w:rPr>
      </w:pPr>
      <w:r w:rsidRPr="006D368F">
        <w:rPr>
          <w:rFonts w:ascii="Times New Roman" w:hAnsi="Times New Roman"/>
          <w:color w:val="000000"/>
          <w:sz w:val="24"/>
          <w:szCs w:val="24"/>
        </w:rPr>
        <w:t xml:space="preserve">Každá akce vyvolá reakci, každý </w:t>
      </w:r>
      <w:r w:rsidRPr="006D368F">
        <w:rPr>
          <w:rFonts w:ascii="Times New Roman" w:hAnsi="Times New Roman" w:hint="eastAsia"/>
          <w:color w:val="000000"/>
          <w:sz w:val="24"/>
          <w:szCs w:val="24"/>
        </w:rPr>
        <w:t>č</w:t>
      </w:r>
      <w:r w:rsidRPr="006D368F">
        <w:rPr>
          <w:rFonts w:ascii="Times New Roman" w:hAnsi="Times New Roman"/>
          <w:color w:val="000000"/>
          <w:sz w:val="24"/>
          <w:szCs w:val="24"/>
        </w:rPr>
        <w:t>in má své následky. M</w:t>
      </w:r>
      <w:r w:rsidRPr="006D368F">
        <w:rPr>
          <w:rFonts w:ascii="Times New Roman" w:hAnsi="Times New Roman" w:hint="eastAsia"/>
          <w:color w:val="000000"/>
          <w:sz w:val="24"/>
          <w:szCs w:val="24"/>
        </w:rPr>
        <w:t>ůž</w:t>
      </w:r>
      <w:r w:rsidRPr="006D368F">
        <w:rPr>
          <w:rFonts w:ascii="Times New Roman" w:hAnsi="Times New Roman"/>
          <w:color w:val="000000"/>
          <w:sz w:val="24"/>
          <w:szCs w:val="24"/>
        </w:rPr>
        <w:t>e p</w:t>
      </w:r>
      <w:r w:rsidRPr="006D368F">
        <w:rPr>
          <w:rFonts w:ascii="Times New Roman" w:hAnsi="Times New Roman" w:hint="eastAsia"/>
          <w:color w:val="000000"/>
          <w:sz w:val="24"/>
          <w:szCs w:val="24"/>
        </w:rPr>
        <w:t>ří</w:t>
      </w:r>
      <w:r w:rsidRPr="006D368F">
        <w:rPr>
          <w:rFonts w:ascii="Times New Roman" w:hAnsi="Times New Roman"/>
          <w:color w:val="000000"/>
          <w:sz w:val="24"/>
          <w:szCs w:val="24"/>
        </w:rPr>
        <w:t>b</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h kon</w:t>
      </w:r>
      <w:r w:rsidRPr="006D368F">
        <w:rPr>
          <w:rFonts w:ascii="Times New Roman" w:hAnsi="Times New Roman" w:hint="eastAsia"/>
          <w:color w:val="000000"/>
          <w:sz w:val="24"/>
          <w:szCs w:val="24"/>
        </w:rPr>
        <w:t>č</w:t>
      </w:r>
      <w:r w:rsidRPr="006D368F">
        <w:rPr>
          <w:rFonts w:ascii="Times New Roman" w:hAnsi="Times New Roman"/>
          <w:color w:val="000000"/>
          <w:sz w:val="24"/>
          <w:szCs w:val="24"/>
        </w:rPr>
        <w:t xml:space="preserve">it tím, že je vyhrána bitva </w:t>
      </w:r>
      <w:r w:rsidRPr="006D368F">
        <w:rPr>
          <w:rFonts w:ascii="Times New Roman" w:hAnsi="Times New Roman" w:hint="eastAsia"/>
          <w:color w:val="000000"/>
          <w:sz w:val="24"/>
          <w:szCs w:val="24"/>
        </w:rPr>
        <w:t>č</w:t>
      </w:r>
      <w:r w:rsidRPr="006D368F">
        <w:rPr>
          <w:rFonts w:ascii="Times New Roman" w:hAnsi="Times New Roman"/>
          <w:color w:val="000000"/>
          <w:sz w:val="24"/>
          <w:szCs w:val="24"/>
        </w:rPr>
        <w:t>i válka, m</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sto dobyto nebo zachrán</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no? Nem</w:t>
      </w:r>
      <w:r w:rsidRPr="006D368F">
        <w:rPr>
          <w:rFonts w:ascii="Times New Roman" w:hAnsi="Times New Roman" w:hint="eastAsia"/>
          <w:color w:val="000000"/>
          <w:sz w:val="24"/>
          <w:szCs w:val="24"/>
        </w:rPr>
        <w:t>ůž</w:t>
      </w:r>
      <w:r w:rsidRPr="006D368F">
        <w:rPr>
          <w:rFonts w:ascii="Times New Roman" w:hAnsi="Times New Roman"/>
          <w:color w:val="000000"/>
          <w:sz w:val="24"/>
          <w:szCs w:val="24"/>
        </w:rPr>
        <w:t>e. Vždy se najde n</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kdo poražený, uražený, nebo závistivý. N</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kdo, kdo nehodlá nechat v</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ci, jak jsou. N</w:t>
      </w:r>
      <w:r w:rsidRPr="006D368F">
        <w:rPr>
          <w:rFonts w:ascii="Times New Roman" w:hAnsi="Times New Roman" w:hint="eastAsia"/>
          <w:color w:val="000000"/>
          <w:sz w:val="24"/>
          <w:szCs w:val="24"/>
        </w:rPr>
        <w:t>ě</w:t>
      </w:r>
      <w:r w:rsidRPr="006D368F">
        <w:rPr>
          <w:rFonts w:ascii="Times New Roman" w:hAnsi="Times New Roman"/>
          <w:color w:val="000000"/>
          <w:sz w:val="24"/>
          <w:szCs w:val="24"/>
        </w:rPr>
        <w:t xml:space="preserve">kdo, kdo se chce pomstít...   </w:t>
      </w:r>
    </w:p>
    <w:p w:rsidR="00736428" w:rsidRDefault="006D368F" w:rsidP="00BA2BBA">
      <w:pPr>
        <w:spacing w:before="119" w:line="340" w:lineRule="atLeast"/>
        <w:rPr>
          <w:rFonts w:ascii="Times New Roman" w:hAnsi="Times New Roman"/>
          <w:b/>
          <w:bCs/>
          <w:color w:val="000000"/>
          <w:sz w:val="24"/>
          <w:szCs w:val="24"/>
        </w:rPr>
      </w:pPr>
      <w:r w:rsidRPr="00182B8B">
        <w:rPr>
          <w:rFonts w:ascii="Times New Roman" w:hAnsi="Times New Roman"/>
          <w:i/>
          <w:iCs/>
          <w:color w:val="000000"/>
          <w:sz w:val="22"/>
          <w:szCs w:val="22"/>
        </w:rPr>
        <w:t xml:space="preserve">Formát: 145×210, </w:t>
      </w:r>
      <w:r>
        <w:rPr>
          <w:rFonts w:ascii="Times New Roman" w:hAnsi="Times New Roman"/>
          <w:i/>
          <w:iCs/>
          <w:color w:val="000000"/>
          <w:sz w:val="22"/>
          <w:szCs w:val="22"/>
        </w:rPr>
        <w:t>344</w:t>
      </w:r>
      <w:r w:rsidRPr="00182B8B">
        <w:rPr>
          <w:rFonts w:ascii="Times New Roman" w:hAnsi="Times New Roman"/>
          <w:i/>
          <w:iCs/>
          <w:color w:val="000000"/>
          <w:sz w:val="22"/>
          <w:szCs w:val="22"/>
        </w:rPr>
        <w:t xml:space="preserve"> stran, </w:t>
      </w:r>
      <w:r>
        <w:rPr>
          <w:rFonts w:ascii="Times New Roman" w:hAnsi="Times New Roman"/>
          <w:i/>
          <w:iCs/>
          <w:color w:val="000000"/>
          <w:sz w:val="22"/>
          <w:szCs w:val="22"/>
        </w:rPr>
        <w:t>299</w:t>
      </w:r>
      <w:r w:rsidRPr="00182B8B">
        <w:rPr>
          <w:rFonts w:ascii="Times New Roman" w:hAnsi="Times New Roman"/>
          <w:i/>
          <w:iCs/>
          <w:color w:val="000000"/>
          <w:sz w:val="22"/>
          <w:szCs w:val="22"/>
        </w:rPr>
        <w:t xml:space="preserve"> Kč, ISBN </w:t>
      </w:r>
      <w:r w:rsidRPr="006D368F">
        <w:rPr>
          <w:rFonts w:ascii="Times New Roman" w:hAnsi="Times New Roman"/>
          <w:i/>
          <w:iCs/>
          <w:color w:val="000000"/>
          <w:sz w:val="22"/>
          <w:szCs w:val="22"/>
        </w:rPr>
        <w:t>978-80-247-2543-7</w:t>
      </w:r>
    </w:p>
    <w:p w:rsidR="00736428" w:rsidRDefault="00736428" w:rsidP="00BA2BBA">
      <w:pPr>
        <w:spacing w:before="119" w:line="340" w:lineRule="atLeast"/>
        <w:rPr>
          <w:rFonts w:ascii="Times New Roman" w:hAnsi="Times New Roman"/>
          <w:b/>
          <w:bCs/>
          <w:color w:val="000000"/>
          <w:sz w:val="24"/>
          <w:szCs w:val="24"/>
        </w:rPr>
      </w:pPr>
    </w:p>
    <w:p w:rsidR="00570113" w:rsidRDefault="00736428" w:rsidP="00BA2BBA">
      <w:pPr>
        <w:spacing w:before="119" w:line="340" w:lineRule="atLeast"/>
        <w:rPr>
          <w:rFonts w:ascii="Times New Roman" w:hAnsi="Times New Roman"/>
          <w:color w:val="000000"/>
          <w:sz w:val="24"/>
          <w:szCs w:val="24"/>
        </w:rPr>
      </w:pPr>
      <w:r w:rsidRPr="00570113">
        <w:rPr>
          <w:rFonts w:ascii="Times New Roman" w:hAnsi="Times New Roman"/>
          <w:b/>
          <w:bCs/>
          <w:noProof/>
          <w:color w:val="000000"/>
          <w:sz w:val="24"/>
          <w:szCs w:val="24"/>
        </w:rPr>
        <w:drawing>
          <wp:anchor distT="0" distB="0" distL="114300" distR="114300" simplePos="0" relativeHeight="251660288" behindDoc="1" locked="0" layoutInCell="1" allowOverlap="1">
            <wp:simplePos x="0" y="0"/>
            <wp:positionH relativeFrom="margin">
              <wp:align>left</wp:align>
            </wp:positionH>
            <wp:positionV relativeFrom="paragraph">
              <wp:posOffset>118745</wp:posOffset>
            </wp:positionV>
            <wp:extent cx="895350" cy="1304925"/>
            <wp:effectExtent l="0" t="0" r="0" b="9525"/>
            <wp:wrapTight wrapText="bothSides">
              <wp:wrapPolygon edited="0">
                <wp:start x="0" y="0"/>
                <wp:lineTo x="0" y="21442"/>
                <wp:lineTo x="21140" y="21442"/>
                <wp:lineTo x="2114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304925"/>
                    </a:xfrm>
                    <a:prstGeom prst="rect">
                      <a:avLst/>
                    </a:prstGeom>
                    <a:noFill/>
                    <a:ln>
                      <a:noFill/>
                    </a:ln>
                  </pic:spPr>
                </pic:pic>
              </a:graphicData>
            </a:graphic>
          </wp:anchor>
        </w:drawing>
      </w:r>
      <w:r w:rsidR="00570113" w:rsidRPr="00570113">
        <w:rPr>
          <w:rFonts w:ascii="Times New Roman" w:hAnsi="Times New Roman"/>
          <w:b/>
          <w:bCs/>
          <w:color w:val="000000"/>
          <w:sz w:val="24"/>
          <w:szCs w:val="24"/>
        </w:rPr>
        <w:t>Jako Bonnie a Clyde</w:t>
      </w:r>
      <w:r w:rsidR="00570113">
        <w:rPr>
          <w:rFonts w:ascii="Times New Roman" w:hAnsi="Times New Roman"/>
          <w:color w:val="000000"/>
          <w:sz w:val="24"/>
          <w:szCs w:val="24"/>
        </w:rPr>
        <w:t xml:space="preserve"> / Terry Shaft / YA psychothriller / 20. 9.</w:t>
      </w:r>
    </w:p>
    <w:p w:rsidR="00570113" w:rsidRDefault="00182B8B" w:rsidP="00182B8B">
      <w:pPr>
        <w:spacing w:before="119"/>
        <w:rPr>
          <w:rFonts w:ascii="Times New Roman" w:hAnsi="Times New Roman"/>
          <w:color w:val="000000"/>
          <w:sz w:val="24"/>
          <w:szCs w:val="24"/>
        </w:rPr>
      </w:pPr>
      <w:r w:rsidRPr="00182B8B">
        <w:rPr>
          <w:rFonts w:ascii="Times New Roman" w:hAnsi="Times New Roman"/>
          <w:color w:val="000000"/>
          <w:sz w:val="24"/>
          <w:szCs w:val="24"/>
        </w:rPr>
        <w:t xml:space="preserve">Psychopat je </w:t>
      </w:r>
      <w:r w:rsidRPr="00182B8B">
        <w:rPr>
          <w:rFonts w:ascii="Times New Roman" w:hAnsi="Times New Roman" w:hint="eastAsia"/>
          <w:color w:val="000000"/>
          <w:sz w:val="24"/>
          <w:szCs w:val="24"/>
        </w:rPr>
        <w:t>č</w:t>
      </w:r>
      <w:r w:rsidRPr="00182B8B">
        <w:rPr>
          <w:rFonts w:ascii="Times New Roman" w:hAnsi="Times New Roman"/>
          <w:color w:val="000000"/>
          <w:sz w:val="24"/>
          <w:szCs w:val="24"/>
        </w:rPr>
        <w:t>lov</w:t>
      </w:r>
      <w:r w:rsidRPr="00182B8B">
        <w:rPr>
          <w:rFonts w:ascii="Times New Roman" w:hAnsi="Times New Roman" w:hint="eastAsia"/>
          <w:color w:val="000000"/>
          <w:sz w:val="24"/>
          <w:szCs w:val="24"/>
        </w:rPr>
        <w:t>ě</w:t>
      </w:r>
      <w:r w:rsidRPr="00182B8B">
        <w:rPr>
          <w:rFonts w:ascii="Times New Roman" w:hAnsi="Times New Roman"/>
          <w:color w:val="000000"/>
          <w:sz w:val="24"/>
          <w:szCs w:val="24"/>
        </w:rPr>
        <w:t>k bez emocí, sv</w:t>
      </w:r>
      <w:r w:rsidRPr="00182B8B">
        <w:rPr>
          <w:rFonts w:ascii="Times New Roman" w:hAnsi="Times New Roman" w:hint="eastAsia"/>
          <w:color w:val="000000"/>
          <w:sz w:val="24"/>
          <w:szCs w:val="24"/>
        </w:rPr>
        <w:t>ě</w:t>
      </w:r>
      <w:r w:rsidRPr="00182B8B">
        <w:rPr>
          <w:rFonts w:ascii="Times New Roman" w:hAnsi="Times New Roman"/>
          <w:color w:val="000000"/>
          <w:sz w:val="24"/>
          <w:szCs w:val="24"/>
        </w:rPr>
        <w:t>domí a vý</w:t>
      </w:r>
      <w:r w:rsidRPr="00182B8B">
        <w:rPr>
          <w:rFonts w:ascii="Times New Roman" w:hAnsi="Times New Roman" w:hint="eastAsia"/>
          <w:color w:val="000000"/>
          <w:sz w:val="24"/>
          <w:szCs w:val="24"/>
        </w:rPr>
        <w:t>č</w:t>
      </w:r>
      <w:r w:rsidRPr="00182B8B">
        <w:rPr>
          <w:rFonts w:ascii="Times New Roman" w:hAnsi="Times New Roman"/>
          <w:color w:val="000000"/>
          <w:sz w:val="24"/>
          <w:szCs w:val="24"/>
        </w:rPr>
        <w:t>itek. Je naprosto svobodný ud</w:t>
      </w:r>
      <w:r w:rsidRPr="00182B8B">
        <w:rPr>
          <w:rFonts w:ascii="Times New Roman" w:hAnsi="Times New Roman" w:hint="eastAsia"/>
          <w:color w:val="000000"/>
          <w:sz w:val="24"/>
          <w:szCs w:val="24"/>
        </w:rPr>
        <w:t>ě</w:t>
      </w:r>
      <w:r w:rsidRPr="00182B8B">
        <w:rPr>
          <w:rFonts w:ascii="Times New Roman" w:hAnsi="Times New Roman"/>
          <w:color w:val="000000"/>
          <w:sz w:val="24"/>
          <w:szCs w:val="24"/>
        </w:rPr>
        <w:t>lat cokoli jen chce. Hlavní hrdinku už více než rok bez p</w:t>
      </w:r>
      <w:r w:rsidRPr="00182B8B">
        <w:rPr>
          <w:rFonts w:ascii="Times New Roman" w:hAnsi="Times New Roman" w:hint="eastAsia"/>
          <w:color w:val="000000"/>
          <w:sz w:val="24"/>
          <w:szCs w:val="24"/>
        </w:rPr>
        <w:t>ř</w:t>
      </w:r>
      <w:r w:rsidRPr="00182B8B">
        <w:rPr>
          <w:rFonts w:ascii="Times New Roman" w:hAnsi="Times New Roman"/>
          <w:color w:val="000000"/>
          <w:sz w:val="24"/>
          <w:szCs w:val="24"/>
        </w:rPr>
        <w:t>estání provází</w:t>
      </w:r>
      <w:r>
        <w:rPr>
          <w:rFonts w:ascii="Times New Roman" w:hAnsi="Times New Roman"/>
          <w:color w:val="000000"/>
          <w:sz w:val="24"/>
          <w:szCs w:val="24"/>
        </w:rPr>
        <w:t xml:space="preserve"> j</w:t>
      </w:r>
      <w:r w:rsidRPr="00182B8B">
        <w:rPr>
          <w:rFonts w:ascii="Times New Roman" w:hAnsi="Times New Roman"/>
          <w:color w:val="000000"/>
          <w:sz w:val="24"/>
          <w:szCs w:val="24"/>
        </w:rPr>
        <w:t>eden hlásek v hlav</w:t>
      </w:r>
      <w:r w:rsidRPr="00182B8B">
        <w:rPr>
          <w:rFonts w:ascii="Times New Roman" w:hAnsi="Times New Roman" w:hint="eastAsia"/>
          <w:color w:val="000000"/>
          <w:sz w:val="24"/>
          <w:szCs w:val="24"/>
        </w:rPr>
        <w:t>ě</w:t>
      </w:r>
      <w:r w:rsidRPr="00182B8B">
        <w:rPr>
          <w:rFonts w:ascii="Times New Roman" w:hAnsi="Times New Roman"/>
          <w:color w:val="000000"/>
          <w:sz w:val="24"/>
          <w:szCs w:val="24"/>
        </w:rPr>
        <w:t>, tichý a vtíravý. Snaží se ho ignorovat, ale pak se objeví on. Je spontánní, bezprost</w:t>
      </w:r>
      <w:r w:rsidRPr="00182B8B">
        <w:rPr>
          <w:rFonts w:ascii="Times New Roman" w:hAnsi="Times New Roman" w:hint="eastAsia"/>
          <w:color w:val="000000"/>
          <w:sz w:val="24"/>
          <w:szCs w:val="24"/>
        </w:rPr>
        <w:t>ř</w:t>
      </w:r>
      <w:r w:rsidRPr="00182B8B">
        <w:rPr>
          <w:rFonts w:ascii="Times New Roman" w:hAnsi="Times New Roman"/>
          <w:color w:val="000000"/>
          <w:sz w:val="24"/>
          <w:szCs w:val="24"/>
        </w:rPr>
        <w:t>ední, a tak rozkošn</w:t>
      </w:r>
      <w:r w:rsidRPr="00182B8B">
        <w:rPr>
          <w:rFonts w:ascii="Times New Roman" w:hAnsi="Times New Roman" w:hint="eastAsia"/>
          <w:color w:val="000000"/>
          <w:sz w:val="24"/>
          <w:szCs w:val="24"/>
        </w:rPr>
        <w:t>ě</w:t>
      </w:r>
      <w:r w:rsidRPr="00182B8B">
        <w:rPr>
          <w:rFonts w:ascii="Times New Roman" w:hAnsi="Times New Roman"/>
          <w:color w:val="000000"/>
          <w:sz w:val="24"/>
          <w:szCs w:val="24"/>
        </w:rPr>
        <w:t xml:space="preserve"> rozverný, že to snad ani nem</w:t>
      </w:r>
      <w:r w:rsidRPr="00182B8B">
        <w:rPr>
          <w:rFonts w:ascii="Times New Roman" w:hAnsi="Times New Roman" w:hint="eastAsia"/>
          <w:color w:val="000000"/>
          <w:sz w:val="24"/>
          <w:szCs w:val="24"/>
        </w:rPr>
        <w:t>ůž</w:t>
      </w:r>
      <w:r w:rsidRPr="00182B8B">
        <w:rPr>
          <w:rFonts w:ascii="Times New Roman" w:hAnsi="Times New Roman"/>
          <w:color w:val="000000"/>
          <w:sz w:val="24"/>
          <w:szCs w:val="24"/>
        </w:rPr>
        <w:t>e být pravda. A není.</w:t>
      </w:r>
    </w:p>
    <w:p w:rsidR="00570113" w:rsidRPr="00182B8B" w:rsidRDefault="00182B8B" w:rsidP="00BA2BBA">
      <w:pPr>
        <w:spacing w:before="119" w:line="340" w:lineRule="atLeast"/>
        <w:rPr>
          <w:rFonts w:ascii="Times New Roman" w:hAnsi="Times New Roman"/>
          <w:i/>
          <w:iCs/>
          <w:color w:val="000000"/>
          <w:sz w:val="22"/>
          <w:szCs w:val="22"/>
        </w:rPr>
      </w:pPr>
      <w:r w:rsidRPr="00182B8B">
        <w:rPr>
          <w:rFonts w:ascii="Times New Roman" w:hAnsi="Times New Roman"/>
          <w:i/>
          <w:iCs/>
          <w:color w:val="000000"/>
          <w:sz w:val="22"/>
          <w:szCs w:val="22"/>
        </w:rPr>
        <w:t>Formát: 145×210, 376 stran, 349 Kč, ISBN 978-80-271-0863-3</w:t>
      </w:r>
    </w:p>
    <w:p w:rsidR="00570113" w:rsidRDefault="00570113" w:rsidP="00BA2BBA">
      <w:pPr>
        <w:spacing w:before="119" w:line="340" w:lineRule="atLeast"/>
        <w:rPr>
          <w:rFonts w:ascii="Times New Roman" w:hAnsi="Times New Roman"/>
          <w:color w:val="000000"/>
          <w:sz w:val="24"/>
          <w:szCs w:val="24"/>
        </w:rPr>
      </w:pPr>
    </w:p>
    <w:p w:rsidR="00767D33" w:rsidRDefault="00767D33" w:rsidP="00BA2BBA">
      <w:pPr>
        <w:spacing w:before="119" w:line="340" w:lineRule="atLeast"/>
        <w:rPr>
          <w:rFonts w:ascii="Times New Roman" w:hAnsi="Times New Roman"/>
          <w:b/>
          <w:bCs/>
          <w:color w:val="000000"/>
          <w:sz w:val="24"/>
          <w:szCs w:val="24"/>
        </w:rPr>
      </w:pPr>
    </w:p>
    <w:p w:rsidR="00570113" w:rsidRDefault="00570113" w:rsidP="00BA2BBA">
      <w:pPr>
        <w:spacing w:before="119" w:line="340" w:lineRule="atLeast"/>
        <w:rPr>
          <w:rFonts w:ascii="Times New Roman" w:hAnsi="Times New Roman"/>
          <w:color w:val="000000"/>
          <w:sz w:val="24"/>
          <w:szCs w:val="24"/>
        </w:rPr>
      </w:pPr>
      <w:r w:rsidRPr="00570113">
        <w:rPr>
          <w:rFonts w:ascii="Times New Roman" w:hAnsi="Times New Roman"/>
          <w:b/>
          <w:bCs/>
          <w:color w:val="000000"/>
          <w:sz w:val="24"/>
          <w:szCs w:val="24"/>
        </w:rPr>
        <w:lastRenderedPageBreak/>
        <w:t>V zajetí vlčích máků</w:t>
      </w:r>
      <w:r>
        <w:rPr>
          <w:rFonts w:ascii="Times New Roman" w:hAnsi="Times New Roman"/>
          <w:color w:val="000000"/>
          <w:sz w:val="24"/>
          <w:szCs w:val="24"/>
        </w:rPr>
        <w:t xml:space="preserve"> / Dominika Digtyar / YA napětí / již vyšlo</w:t>
      </w:r>
    </w:p>
    <w:p w:rsidR="00570113" w:rsidRDefault="002023C4" w:rsidP="002023C4">
      <w:pPr>
        <w:spacing w:before="119"/>
        <w:rPr>
          <w:rFonts w:ascii="Times New Roman" w:hAnsi="Times New Roman"/>
          <w:color w:val="000000"/>
          <w:sz w:val="24"/>
          <w:szCs w:val="24"/>
        </w:rPr>
      </w:pPr>
      <w:r w:rsidRPr="002023C4">
        <w:rPr>
          <w:rFonts w:ascii="Times New Roman" w:hAnsi="Times New Roman"/>
          <w:color w:val="000000"/>
          <w:sz w:val="24"/>
          <w:szCs w:val="24"/>
        </w:rPr>
        <w:t xml:space="preserve">Anežka je typický maturant. Zato její soused Vítek vzbuzuje celou </w:t>
      </w:r>
      <w:r w:rsidRPr="002023C4">
        <w:rPr>
          <w:rFonts w:ascii="Times New Roman" w:hAnsi="Times New Roman" w:hint="eastAsia"/>
          <w:color w:val="000000"/>
          <w:sz w:val="24"/>
          <w:szCs w:val="24"/>
        </w:rPr>
        <w:t>ř</w:t>
      </w:r>
      <w:r w:rsidRPr="002023C4">
        <w:rPr>
          <w:rFonts w:ascii="Times New Roman" w:hAnsi="Times New Roman"/>
          <w:color w:val="000000"/>
          <w:sz w:val="24"/>
          <w:szCs w:val="24"/>
        </w:rPr>
        <w:t>adu otázek. Kde p</w:t>
      </w:r>
      <w:r w:rsidRPr="002023C4">
        <w:rPr>
          <w:rFonts w:ascii="Times New Roman" w:hAnsi="Times New Roman" w:hint="eastAsia"/>
          <w:color w:val="000000"/>
          <w:sz w:val="24"/>
          <w:szCs w:val="24"/>
        </w:rPr>
        <w:t>ř</w:t>
      </w:r>
      <w:r w:rsidRPr="002023C4">
        <w:rPr>
          <w:rFonts w:ascii="Times New Roman" w:hAnsi="Times New Roman"/>
          <w:color w:val="000000"/>
          <w:sz w:val="24"/>
          <w:szCs w:val="24"/>
        </w:rPr>
        <w:t>išel k té jizv</w:t>
      </w:r>
      <w:r w:rsidRPr="002023C4">
        <w:rPr>
          <w:rFonts w:ascii="Times New Roman" w:hAnsi="Times New Roman" w:hint="eastAsia"/>
          <w:color w:val="000000"/>
          <w:sz w:val="24"/>
          <w:szCs w:val="24"/>
        </w:rPr>
        <w:t>ě</w:t>
      </w:r>
      <w:r w:rsidRPr="002023C4">
        <w:rPr>
          <w:rFonts w:ascii="Times New Roman" w:hAnsi="Times New Roman"/>
          <w:color w:val="000000"/>
          <w:sz w:val="24"/>
          <w:szCs w:val="24"/>
        </w:rPr>
        <w:t xml:space="preserve">? A kam to se strýcem každou chvíli mizí? </w:t>
      </w:r>
      <w:r w:rsidR="00570113">
        <w:rPr>
          <w:rFonts w:ascii="Times New Roman" w:hAnsi="Times New Roman"/>
          <w:noProof/>
          <w:color w:val="000000"/>
          <w:sz w:val="24"/>
          <w:szCs w:val="24"/>
        </w:rPr>
        <w:drawing>
          <wp:anchor distT="0" distB="0" distL="114300" distR="114300" simplePos="0" relativeHeight="251661312" behindDoc="1" locked="0" layoutInCell="1" allowOverlap="1">
            <wp:simplePos x="0" y="0"/>
            <wp:positionH relativeFrom="margin">
              <wp:posOffset>0</wp:posOffset>
            </wp:positionH>
            <wp:positionV relativeFrom="paragraph">
              <wp:posOffset>-305435</wp:posOffset>
            </wp:positionV>
            <wp:extent cx="904875" cy="1295400"/>
            <wp:effectExtent l="0" t="0" r="9525" b="0"/>
            <wp:wrapTight wrapText="bothSides">
              <wp:wrapPolygon edited="0">
                <wp:start x="0" y="0"/>
                <wp:lineTo x="0" y="21282"/>
                <wp:lineTo x="21373" y="21282"/>
                <wp:lineTo x="21373"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295400"/>
                    </a:xfrm>
                    <a:prstGeom prst="rect">
                      <a:avLst/>
                    </a:prstGeom>
                    <a:noFill/>
                    <a:ln>
                      <a:noFill/>
                    </a:ln>
                  </pic:spPr>
                </pic:pic>
              </a:graphicData>
            </a:graphic>
          </wp:anchor>
        </w:drawing>
      </w:r>
    </w:p>
    <w:p w:rsidR="00570113" w:rsidRPr="00182B8B" w:rsidRDefault="002023C4" w:rsidP="00BA2BBA">
      <w:pPr>
        <w:spacing w:before="119" w:line="340" w:lineRule="atLeast"/>
        <w:rPr>
          <w:rFonts w:ascii="Times New Roman" w:hAnsi="Times New Roman"/>
          <w:i/>
          <w:iCs/>
          <w:color w:val="000000"/>
          <w:sz w:val="22"/>
          <w:szCs w:val="22"/>
        </w:rPr>
      </w:pPr>
      <w:r w:rsidRPr="00182B8B">
        <w:rPr>
          <w:rFonts w:ascii="Times New Roman" w:hAnsi="Times New Roman"/>
          <w:i/>
          <w:iCs/>
          <w:color w:val="000000"/>
          <w:sz w:val="22"/>
          <w:szCs w:val="22"/>
        </w:rPr>
        <w:t>Formát: 145×210</w:t>
      </w:r>
      <w:r w:rsidR="0041711C" w:rsidRPr="00182B8B">
        <w:rPr>
          <w:rFonts w:ascii="Times New Roman" w:hAnsi="Times New Roman"/>
          <w:i/>
          <w:iCs/>
          <w:color w:val="000000"/>
          <w:sz w:val="22"/>
          <w:szCs w:val="22"/>
        </w:rPr>
        <w:t>, 344 stran, 349 Kč</w:t>
      </w:r>
      <w:r w:rsidR="00F111E1" w:rsidRPr="00182B8B">
        <w:rPr>
          <w:rFonts w:ascii="Times New Roman" w:hAnsi="Times New Roman"/>
          <w:i/>
          <w:iCs/>
          <w:color w:val="000000"/>
          <w:sz w:val="22"/>
          <w:szCs w:val="22"/>
        </w:rPr>
        <w:t>, ISNB 978-80-271-2094-9</w:t>
      </w:r>
    </w:p>
    <w:p w:rsidR="00BA2BBA" w:rsidRDefault="00BA2BBA" w:rsidP="00BA2BBA">
      <w:pPr>
        <w:spacing w:before="119" w:line="340" w:lineRule="atLeast"/>
        <w:rPr>
          <w:rFonts w:ascii="Times New Roman" w:hAnsi="Times New Roman"/>
          <w:color w:val="000000"/>
          <w:sz w:val="24"/>
          <w:szCs w:val="24"/>
        </w:rPr>
      </w:pPr>
    </w:p>
    <w:p w:rsidR="00900952" w:rsidRDefault="00900952" w:rsidP="00BA2BBA">
      <w:pPr>
        <w:spacing w:before="119" w:line="340" w:lineRule="atLeast"/>
        <w:rPr>
          <w:rFonts w:ascii="Times New Roman" w:hAnsi="Times New Roman"/>
          <w:b/>
          <w:bCs/>
          <w:color w:val="000000"/>
          <w:sz w:val="24"/>
          <w:szCs w:val="24"/>
        </w:rPr>
      </w:pPr>
    </w:p>
    <w:p w:rsidR="00731B69" w:rsidRDefault="00731B69" w:rsidP="00BA2BBA">
      <w:pPr>
        <w:spacing w:before="119" w:line="340" w:lineRule="atLeast"/>
        <w:rPr>
          <w:rFonts w:ascii="Times New Roman" w:hAnsi="Times New Roman"/>
          <w:b/>
          <w:bCs/>
          <w:color w:val="000000"/>
          <w:sz w:val="24"/>
          <w:szCs w:val="24"/>
        </w:rPr>
      </w:pPr>
      <w:r w:rsidRPr="00731B69">
        <w:rPr>
          <w:rFonts w:ascii="Times New Roman" w:hAnsi="Times New Roman"/>
          <w:b/>
          <w:bCs/>
          <w:color w:val="000000"/>
          <w:sz w:val="24"/>
          <w:szCs w:val="24"/>
        </w:rPr>
        <w:t>O AUTORKÁCH</w:t>
      </w:r>
    </w:p>
    <w:p w:rsidR="00731B69" w:rsidRDefault="00731B69" w:rsidP="00731B69">
      <w:pPr>
        <w:rPr>
          <w:rFonts w:ascii="Times New Roman" w:hAnsi="Times New Roman"/>
          <w:color w:val="000000"/>
          <w:sz w:val="24"/>
          <w:szCs w:val="24"/>
        </w:rPr>
      </w:pPr>
    </w:p>
    <w:p w:rsidR="00731B69" w:rsidRPr="00731B69" w:rsidRDefault="007F2458" w:rsidP="00731B69">
      <w:pPr>
        <w:rPr>
          <w:rFonts w:ascii="Times New Roman" w:hAnsi="Times New Roman"/>
          <w:color w:val="000000"/>
          <w:sz w:val="24"/>
          <w:szCs w:val="24"/>
        </w:rPr>
      </w:pPr>
      <w:r>
        <w:rPr>
          <w:rFonts w:ascii="Times New Roman" w:hAnsi="Times New Roman"/>
          <w:noProof/>
          <w:color w:val="000000"/>
          <w:sz w:val="24"/>
          <w:szCs w:val="24"/>
        </w:rPr>
        <w:drawing>
          <wp:anchor distT="0" distB="0" distL="114300" distR="114300" simplePos="0" relativeHeight="251664384" behindDoc="1" locked="0" layoutInCell="1" allowOverlap="1">
            <wp:simplePos x="0" y="0"/>
            <wp:positionH relativeFrom="margin">
              <wp:align>left</wp:align>
            </wp:positionH>
            <wp:positionV relativeFrom="paragraph">
              <wp:posOffset>52070</wp:posOffset>
            </wp:positionV>
            <wp:extent cx="955040" cy="1409700"/>
            <wp:effectExtent l="0" t="0" r="0" b="0"/>
            <wp:wrapTight wrapText="bothSides">
              <wp:wrapPolygon edited="0">
                <wp:start x="0" y="0"/>
                <wp:lineTo x="0" y="21308"/>
                <wp:lineTo x="21112" y="21308"/>
                <wp:lineTo x="21112"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9818" cy="1415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B69" w:rsidRPr="00731B69">
        <w:rPr>
          <w:rFonts w:ascii="Times New Roman" w:hAnsi="Times New Roman"/>
          <w:b/>
          <w:bCs/>
          <w:color w:val="000000"/>
          <w:sz w:val="24"/>
          <w:szCs w:val="24"/>
        </w:rPr>
        <w:t>Tereza Barvíková</w:t>
      </w:r>
      <w:r w:rsidR="00731B69">
        <w:rPr>
          <w:rFonts w:ascii="Times New Roman" w:hAnsi="Times New Roman"/>
          <w:color w:val="000000"/>
          <w:sz w:val="24"/>
          <w:szCs w:val="24"/>
        </w:rPr>
        <w:t xml:space="preserve">  </w:t>
      </w:r>
      <w:r w:rsidR="00731B69" w:rsidRPr="00731B69">
        <w:rPr>
          <w:rFonts w:ascii="Times New Roman" w:hAnsi="Times New Roman"/>
          <w:color w:val="000000"/>
          <w:sz w:val="24"/>
          <w:szCs w:val="24"/>
        </w:rPr>
        <w:t xml:space="preserve">pochází ze Zlína a je majitelkou magisterského titulu z Masarykovy univerzity, z oboru Geologie. </w:t>
      </w:r>
      <w:r w:rsidR="00731B69">
        <w:rPr>
          <w:rFonts w:ascii="Times New Roman" w:hAnsi="Times New Roman"/>
          <w:color w:val="000000"/>
          <w:sz w:val="24"/>
          <w:szCs w:val="24"/>
        </w:rPr>
        <w:t>J</w:t>
      </w:r>
      <w:r w:rsidR="00731B69" w:rsidRPr="00731B69">
        <w:rPr>
          <w:rFonts w:ascii="Times New Roman" w:hAnsi="Times New Roman"/>
          <w:color w:val="000000"/>
          <w:sz w:val="24"/>
          <w:szCs w:val="24"/>
        </w:rPr>
        <w:t>e dívkou mnoha zájmů. Kromě psaní a čtení knih zpívá, píše básně a vlastní písničky.</w:t>
      </w:r>
      <w:r w:rsidR="00731B69">
        <w:rPr>
          <w:rFonts w:ascii="Times New Roman" w:hAnsi="Times New Roman"/>
          <w:color w:val="000000"/>
          <w:sz w:val="24"/>
          <w:szCs w:val="24"/>
        </w:rPr>
        <w:t xml:space="preserve"> </w:t>
      </w:r>
      <w:r w:rsidR="00731B69" w:rsidRPr="00731B69">
        <w:rPr>
          <w:rFonts w:ascii="Times New Roman" w:hAnsi="Times New Roman"/>
          <w:color w:val="000000"/>
          <w:sz w:val="24"/>
          <w:szCs w:val="24"/>
        </w:rPr>
        <w:t xml:space="preserve">Mezi její další záliby patří domácí výroba vodítek a obojků pro pejsky a fotografování. Její tajnou zbraní je korejské bojové umění – taekwondo se učila několik let.  </w:t>
      </w:r>
    </w:p>
    <w:p w:rsidR="00731B69" w:rsidRPr="00731B69" w:rsidRDefault="00731B69" w:rsidP="00731B69">
      <w:pPr>
        <w:rPr>
          <w:rFonts w:ascii="Times New Roman" w:hAnsi="Times New Roman"/>
          <w:color w:val="000000"/>
          <w:sz w:val="24"/>
          <w:szCs w:val="24"/>
        </w:rPr>
      </w:pPr>
      <w:r w:rsidRPr="00731B69">
        <w:rPr>
          <w:rFonts w:ascii="Times New Roman" w:hAnsi="Times New Roman"/>
          <w:color w:val="000000"/>
          <w:sz w:val="24"/>
          <w:szCs w:val="24"/>
        </w:rPr>
        <w:t xml:space="preserve">„Myslím si, že jsem netrpělivá, tvrdohlavá a někdy přecitlivělá, také jsem přátelská, empatická a kreativní,“ říká Tereza. </w:t>
      </w:r>
    </w:p>
    <w:p w:rsidR="00731B69" w:rsidRDefault="00731B69" w:rsidP="00731B69">
      <w:pPr>
        <w:rPr>
          <w:rFonts w:ascii="Times New Roman" w:hAnsi="Times New Roman"/>
          <w:color w:val="000000"/>
          <w:sz w:val="24"/>
          <w:szCs w:val="24"/>
        </w:rPr>
      </w:pPr>
      <w:r w:rsidRPr="00731B69">
        <w:rPr>
          <w:rFonts w:ascii="Times New Roman" w:hAnsi="Times New Roman"/>
          <w:color w:val="000000"/>
          <w:sz w:val="24"/>
          <w:szCs w:val="24"/>
        </w:rPr>
        <w:t xml:space="preserve">Vůbec první knihu napsala před čtyřmi lety k bratrovým osmnáctým narozeninám a nesla příhodný název Něco si přej! </w:t>
      </w:r>
      <w:r w:rsidRPr="00731B69">
        <w:rPr>
          <w:rFonts w:ascii="Times New Roman" w:hAnsi="Times New Roman"/>
          <w:b/>
          <w:bCs/>
          <w:color w:val="000000"/>
          <w:sz w:val="24"/>
          <w:szCs w:val="24"/>
        </w:rPr>
        <w:t>Láskohledači</w:t>
      </w:r>
      <w:r w:rsidRPr="00731B69">
        <w:rPr>
          <w:rFonts w:ascii="Times New Roman" w:hAnsi="Times New Roman"/>
          <w:color w:val="000000"/>
          <w:sz w:val="24"/>
          <w:szCs w:val="24"/>
        </w:rPr>
        <w:t xml:space="preserve"> jsou ale její oficiální knižní debut</w:t>
      </w:r>
      <w:r>
        <w:rPr>
          <w:rFonts w:ascii="Times New Roman" w:hAnsi="Times New Roman"/>
          <w:color w:val="000000"/>
          <w:sz w:val="24"/>
          <w:szCs w:val="24"/>
        </w:rPr>
        <w:t xml:space="preserve">. </w:t>
      </w:r>
    </w:p>
    <w:p w:rsidR="00731B69" w:rsidRDefault="00731B69" w:rsidP="00731B69">
      <w:pPr>
        <w:rPr>
          <w:rFonts w:ascii="Times New Roman" w:hAnsi="Times New Roman"/>
          <w:color w:val="000000"/>
          <w:sz w:val="24"/>
          <w:szCs w:val="24"/>
        </w:rPr>
      </w:pPr>
    </w:p>
    <w:p w:rsidR="00731B69" w:rsidRPr="00731B69" w:rsidRDefault="000C2B32" w:rsidP="00731B69">
      <w:pPr>
        <w:rPr>
          <w:rFonts w:ascii="Times New Roman" w:hAnsi="Times New Roman"/>
          <w:color w:val="000000"/>
          <w:sz w:val="24"/>
          <w:szCs w:val="24"/>
        </w:rPr>
      </w:pPr>
      <w:r>
        <w:rPr>
          <w:rFonts w:ascii="Times New Roman" w:hAnsi="Times New Roman"/>
          <w:noProof/>
          <w:color w:val="000000"/>
          <w:sz w:val="24"/>
          <w:szCs w:val="24"/>
        </w:rPr>
        <w:drawing>
          <wp:anchor distT="0" distB="0" distL="114300" distR="114300" simplePos="0" relativeHeight="251665408" behindDoc="1" locked="0" layoutInCell="1" allowOverlap="1">
            <wp:simplePos x="0" y="0"/>
            <wp:positionH relativeFrom="margin">
              <wp:align>left</wp:align>
            </wp:positionH>
            <wp:positionV relativeFrom="paragraph">
              <wp:posOffset>109220</wp:posOffset>
            </wp:positionV>
            <wp:extent cx="983615" cy="1381125"/>
            <wp:effectExtent l="0" t="0" r="6985" b="9525"/>
            <wp:wrapTight wrapText="bothSides">
              <wp:wrapPolygon edited="0">
                <wp:start x="0" y="0"/>
                <wp:lineTo x="0" y="21451"/>
                <wp:lineTo x="21335" y="21451"/>
                <wp:lineTo x="21335"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361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B69" w:rsidRPr="00731B69">
        <w:rPr>
          <w:rFonts w:ascii="Times New Roman" w:hAnsi="Times New Roman"/>
          <w:b/>
          <w:bCs/>
          <w:color w:val="000000"/>
          <w:sz w:val="24"/>
          <w:szCs w:val="24"/>
        </w:rPr>
        <w:t>Kristina Hlaváčková</w:t>
      </w:r>
      <w:r w:rsidR="00731B69" w:rsidRPr="00731B69">
        <w:rPr>
          <w:rFonts w:ascii="Times New Roman" w:hAnsi="Times New Roman"/>
          <w:color w:val="000000"/>
          <w:sz w:val="24"/>
          <w:szCs w:val="24"/>
        </w:rPr>
        <w:t xml:space="preserve"> pochází z Prahy. Část svého dětství strávila s rodinou v Nigérii. První školní léta tak střídavě navštěvovala základní školu v Čechách, internátní a později výběrovou americkou školu v Nigérii. V roce 2008 složila překladatelskou státní zkoušku z angličtiny a překlady jsou velkou, i když zdaleka ne jedinou, součástí její profesní kariéry. </w:t>
      </w:r>
    </w:p>
    <w:p w:rsidR="00731B69" w:rsidRDefault="00731B69" w:rsidP="00731B69">
      <w:pPr>
        <w:rPr>
          <w:rFonts w:ascii="Times New Roman" w:hAnsi="Times New Roman"/>
          <w:b/>
          <w:bCs/>
          <w:color w:val="000000"/>
          <w:sz w:val="24"/>
          <w:szCs w:val="24"/>
        </w:rPr>
      </w:pPr>
      <w:r w:rsidRPr="00731B69">
        <w:rPr>
          <w:rFonts w:ascii="Times New Roman" w:hAnsi="Times New Roman"/>
          <w:color w:val="000000"/>
          <w:sz w:val="24"/>
          <w:szCs w:val="24"/>
        </w:rPr>
        <w:t>Jejím veřejným spisovatelským debutem byla Čarodějka, první díl fantasy trilogie Dračí oči. Následoval Černý jezdec a Pramen moci</w:t>
      </w:r>
      <w:r>
        <w:rPr>
          <w:rFonts w:ascii="Times New Roman" w:hAnsi="Times New Roman"/>
          <w:color w:val="000000"/>
          <w:sz w:val="24"/>
          <w:szCs w:val="24"/>
        </w:rPr>
        <w:t xml:space="preserve"> i </w:t>
      </w:r>
      <w:r w:rsidRPr="00731B69">
        <w:rPr>
          <w:rFonts w:ascii="Times New Roman" w:hAnsi="Times New Roman"/>
          <w:color w:val="000000"/>
          <w:sz w:val="24"/>
          <w:szCs w:val="24"/>
        </w:rPr>
        <w:t xml:space="preserve">dva díly detektivní fantasy série Podsvětí: Artefakt a Ohnivé ostří, a neskutečně vtipné historky Ono samo se to … Momentálně vydává zbrusu novou fantasy </w:t>
      </w:r>
      <w:r w:rsidRPr="00731B69">
        <w:rPr>
          <w:rFonts w:ascii="Times New Roman" w:hAnsi="Times New Roman"/>
          <w:b/>
          <w:bCs/>
          <w:color w:val="000000"/>
          <w:sz w:val="24"/>
          <w:szCs w:val="24"/>
        </w:rPr>
        <w:t>Dračí oheň – Proroctví.</w:t>
      </w:r>
    </w:p>
    <w:p w:rsidR="0009197E" w:rsidRDefault="0009197E" w:rsidP="00731B69">
      <w:pPr>
        <w:rPr>
          <w:rFonts w:ascii="Times New Roman" w:hAnsi="Times New Roman"/>
          <w:b/>
          <w:bCs/>
          <w:color w:val="000000"/>
          <w:sz w:val="24"/>
          <w:szCs w:val="24"/>
        </w:rPr>
      </w:pPr>
    </w:p>
    <w:p w:rsidR="0009197E" w:rsidRPr="0009197E" w:rsidRDefault="009F5428" w:rsidP="0009197E">
      <w:pPr>
        <w:rPr>
          <w:rFonts w:ascii="Times New Roman" w:hAnsi="Times New Roman"/>
          <w:color w:val="000000"/>
          <w:sz w:val="24"/>
          <w:szCs w:val="24"/>
        </w:rPr>
      </w:pPr>
      <w:r w:rsidRPr="009F5428">
        <w:rPr>
          <w:noProof/>
        </w:rPr>
        <w:drawing>
          <wp:anchor distT="0" distB="0" distL="114300" distR="114300" simplePos="0" relativeHeight="251662336" behindDoc="1" locked="0" layoutInCell="1" allowOverlap="1" wp14:anchorId="7BBFE5F9">
            <wp:simplePos x="0" y="0"/>
            <wp:positionH relativeFrom="margin">
              <wp:align>left</wp:align>
            </wp:positionH>
            <wp:positionV relativeFrom="paragraph">
              <wp:posOffset>3175</wp:posOffset>
            </wp:positionV>
            <wp:extent cx="955040" cy="1517650"/>
            <wp:effectExtent l="0" t="0" r="0" b="6350"/>
            <wp:wrapTight wrapText="bothSides">
              <wp:wrapPolygon edited="0">
                <wp:start x="0" y="0"/>
                <wp:lineTo x="0" y="21419"/>
                <wp:lineTo x="21112" y="21419"/>
                <wp:lineTo x="21112"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55040" cy="1517650"/>
                    </a:xfrm>
                    <a:prstGeom prst="rect">
                      <a:avLst/>
                    </a:prstGeom>
                  </pic:spPr>
                </pic:pic>
              </a:graphicData>
            </a:graphic>
            <wp14:sizeRelH relativeFrom="margin">
              <wp14:pctWidth>0</wp14:pctWidth>
            </wp14:sizeRelH>
            <wp14:sizeRelV relativeFrom="margin">
              <wp14:pctHeight>0</wp14:pctHeight>
            </wp14:sizeRelV>
          </wp:anchor>
        </w:drawing>
      </w:r>
      <w:r w:rsidR="0009197E" w:rsidRPr="0009197E">
        <w:rPr>
          <w:rFonts w:ascii="Times New Roman" w:hAnsi="Times New Roman"/>
          <w:b/>
          <w:bCs/>
          <w:color w:val="000000"/>
          <w:sz w:val="24"/>
          <w:szCs w:val="24"/>
        </w:rPr>
        <w:t>Terry Shaft</w:t>
      </w:r>
      <w:r w:rsidR="0009197E">
        <w:rPr>
          <w:rFonts w:ascii="Times New Roman" w:hAnsi="Times New Roman"/>
          <w:color w:val="000000"/>
          <w:sz w:val="24"/>
          <w:szCs w:val="24"/>
        </w:rPr>
        <w:t xml:space="preserve"> </w:t>
      </w:r>
      <w:r w:rsidR="0009197E" w:rsidRPr="0009197E">
        <w:rPr>
          <w:rFonts w:ascii="Times New Roman" w:hAnsi="Times New Roman"/>
          <w:color w:val="000000"/>
          <w:sz w:val="24"/>
          <w:szCs w:val="24"/>
        </w:rPr>
        <w:t xml:space="preserve">se narodila a zatím vyrůstá v malém městě v jižních Čechách. Tam studuje i osmileté gymnázium. Semestr strávila na americké střední škole. </w:t>
      </w:r>
    </w:p>
    <w:p w:rsidR="0009197E" w:rsidRPr="0009197E" w:rsidRDefault="0009197E" w:rsidP="0009197E">
      <w:pPr>
        <w:rPr>
          <w:rFonts w:ascii="Times New Roman" w:hAnsi="Times New Roman"/>
          <w:color w:val="000000"/>
          <w:sz w:val="24"/>
          <w:szCs w:val="24"/>
        </w:rPr>
      </w:pPr>
      <w:r w:rsidRPr="0009197E">
        <w:rPr>
          <w:rFonts w:ascii="Times New Roman" w:hAnsi="Times New Roman"/>
          <w:color w:val="000000"/>
          <w:sz w:val="24"/>
          <w:szCs w:val="24"/>
        </w:rPr>
        <w:t xml:space="preserve">Vyžívá se v knihách, fantazírování a slovních hříčkách v běžné konverzaci. Dlouhá léta se potápěla, což ji naučilo, že se vždycky musí dostat zpět nahoru. Inspirací jí jsou drobnosti všedních dnů, které ve své nenápadnosti nosí celé příběhy. Ke knihám ostatně tíhla už od dětství. Svou první povídku napsala ve třetí třídě. Od té doby spoustu dalších nakousla, avšak nedokončila, což se zlomilo až s prvotinou Krycí jméno E219 a pokračuje s psychothrillerem </w:t>
      </w:r>
      <w:r w:rsidRPr="0009197E">
        <w:rPr>
          <w:rFonts w:ascii="Times New Roman" w:hAnsi="Times New Roman"/>
          <w:b/>
          <w:bCs/>
          <w:color w:val="000000"/>
          <w:sz w:val="24"/>
          <w:szCs w:val="24"/>
        </w:rPr>
        <w:t xml:space="preserve">Jako Bonnie a Clyde. </w:t>
      </w:r>
    </w:p>
    <w:p w:rsidR="0009197E" w:rsidRPr="00731B69" w:rsidRDefault="0009197E" w:rsidP="00731B69">
      <w:pPr>
        <w:rPr>
          <w:rFonts w:ascii="Times New Roman" w:hAnsi="Times New Roman"/>
          <w:b/>
          <w:bCs/>
          <w:color w:val="000000"/>
          <w:sz w:val="24"/>
          <w:szCs w:val="24"/>
        </w:rPr>
      </w:pPr>
    </w:p>
    <w:p w:rsidR="009F5428" w:rsidRDefault="009F5428" w:rsidP="00211DA3">
      <w:pPr>
        <w:rPr>
          <w:rFonts w:ascii="Times New Roman" w:hAnsi="Times New Roman"/>
          <w:b/>
          <w:bCs/>
          <w:color w:val="000000"/>
          <w:sz w:val="24"/>
          <w:szCs w:val="24"/>
        </w:rPr>
      </w:pPr>
    </w:p>
    <w:p w:rsidR="00E21D68" w:rsidRDefault="009F5428" w:rsidP="00211DA3">
      <w:pPr>
        <w:rPr>
          <w:rFonts w:ascii="Times New Roman" w:hAnsi="Times New Roman"/>
          <w:color w:val="000000"/>
          <w:sz w:val="24"/>
          <w:szCs w:val="24"/>
        </w:rPr>
      </w:pPr>
      <w:r>
        <w:rPr>
          <w:rFonts w:ascii="Times New Roman" w:hAnsi="Times New Roman"/>
          <w:noProof/>
          <w:color w:val="000000"/>
          <w:sz w:val="24"/>
          <w:szCs w:val="24"/>
        </w:rPr>
        <w:lastRenderedPageBreak/>
        <w:drawing>
          <wp:anchor distT="0" distB="0" distL="114300" distR="114300" simplePos="0" relativeHeight="251663360" behindDoc="1" locked="0" layoutInCell="1" allowOverlap="1">
            <wp:simplePos x="0" y="0"/>
            <wp:positionH relativeFrom="margin">
              <wp:align>left</wp:align>
            </wp:positionH>
            <wp:positionV relativeFrom="paragraph">
              <wp:posOffset>0</wp:posOffset>
            </wp:positionV>
            <wp:extent cx="1017270" cy="1409700"/>
            <wp:effectExtent l="0" t="0" r="0" b="0"/>
            <wp:wrapTight wrapText="bothSides">
              <wp:wrapPolygon edited="0">
                <wp:start x="0" y="0"/>
                <wp:lineTo x="0" y="21308"/>
                <wp:lineTo x="21034" y="21308"/>
                <wp:lineTo x="21034"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9716" cy="1426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DA3" w:rsidRPr="00211DA3">
        <w:rPr>
          <w:rFonts w:ascii="Times New Roman" w:hAnsi="Times New Roman"/>
          <w:b/>
          <w:bCs/>
          <w:color w:val="000000"/>
          <w:sz w:val="24"/>
          <w:szCs w:val="24"/>
        </w:rPr>
        <w:t>Dominika Digtyar</w:t>
      </w:r>
      <w:r w:rsidR="00211DA3" w:rsidRPr="00211DA3">
        <w:rPr>
          <w:rFonts w:ascii="Times New Roman" w:hAnsi="Times New Roman"/>
          <w:color w:val="000000"/>
          <w:sz w:val="24"/>
          <w:szCs w:val="24"/>
        </w:rPr>
        <w:t xml:space="preserve"> – zpěvačka ze sprchy, domácí kutil i konspirační teoretička – prožila dětství s odřenými koleny venku a v přírodě s kamarády. </w:t>
      </w:r>
    </w:p>
    <w:p w:rsidR="00211DA3" w:rsidRPr="00211DA3" w:rsidRDefault="00211DA3" w:rsidP="00211DA3">
      <w:pPr>
        <w:rPr>
          <w:rFonts w:ascii="Times New Roman" w:hAnsi="Times New Roman"/>
          <w:color w:val="000000"/>
          <w:sz w:val="24"/>
          <w:szCs w:val="24"/>
        </w:rPr>
      </w:pPr>
      <w:r w:rsidRPr="00211DA3">
        <w:rPr>
          <w:rFonts w:ascii="Times New Roman" w:hAnsi="Times New Roman"/>
          <w:color w:val="000000"/>
          <w:sz w:val="24"/>
          <w:szCs w:val="24"/>
        </w:rPr>
        <w:t>Jako správný introvert a toho času jedináček se zamilovala do knih a nekonečných příběhů</w:t>
      </w:r>
      <w:r w:rsidR="00E21D68">
        <w:rPr>
          <w:rFonts w:ascii="Times New Roman" w:hAnsi="Times New Roman"/>
          <w:color w:val="000000"/>
          <w:sz w:val="24"/>
          <w:szCs w:val="24"/>
        </w:rPr>
        <w:t xml:space="preserve">. </w:t>
      </w:r>
      <w:r w:rsidRPr="00211DA3">
        <w:rPr>
          <w:rFonts w:ascii="Times New Roman" w:hAnsi="Times New Roman"/>
          <w:color w:val="000000"/>
          <w:sz w:val="24"/>
          <w:szCs w:val="24"/>
        </w:rPr>
        <w:t>Na střední škole jí už ale nestačilo knížky jenom číst – přišla neodbytná potřeba tvořit</w:t>
      </w:r>
      <w:r w:rsidR="00E21D68">
        <w:rPr>
          <w:rFonts w:ascii="Times New Roman" w:hAnsi="Times New Roman"/>
          <w:color w:val="000000"/>
          <w:sz w:val="24"/>
          <w:szCs w:val="24"/>
        </w:rPr>
        <w:t>.</w:t>
      </w:r>
      <w:r w:rsidRPr="00211DA3">
        <w:rPr>
          <w:rFonts w:ascii="Times New Roman" w:hAnsi="Times New Roman"/>
          <w:color w:val="000000"/>
          <w:sz w:val="24"/>
          <w:szCs w:val="24"/>
        </w:rPr>
        <w:t xml:space="preserve"> Zde také položila pevné základy svému “kafoholismu”. </w:t>
      </w:r>
    </w:p>
    <w:p w:rsidR="00211DA3" w:rsidRPr="00211DA3" w:rsidRDefault="00211DA3" w:rsidP="00211DA3">
      <w:pPr>
        <w:rPr>
          <w:rFonts w:ascii="Times New Roman" w:hAnsi="Times New Roman"/>
          <w:color w:val="000000"/>
          <w:sz w:val="24"/>
          <w:szCs w:val="24"/>
        </w:rPr>
      </w:pPr>
      <w:r w:rsidRPr="00211DA3">
        <w:rPr>
          <w:rFonts w:ascii="Times New Roman" w:hAnsi="Times New Roman"/>
          <w:color w:val="000000"/>
          <w:sz w:val="24"/>
          <w:szCs w:val="24"/>
        </w:rPr>
        <w:t xml:space="preserve">V současné chvíli podniká, tvoří a plní si sny. Jedním z nich je vydání knižního debutu </w:t>
      </w:r>
      <w:r w:rsidRPr="000C2B32">
        <w:rPr>
          <w:rFonts w:ascii="Times New Roman" w:hAnsi="Times New Roman"/>
          <w:b/>
          <w:bCs/>
          <w:color w:val="000000"/>
          <w:sz w:val="24"/>
          <w:szCs w:val="24"/>
        </w:rPr>
        <w:t>V zajetí vlčích máků</w:t>
      </w:r>
      <w:r w:rsidRPr="00211DA3">
        <w:rPr>
          <w:rFonts w:ascii="Times New Roman" w:hAnsi="Times New Roman"/>
          <w:color w:val="000000"/>
          <w:sz w:val="24"/>
          <w:szCs w:val="24"/>
        </w:rPr>
        <w:t xml:space="preserve">. Jednu z jejích povídek najdete také v souboru povídek ze světa Divergence s názvem DivergentCzech. </w:t>
      </w:r>
    </w:p>
    <w:p w:rsidR="00731B69" w:rsidRPr="00731B69" w:rsidRDefault="00731B69" w:rsidP="00731B69">
      <w:pPr>
        <w:rPr>
          <w:rFonts w:ascii="Times New Roman" w:hAnsi="Times New Roman"/>
          <w:b/>
          <w:bCs/>
          <w:color w:val="000000"/>
          <w:sz w:val="24"/>
          <w:szCs w:val="24"/>
        </w:rPr>
      </w:pPr>
    </w:p>
    <w:p w:rsidR="00472AB6" w:rsidRDefault="00472AB6" w:rsidP="00E21D68">
      <w:pPr>
        <w:spacing w:before="100" w:beforeAutospacing="1"/>
        <w:rPr>
          <w:rFonts w:ascii="Times New Roman" w:hAnsi="Times New Roman"/>
          <w:color w:val="000000"/>
          <w:sz w:val="22"/>
          <w:szCs w:val="22"/>
          <w:u w:val="single"/>
        </w:rPr>
      </w:pPr>
    </w:p>
    <w:p w:rsidR="00472AB6" w:rsidRDefault="00472AB6" w:rsidP="00E21D68">
      <w:pPr>
        <w:spacing w:before="100" w:beforeAutospacing="1"/>
        <w:rPr>
          <w:rFonts w:ascii="Times New Roman" w:hAnsi="Times New Roman"/>
          <w:color w:val="000000"/>
          <w:sz w:val="22"/>
          <w:szCs w:val="22"/>
          <w:u w:val="single"/>
        </w:rPr>
      </w:pPr>
    </w:p>
    <w:p w:rsidR="00472AB6" w:rsidRDefault="00472AB6" w:rsidP="00E21D68">
      <w:pPr>
        <w:spacing w:before="100" w:beforeAutospacing="1"/>
        <w:rPr>
          <w:rFonts w:ascii="Times New Roman" w:hAnsi="Times New Roman"/>
          <w:color w:val="000000"/>
          <w:sz w:val="22"/>
          <w:szCs w:val="22"/>
          <w:u w:val="single"/>
        </w:rPr>
      </w:pPr>
    </w:p>
    <w:p w:rsidR="00472AB6" w:rsidRDefault="00472AB6" w:rsidP="00E21D68">
      <w:pPr>
        <w:spacing w:before="100" w:beforeAutospacing="1"/>
        <w:rPr>
          <w:rFonts w:ascii="Times New Roman" w:hAnsi="Times New Roman"/>
          <w:color w:val="000000"/>
          <w:sz w:val="22"/>
          <w:szCs w:val="22"/>
          <w:u w:val="single"/>
        </w:rPr>
      </w:pPr>
    </w:p>
    <w:p w:rsidR="008C43ED" w:rsidRDefault="008C43ED" w:rsidP="00E21D68">
      <w:pPr>
        <w:spacing w:before="100" w:beforeAutospacing="1"/>
        <w:rPr>
          <w:rFonts w:ascii="Times New Roman" w:hAnsi="Times New Roman"/>
          <w:i/>
          <w:iCs/>
          <w:color w:val="000000"/>
          <w:sz w:val="22"/>
          <w:szCs w:val="22"/>
          <w:u w:val="single"/>
        </w:rPr>
      </w:pPr>
    </w:p>
    <w:p w:rsidR="008C43ED" w:rsidRDefault="008C43ED" w:rsidP="00E21D68">
      <w:pPr>
        <w:spacing w:before="100" w:beforeAutospacing="1"/>
        <w:rPr>
          <w:rFonts w:ascii="Times New Roman" w:hAnsi="Times New Roman"/>
          <w:i/>
          <w:iCs/>
          <w:color w:val="000000"/>
          <w:sz w:val="22"/>
          <w:szCs w:val="22"/>
          <w:u w:val="single"/>
        </w:rPr>
      </w:pPr>
    </w:p>
    <w:p w:rsidR="008C43ED" w:rsidRDefault="008C43ED" w:rsidP="00E21D68">
      <w:pPr>
        <w:spacing w:before="100" w:beforeAutospacing="1"/>
        <w:rPr>
          <w:rFonts w:ascii="Times New Roman" w:hAnsi="Times New Roman"/>
          <w:i/>
          <w:iCs/>
          <w:color w:val="000000"/>
          <w:sz w:val="22"/>
          <w:szCs w:val="22"/>
          <w:u w:val="single"/>
        </w:rPr>
      </w:pPr>
    </w:p>
    <w:p w:rsidR="00E21D68" w:rsidRPr="00472AB6" w:rsidRDefault="00E21D68" w:rsidP="00E21D68">
      <w:pPr>
        <w:spacing w:before="100" w:beforeAutospacing="1"/>
        <w:rPr>
          <w:rFonts w:ascii="Times New Roman" w:hAnsi="Times New Roman"/>
          <w:i/>
          <w:iCs/>
          <w:color w:val="000000"/>
          <w:sz w:val="22"/>
          <w:szCs w:val="22"/>
        </w:rPr>
      </w:pPr>
      <w:r w:rsidRPr="00472AB6">
        <w:rPr>
          <w:rFonts w:ascii="Times New Roman" w:hAnsi="Times New Roman"/>
          <w:i/>
          <w:iCs/>
          <w:color w:val="000000"/>
          <w:sz w:val="22"/>
          <w:szCs w:val="22"/>
          <w:u w:val="single"/>
        </w:rPr>
        <w:t>Další informace</w:t>
      </w:r>
    </w:p>
    <w:p w:rsidR="00E21D68" w:rsidRPr="00472AB6" w:rsidRDefault="00E21D68" w:rsidP="00472AB6">
      <w:pPr>
        <w:rPr>
          <w:rFonts w:ascii="Times New Roman" w:hAnsi="Times New Roman"/>
          <w:b/>
          <w:i/>
          <w:iCs/>
          <w:color w:val="000000"/>
          <w:sz w:val="22"/>
          <w:szCs w:val="22"/>
        </w:rPr>
      </w:pPr>
      <w:r w:rsidRPr="00472AB6">
        <w:rPr>
          <w:rFonts w:ascii="Times New Roman" w:hAnsi="Times New Roman"/>
          <w:b/>
          <w:i/>
          <w:iCs/>
          <w:color w:val="000000"/>
          <w:sz w:val="22"/>
          <w:szCs w:val="22"/>
        </w:rPr>
        <w:t xml:space="preserve">Pro další informace, prosím, kontaktujte: </w:t>
      </w:r>
    </w:p>
    <w:p w:rsidR="00E21D68" w:rsidRPr="00472AB6" w:rsidRDefault="00E21D68" w:rsidP="00472AB6">
      <w:pPr>
        <w:rPr>
          <w:rFonts w:ascii="Times New Roman" w:hAnsi="Times New Roman"/>
          <w:b/>
          <w:i/>
          <w:iCs/>
          <w:color w:val="000000"/>
          <w:sz w:val="22"/>
          <w:szCs w:val="22"/>
        </w:rPr>
      </w:pPr>
      <w:r w:rsidRPr="00472AB6">
        <w:rPr>
          <w:rFonts w:ascii="Times New Roman" w:hAnsi="Times New Roman"/>
          <w:b/>
          <w:i/>
          <w:iCs/>
          <w:color w:val="000000"/>
          <w:sz w:val="22"/>
          <w:szCs w:val="22"/>
        </w:rPr>
        <w:t>Kristina Neumannová Bílá, bila@grada.cz , +420 737 263 431</w:t>
      </w:r>
    </w:p>
    <w:p w:rsidR="00E21D68" w:rsidRPr="00472AB6" w:rsidRDefault="00E21D68" w:rsidP="00472AB6">
      <w:pPr>
        <w:rPr>
          <w:rFonts w:ascii="Times New Roman" w:hAnsi="Times New Roman"/>
          <w:i/>
          <w:iCs/>
          <w:color w:val="000000"/>
          <w:sz w:val="22"/>
          <w:szCs w:val="22"/>
        </w:rPr>
      </w:pPr>
      <w:r w:rsidRPr="00472AB6">
        <w:rPr>
          <w:rFonts w:ascii="Times New Roman" w:hAnsi="Times New Roman"/>
          <w:i/>
          <w:iCs/>
          <w:color w:val="000000"/>
          <w:sz w:val="22"/>
          <w:szCs w:val="22"/>
        </w:rPr>
        <w:t xml:space="preserve">Martin Beck, vedoucí propagace a PR, </w:t>
      </w:r>
      <w:hyperlink r:id="rId14" w:history="1">
        <w:r w:rsidRPr="00472AB6">
          <w:rPr>
            <w:rStyle w:val="Hypertextovodkaz"/>
            <w:rFonts w:ascii="Times New Roman" w:hAnsi="Times New Roman"/>
            <w:i/>
            <w:iCs/>
            <w:sz w:val="22"/>
            <w:szCs w:val="22"/>
          </w:rPr>
          <w:t>beck@grada.cz</w:t>
        </w:r>
      </w:hyperlink>
      <w:r w:rsidRPr="00472AB6">
        <w:rPr>
          <w:rFonts w:ascii="Times New Roman" w:hAnsi="Times New Roman"/>
          <w:i/>
          <w:iCs/>
          <w:color w:val="000000"/>
          <w:sz w:val="22"/>
          <w:szCs w:val="22"/>
        </w:rPr>
        <w:t>, +420 737 263 435</w:t>
      </w:r>
    </w:p>
    <w:p w:rsidR="00E21D68" w:rsidRPr="00472AB6" w:rsidRDefault="00E21D68" w:rsidP="00472AB6">
      <w:pPr>
        <w:rPr>
          <w:rFonts w:ascii="Times New Roman" w:hAnsi="Times New Roman"/>
          <w:i/>
          <w:iCs/>
          <w:color w:val="000000"/>
          <w:sz w:val="22"/>
          <w:szCs w:val="22"/>
        </w:rPr>
      </w:pPr>
      <w:r w:rsidRPr="00472AB6">
        <w:rPr>
          <w:rFonts w:ascii="Times New Roman" w:hAnsi="Times New Roman"/>
          <w:i/>
          <w:iCs/>
          <w:color w:val="000000"/>
          <w:sz w:val="22"/>
          <w:szCs w:val="22"/>
        </w:rPr>
        <w:t>Grada Publishing, a.s., U Průhonu 22, Praha 7</w:t>
      </w:r>
    </w:p>
    <w:p w:rsidR="00472AB6" w:rsidRDefault="00472AB6" w:rsidP="00472AB6">
      <w:pPr>
        <w:spacing w:before="100" w:beforeAutospacing="1"/>
        <w:rPr>
          <w:rFonts w:ascii="Times New Roman" w:hAnsi="Times New Roman"/>
          <w:i/>
          <w:iCs/>
          <w:color w:val="000000"/>
          <w:u w:val="single"/>
        </w:rPr>
      </w:pPr>
    </w:p>
    <w:p w:rsidR="00472AB6" w:rsidRPr="00472AB6" w:rsidRDefault="00472AB6" w:rsidP="00472AB6">
      <w:pPr>
        <w:spacing w:before="100" w:beforeAutospacing="1"/>
        <w:rPr>
          <w:rFonts w:ascii="Times New Roman" w:hAnsi="Times New Roman"/>
          <w:i/>
          <w:iCs/>
          <w:color w:val="000000"/>
          <w:u w:val="single"/>
        </w:rPr>
      </w:pPr>
      <w:r>
        <w:rPr>
          <w:rFonts w:ascii="Times New Roman" w:hAnsi="Times New Roman"/>
          <w:i/>
          <w:iCs/>
          <w:color w:val="000000"/>
          <w:u w:val="single"/>
        </w:rPr>
        <w:t>O společnosti GRADA Publishing:</w:t>
      </w:r>
    </w:p>
    <w:p w:rsidR="00472AB6" w:rsidRDefault="00472AB6" w:rsidP="00472AB6">
      <w:pPr>
        <w:spacing w:before="100" w:beforeAutospacing="1"/>
        <w:rPr>
          <w:rFonts w:ascii="Times New Roman" w:hAnsi="Times New Roman"/>
          <w:i/>
          <w:iCs/>
          <w:color w:val="000000"/>
          <w:sz w:val="22"/>
          <w:szCs w:val="22"/>
        </w:rPr>
      </w:pPr>
      <w:r>
        <w:rPr>
          <w:rFonts w:ascii="Times New Roman" w:hAnsi="Times New Roman"/>
          <w:i/>
          <w:iCs/>
          <w:color w:val="000000"/>
          <w:sz w:val="22"/>
          <w:szCs w:val="22"/>
        </w:rPr>
        <w:t xml:space="preserve">Nakladatelský dům GRADA Publishing, a.s. si od roku 1991 drží pozici největšího tuzemského nakladatele odborné literatury. Ročně vydává téměř 400 novinek ve 150 edicích z více než 40 oborů. </w:t>
      </w:r>
    </w:p>
    <w:p w:rsidR="00472AB6" w:rsidRDefault="00472AB6" w:rsidP="00472AB6">
      <w:pPr>
        <w:spacing w:before="100" w:beforeAutospacing="1"/>
        <w:rPr>
          <w:rFonts w:ascii="Times New Roman" w:hAnsi="Times New Roman"/>
          <w:i/>
          <w:iCs/>
          <w:color w:val="000000"/>
          <w:sz w:val="22"/>
          <w:szCs w:val="22"/>
        </w:rPr>
      </w:pPr>
      <w:r>
        <w:rPr>
          <w:rFonts w:ascii="Times New Roman" w:hAnsi="Times New Roman"/>
          <w:i/>
          <w:iCs/>
          <w:color w:val="000000"/>
          <w:sz w:val="22"/>
          <w:szCs w:val="22"/>
        </w:rPr>
        <w:t xml:space="preserve">Od roku 2015 nakladatelský dům rychle expanduje i mimo oblast kvalitní odborné literatury. Tradiční značka </w:t>
      </w:r>
      <w:r>
        <w:rPr>
          <w:rFonts w:ascii="Times New Roman" w:hAnsi="Times New Roman"/>
          <w:b/>
          <w:i/>
          <w:iCs/>
          <w:color w:val="000000"/>
          <w:sz w:val="22"/>
          <w:szCs w:val="22"/>
        </w:rPr>
        <w:t>GRADA</w:t>
      </w:r>
      <w:r>
        <w:rPr>
          <w:rFonts w:ascii="Times New Roman" w:hAnsi="Times New Roman"/>
          <w:i/>
          <w:iCs/>
          <w:color w:val="000000"/>
          <w:sz w:val="22"/>
          <w:szCs w:val="22"/>
        </w:rPr>
        <w:t xml:space="preserve"> zůstává vyhrazena odborným knihám ze všech odvětví a oblastí lidské činnosti. A ani pět novějších značek nakladatelství na knižním trhu jistě nepřehlédnete. </w:t>
      </w:r>
    </w:p>
    <w:p w:rsidR="00472AB6" w:rsidRDefault="00472AB6" w:rsidP="00472AB6">
      <w:pPr>
        <w:spacing w:before="100" w:beforeAutospacing="1"/>
        <w:rPr>
          <w:rFonts w:ascii="Times New Roman" w:hAnsi="Times New Roman"/>
          <w:i/>
          <w:iCs/>
          <w:color w:val="000000"/>
          <w:sz w:val="22"/>
          <w:szCs w:val="22"/>
        </w:rPr>
      </w:pPr>
      <w:r>
        <w:rPr>
          <w:rFonts w:ascii="Times New Roman" w:hAnsi="Times New Roman"/>
          <w:i/>
          <w:iCs/>
          <w:color w:val="000000"/>
          <w:sz w:val="22"/>
          <w:szCs w:val="22"/>
        </w:rPr>
        <w:t xml:space="preserve">První, u čtenářů úspěšnou značkou je </w:t>
      </w:r>
      <w:r>
        <w:rPr>
          <w:rFonts w:ascii="Times New Roman" w:hAnsi="Times New Roman"/>
          <w:b/>
          <w:i/>
          <w:iCs/>
          <w:color w:val="000000"/>
          <w:sz w:val="22"/>
          <w:szCs w:val="22"/>
        </w:rPr>
        <w:t>COSMOPOLIS</w:t>
      </w:r>
      <w:r>
        <w:rPr>
          <w:rFonts w:ascii="Times New Roman" w:hAnsi="Times New Roman"/>
          <w:i/>
          <w:iCs/>
          <w:color w:val="000000"/>
          <w:sz w:val="22"/>
          <w:szCs w:val="22"/>
        </w:rPr>
        <w:t xml:space="preserve">, přinášející zahraniční i českou beletrii všech žánrů. </w:t>
      </w:r>
    </w:p>
    <w:p w:rsidR="00472AB6" w:rsidRDefault="00472AB6" w:rsidP="00472AB6">
      <w:pPr>
        <w:spacing w:before="100" w:beforeAutospacing="1"/>
        <w:rPr>
          <w:rFonts w:ascii="Times New Roman" w:hAnsi="Times New Roman"/>
          <w:i/>
          <w:iCs/>
          <w:color w:val="000000"/>
          <w:sz w:val="22"/>
          <w:szCs w:val="22"/>
        </w:rPr>
      </w:pPr>
      <w:r>
        <w:rPr>
          <w:rFonts w:ascii="Times New Roman" w:hAnsi="Times New Roman"/>
          <w:i/>
          <w:iCs/>
          <w:color w:val="000000"/>
          <w:sz w:val="22"/>
          <w:szCs w:val="22"/>
        </w:rPr>
        <w:t xml:space="preserve">Další již zavedenou značkou je </w:t>
      </w:r>
      <w:r>
        <w:rPr>
          <w:rFonts w:ascii="Times New Roman" w:hAnsi="Times New Roman"/>
          <w:b/>
          <w:i/>
          <w:iCs/>
          <w:color w:val="000000"/>
          <w:sz w:val="22"/>
          <w:szCs w:val="22"/>
        </w:rPr>
        <w:t>BAMBOOK</w:t>
      </w:r>
      <w:r>
        <w:rPr>
          <w:rFonts w:ascii="Times New Roman" w:hAnsi="Times New Roman"/>
          <w:i/>
          <w:iCs/>
          <w:color w:val="000000"/>
          <w:sz w:val="22"/>
          <w:szCs w:val="22"/>
        </w:rPr>
        <w:t xml:space="preserve">, značka dětské literatury předkládající malým čtenářům díla českých i zahraničních autorů a ilustrátorů. </w:t>
      </w:r>
    </w:p>
    <w:p w:rsidR="00472AB6" w:rsidRDefault="00472AB6" w:rsidP="00472AB6">
      <w:pPr>
        <w:spacing w:before="100" w:beforeAutospacing="1"/>
        <w:rPr>
          <w:rFonts w:ascii="Times New Roman" w:hAnsi="Times New Roman"/>
          <w:i/>
          <w:iCs/>
          <w:color w:val="000000"/>
          <w:sz w:val="22"/>
          <w:szCs w:val="22"/>
        </w:rPr>
      </w:pPr>
      <w:r>
        <w:rPr>
          <w:rFonts w:ascii="Times New Roman" w:hAnsi="Times New Roman"/>
          <w:i/>
          <w:iCs/>
          <w:color w:val="000000"/>
          <w:sz w:val="22"/>
          <w:szCs w:val="22"/>
        </w:rPr>
        <w:t xml:space="preserve">Značkou literatury poznání, knih z oblasti rozvoje osobnosti, harmonie duše a těla, ale také alternativního vědění je </w:t>
      </w:r>
      <w:r>
        <w:rPr>
          <w:rFonts w:ascii="Times New Roman" w:hAnsi="Times New Roman"/>
          <w:b/>
          <w:i/>
          <w:iCs/>
          <w:color w:val="000000"/>
          <w:sz w:val="22"/>
          <w:szCs w:val="22"/>
        </w:rPr>
        <w:t>ALFERIA</w:t>
      </w:r>
      <w:r>
        <w:rPr>
          <w:rFonts w:ascii="Times New Roman" w:hAnsi="Times New Roman"/>
          <w:i/>
          <w:iCs/>
          <w:color w:val="000000"/>
          <w:sz w:val="22"/>
          <w:szCs w:val="22"/>
        </w:rPr>
        <w:t>.</w:t>
      </w:r>
    </w:p>
    <w:p w:rsidR="00472AB6" w:rsidRDefault="00472AB6" w:rsidP="00472AB6">
      <w:pPr>
        <w:spacing w:before="100" w:beforeAutospacing="1"/>
        <w:rPr>
          <w:rFonts w:ascii="Times New Roman" w:hAnsi="Times New Roman"/>
          <w:i/>
          <w:iCs/>
          <w:color w:val="000000"/>
          <w:sz w:val="22"/>
          <w:szCs w:val="22"/>
        </w:rPr>
      </w:pPr>
      <w:r>
        <w:rPr>
          <w:rFonts w:ascii="Times New Roman" w:hAnsi="Times New Roman"/>
          <w:i/>
          <w:iCs/>
          <w:color w:val="000000"/>
          <w:sz w:val="22"/>
          <w:szCs w:val="22"/>
        </w:rPr>
        <w:t xml:space="preserve">Akvizicí získaná značka </w:t>
      </w:r>
      <w:r>
        <w:rPr>
          <w:rFonts w:ascii="Times New Roman" w:hAnsi="Times New Roman"/>
          <w:b/>
          <w:i/>
          <w:iCs/>
          <w:color w:val="000000"/>
          <w:sz w:val="22"/>
          <w:szCs w:val="22"/>
        </w:rPr>
        <w:t>METAFORA</w:t>
      </w:r>
      <w:r>
        <w:rPr>
          <w:rFonts w:ascii="Times New Roman" w:hAnsi="Times New Roman"/>
          <w:i/>
          <w:iCs/>
          <w:color w:val="000000"/>
          <w:sz w:val="22"/>
          <w:szCs w:val="22"/>
        </w:rPr>
        <w:t xml:space="preserve"> rozšiřuje nabídku nakladatelského domu o další kvalitní beletrii i zájmovou a populárně naučnou literaturu.</w:t>
      </w:r>
    </w:p>
    <w:p w:rsidR="00472AB6" w:rsidRDefault="00472AB6" w:rsidP="00472AB6">
      <w:pPr>
        <w:spacing w:before="100" w:beforeAutospacing="1"/>
        <w:rPr>
          <w:rFonts w:ascii="Times New Roman" w:hAnsi="Times New Roman"/>
          <w:i/>
          <w:iCs/>
          <w:color w:val="000000"/>
          <w:sz w:val="22"/>
          <w:szCs w:val="22"/>
        </w:rPr>
      </w:pPr>
      <w:r>
        <w:rPr>
          <w:rFonts w:ascii="Times New Roman" w:hAnsi="Times New Roman"/>
          <w:i/>
          <w:iCs/>
          <w:color w:val="000000"/>
          <w:sz w:val="22"/>
          <w:szCs w:val="22"/>
        </w:rPr>
        <w:t xml:space="preserve">Prozatím poslední, rychle rostoucí značkou Nakladatelského domu GRADA je </w:t>
      </w:r>
      <w:r>
        <w:rPr>
          <w:rFonts w:ascii="Times New Roman" w:hAnsi="Times New Roman"/>
          <w:b/>
          <w:i/>
          <w:iCs/>
          <w:color w:val="000000"/>
          <w:sz w:val="22"/>
          <w:szCs w:val="22"/>
        </w:rPr>
        <w:t>BOOKPORT</w:t>
      </w:r>
      <w:r>
        <w:rPr>
          <w:rFonts w:ascii="Times New Roman" w:hAnsi="Times New Roman"/>
          <w:i/>
          <w:iCs/>
          <w:color w:val="000000"/>
          <w:sz w:val="22"/>
          <w:szCs w:val="22"/>
        </w:rPr>
        <w:t>, unikátní projekt online knihovny, který již dnes disponuje třetinou všech e-knih v ČR.</w:t>
      </w:r>
    </w:p>
    <w:p w:rsidR="00472AB6" w:rsidRPr="00E21D68" w:rsidRDefault="00472AB6" w:rsidP="008C43ED">
      <w:pPr>
        <w:spacing w:before="100" w:beforeAutospacing="1"/>
        <w:rPr>
          <w:sz w:val="22"/>
          <w:szCs w:val="22"/>
        </w:rPr>
      </w:pPr>
      <w:r>
        <w:rPr>
          <w:rFonts w:ascii="Times New Roman" w:hAnsi="Times New Roman"/>
          <w:b/>
          <w:bCs/>
          <w:i/>
          <w:iCs/>
          <w:color w:val="000000"/>
          <w:sz w:val="22"/>
          <w:szCs w:val="22"/>
        </w:rPr>
        <w:t xml:space="preserve">Více na </w:t>
      </w:r>
      <w:hyperlink r:id="rId15" w:history="1">
        <w:r>
          <w:rPr>
            <w:rStyle w:val="Hypertextovodkaz"/>
            <w:rFonts w:ascii="Times New Roman" w:hAnsi="Times New Roman"/>
            <w:b/>
            <w:bCs/>
            <w:i/>
            <w:iCs/>
            <w:sz w:val="22"/>
            <w:szCs w:val="22"/>
          </w:rPr>
          <w:t>www.grada.cz</w:t>
        </w:r>
      </w:hyperlink>
      <w:r>
        <w:rPr>
          <w:rFonts w:ascii="Times New Roman" w:hAnsi="Times New Roman"/>
          <w:b/>
          <w:bCs/>
          <w:i/>
          <w:iCs/>
          <w:color w:val="000000"/>
          <w:sz w:val="22"/>
          <w:szCs w:val="22"/>
        </w:rPr>
        <w:t>.</w:t>
      </w:r>
    </w:p>
    <w:p w:rsidR="00BA2BBA" w:rsidRDefault="00BA2BBA" w:rsidP="00BA2BBA"/>
    <w:p w:rsidR="00BA2BBA" w:rsidRPr="00A02A4C" w:rsidRDefault="00BA2BBA" w:rsidP="00BA2BBA"/>
    <w:p w:rsidR="00441692" w:rsidRPr="00BA2BBA" w:rsidRDefault="00441692" w:rsidP="00BA2BBA"/>
    <w:sectPr w:rsidR="00441692" w:rsidRPr="00BA2BBA" w:rsidSect="00723835">
      <w:headerReference w:type="even" r:id="rId16"/>
      <w:headerReference w:type="default" r:id="rId17"/>
      <w:footerReference w:type="even" r:id="rId18"/>
      <w:footerReference w:type="default" r:id="rId19"/>
      <w:headerReference w:type="first" r:id="rId20"/>
      <w:footerReference w:type="first" r:id="rId21"/>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DEE" w:rsidRDefault="007F3DEE">
      <w:r>
        <w:separator/>
      </w:r>
    </w:p>
  </w:endnote>
  <w:endnote w:type="continuationSeparator" w:id="0">
    <w:p w:rsidR="007F3DEE" w:rsidRDefault="007F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de Latin">
    <w:altName w:val="Wide Latin"/>
    <w:charset w:val="00"/>
    <w:family w:val="roman"/>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B0" w:rsidRDefault="008949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1F" w:rsidRPr="000C2FCE" w:rsidRDefault="00A62A46" w:rsidP="000C2FCE">
    <w:pPr>
      <w:pStyle w:val="Zpat"/>
    </w:pPr>
    <w:r>
      <w:rPr>
        <w:noProof/>
      </w:rPr>
      <w:drawing>
        <wp:anchor distT="0" distB="0" distL="114300" distR="114300" simplePos="0" relativeHeight="251661824" behindDoc="0" locked="0" layoutInCell="1" allowOverlap="1">
          <wp:simplePos x="0" y="0"/>
          <wp:positionH relativeFrom="column">
            <wp:posOffset>-193040</wp:posOffset>
          </wp:positionH>
          <wp:positionV relativeFrom="paragraph">
            <wp:posOffset>-944245</wp:posOffset>
          </wp:positionV>
          <wp:extent cx="6449695" cy="98552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D3" w:rsidRDefault="00A62A46">
    <w:pPr>
      <w:pStyle w:val="Zpat"/>
    </w:pPr>
    <w:r>
      <w:rPr>
        <w:noProof/>
      </w:rPr>
      <w:drawing>
        <wp:anchor distT="0" distB="0" distL="114300" distR="114300" simplePos="0" relativeHeight="251657728" behindDoc="0" locked="0" layoutInCell="1" allowOverlap="1">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DEE" w:rsidRDefault="007F3DEE">
      <w:r>
        <w:separator/>
      </w:r>
    </w:p>
  </w:footnote>
  <w:footnote w:type="continuationSeparator" w:id="0">
    <w:p w:rsidR="007F3DEE" w:rsidRDefault="007F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B0" w:rsidRDefault="008949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B9B" w:rsidRDefault="00A62A46" w:rsidP="0037384B">
    <w:pPr>
      <w:tabs>
        <w:tab w:val="left" w:pos="4536"/>
      </w:tabs>
      <w:spacing w:before="120"/>
      <w:ind w:left="4536" w:right="-57" w:hanging="2835"/>
      <w:rPr>
        <w:rFonts w:ascii="Arial" w:hAnsi="Arial"/>
        <w:sz w:val="16"/>
      </w:rPr>
    </w:pPr>
    <w:r>
      <w:rPr>
        <w:noProof/>
      </w:rPr>
      <w:drawing>
        <wp:anchor distT="0" distB="0" distL="114300" distR="114300" simplePos="0" relativeHeight="251654656" behindDoc="0" locked="0" layoutInCell="1" allowOverlap="1">
          <wp:simplePos x="0" y="0"/>
          <wp:positionH relativeFrom="column">
            <wp:posOffset>0</wp:posOffset>
          </wp:positionH>
          <wp:positionV relativeFrom="paragraph">
            <wp:posOffset>-57150</wp:posOffset>
          </wp:positionV>
          <wp:extent cx="942975" cy="817245"/>
          <wp:effectExtent l="0" t="0" r="0" b="0"/>
          <wp:wrapNone/>
          <wp:docPr id="25"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simplePos x="0" y="0"/>
          <wp:positionH relativeFrom="column">
            <wp:posOffset>0</wp:posOffset>
          </wp:positionH>
          <wp:positionV relativeFrom="paragraph">
            <wp:posOffset>-64135</wp:posOffset>
          </wp:positionV>
          <wp:extent cx="942975" cy="824230"/>
          <wp:effectExtent l="0" t="0" r="0" b="0"/>
          <wp:wrapNone/>
          <wp:docPr id="24"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B9B" w:rsidRPr="00C23107" w:rsidRDefault="004F0B9B"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rsidR="004F0B9B" w:rsidRDefault="00A62A46"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EFFC5"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rsidR="00C23107" w:rsidRDefault="008650CF">
                          <w:r w:rsidRPr="008650CF">
                            <w:rPr>
                              <w:rFonts w:ascii="Arial" w:hAnsi="Arial"/>
                              <w:color w:val="7F7F7F"/>
                              <w:sz w:val="24"/>
                              <w:szCs w:val="24"/>
                            </w:rPr>
                            <w:t>Knihy plné emocí</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" strokecolor="white">
              <v:fill opacity="0"/>
              <v:textbox inset="0,0,0,0">
                <w:txbxContent>
                  <w:p w:rsidR="00C23107" w:rsidRDefault="008650CF">
                    <w:r w:rsidRPr="008650CF">
                      <w:rPr>
                        <w:rFonts w:ascii="Arial" w:hAnsi="Arial"/>
                        <w:color w:val="7F7F7F"/>
                        <w:sz w:val="24"/>
                        <w:szCs w:val="24"/>
                      </w:rPr>
                      <w:t>Knihy plné emocí</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D3" w:rsidRDefault="00A62A46">
    <w:pPr>
      <w:pStyle w:val="Zhlav"/>
    </w:pPr>
    <w:r>
      <w:rPr>
        <w:noProof/>
      </w:rPr>
      <mc:AlternateContent>
        <mc:Choice Requires="wps">
          <w:drawing>
            <wp:anchor distT="0" distB="0" distL="114300" distR="114300" simplePos="0" relativeHeight="251660800" behindDoc="0" locked="0" layoutInCell="1" allowOverlap="1">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1.75pt;margin-top:30.25pt;width:204.1pt;height:19.0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F1D76" id="Line 1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8752" behindDoc="0" locked="0" layoutInCell="0" allowOverlap="1">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46"/>
    <w:rsid w:val="00044586"/>
    <w:rsid w:val="00062100"/>
    <w:rsid w:val="00072F33"/>
    <w:rsid w:val="0009197E"/>
    <w:rsid w:val="000A4500"/>
    <w:rsid w:val="000B687A"/>
    <w:rsid w:val="000C1A21"/>
    <w:rsid w:val="000C2B32"/>
    <w:rsid w:val="000C2FCE"/>
    <w:rsid w:val="00114B9D"/>
    <w:rsid w:val="00125472"/>
    <w:rsid w:val="00145C2D"/>
    <w:rsid w:val="00182B8B"/>
    <w:rsid w:val="002023C4"/>
    <w:rsid w:val="00211DA3"/>
    <w:rsid w:val="002839BC"/>
    <w:rsid w:val="00333F7C"/>
    <w:rsid w:val="0037384B"/>
    <w:rsid w:val="003B49F1"/>
    <w:rsid w:val="003C1FC5"/>
    <w:rsid w:val="00414B0A"/>
    <w:rsid w:val="0041711C"/>
    <w:rsid w:val="00421AEE"/>
    <w:rsid w:val="00441692"/>
    <w:rsid w:val="00472AB6"/>
    <w:rsid w:val="004F0B9B"/>
    <w:rsid w:val="004F1CA1"/>
    <w:rsid w:val="00500853"/>
    <w:rsid w:val="00515363"/>
    <w:rsid w:val="00570113"/>
    <w:rsid w:val="005D4A58"/>
    <w:rsid w:val="0063391F"/>
    <w:rsid w:val="00633C44"/>
    <w:rsid w:val="00682033"/>
    <w:rsid w:val="00691C59"/>
    <w:rsid w:val="006A4398"/>
    <w:rsid w:val="006D368F"/>
    <w:rsid w:val="00723835"/>
    <w:rsid w:val="00731B69"/>
    <w:rsid w:val="00736428"/>
    <w:rsid w:val="0076673B"/>
    <w:rsid w:val="00767D33"/>
    <w:rsid w:val="007B051D"/>
    <w:rsid w:val="007F2458"/>
    <w:rsid w:val="007F3DEE"/>
    <w:rsid w:val="008639DC"/>
    <w:rsid w:val="008650CF"/>
    <w:rsid w:val="008949B0"/>
    <w:rsid w:val="00894F97"/>
    <w:rsid w:val="008C3F95"/>
    <w:rsid w:val="008C43ED"/>
    <w:rsid w:val="008E008E"/>
    <w:rsid w:val="008F2489"/>
    <w:rsid w:val="00900952"/>
    <w:rsid w:val="009204B6"/>
    <w:rsid w:val="009632EF"/>
    <w:rsid w:val="00971EE9"/>
    <w:rsid w:val="00980DCA"/>
    <w:rsid w:val="0098529E"/>
    <w:rsid w:val="00996368"/>
    <w:rsid w:val="009A37BD"/>
    <w:rsid w:val="009A5D91"/>
    <w:rsid w:val="009C3919"/>
    <w:rsid w:val="009E67EF"/>
    <w:rsid w:val="009F5428"/>
    <w:rsid w:val="00A62A46"/>
    <w:rsid w:val="00A71405"/>
    <w:rsid w:val="00A727EA"/>
    <w:rsid w:val="00A77AB5"/>
    <w:rsid w:val="00AA628F"/>
    <w:rsid w:val="00B5021A"/>
    <w:rsid w:val="00B90610"/>
    <w:rsid w:val="00BA2BBA"/>
    <w:rsid w:val="00BA5EB7"/>
    <w:rsid w:val="00BC682F"/>
    <w:rsid w:val="00BF591A"/>
    <w:rsid w:val="00C000EC"/>
    <w:rsid w:val="00C016B8"/>
    <w:rsid w:val="00C23107"/>
    <w:rsid w:val="00C27DD5"/>
    <w:rsid w:val="00C8302B"/>
    <w:rsid w:val="00CA6972"/>
    <w:rsid w:val="00CE04A4"/>
    <w:rsid w:val="00CF5FD9"/>
    <w:rsid w:val="00D02FFD"/>
    <w:rsid w:val="00D1278B"/>
    <w:rsid w:val="00D211D3"/>
    <w:rsid w:val="00D53E22"/>
    <w:rsid w:val="00D60A99"/>
    <w:rsid w:val="00D61D03"/>
    <w:rsid w:val="00DC2B09"/>
    <w:rsid w:val="00DF75A0"/>
    <w:rsid w:val="00E06164"/>
    <w:rsid w:val="00E16870"/>
    <w:rsid w:val="00E21D68"/>
    <w:rsid w:val="00E649D4"/>
    <w:rsid w:val="00ED680E"/>
    <w:rsid w:val="00F04100"/>
    <w:rsid w:val="00F111E1"/>
    <w:rsid w:val="00F17F4F"/>
    <w:rsid w:val="00F64D38"/>
    <w:rsid w:val="00FB0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D4DD7"/>
  <w15:chartTrackingRefBased/>
  <w15:docId w15:val="{03CA4EF4-450E-42ED-AFC2-65400D92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BA2BBA"/>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paragraph" w:customStyle="1" w:styleId="paragraph">
    <w:name w:val="paragraph"/>
    <w:basedOn w:val="Normln"/>
    <w:rsid w:val="00731B69"/>
    <w:pPr>
      <w:spacing w:before="100" w:beforeAutospacing="1" w:after="100" w:afterAutospacing="1"/>
    </w:pPr>
    <w:rPr>
      <w:rFonts w:ascii="Times New Roman" w:hAnsi="Times New Roman"/>
      <w:sz w:val="24"/>
      <w:szCs w:val="24"/>
    </w:rPr>
  </w:style>
  <w:style w:type="character" w:customStyle="1" w:styleId="normaltextrun">
    <w:name w:val="normaltextrun"/>
    <w:basedOn w:val="Standardnpsmoodstavce"/>
    <w:rsid w:val="00731B69"/>
  </w:style>
  <w:style w:type="character" w:customStyle="1" w:styleId="spellingerror">
    <w:name w:val="spellingerror"/>
    <w:basedOn w:val="Standardnpsmoodstavce"/>
    <w:rsid w:val="00731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827674685">
      <w:bodyDiv w:val="1"/>
      <w:marLeft w:val="0"/>
      <w:marRight w:val="0"/>
      <w:marTop w:val="0"/>
      <w:marBottom w:val="0"/>
      <w:divBdr>
        <w:top w:val="none" w:sz="0" w:space="0" w:color="auto"/>
        <w:left w:val="none" w:sz="0" w:space="0" w:color="auto"/>
        <w:bottom w:val="none" w:sz="0" w:space="0" w:color="auto"/>
        <w:right w:val="none" w:sz="0" w:space="0" w:color="auto"/>
      </w:divBdr>
    </w:div>
    <w:div w:id="1534423114">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678002081">
      <w:bodyDiv w:val="1"/>
      <w:marLeft w:val="0"/>
      <w:marRight w:val="0"/>
      <w:marTop w:val="0"/>
      <w:marBottom w:val="0"/>
      <w:divBdr>
        <w:top w:val="none" w:sz="0" w:space="0" w:color="auto"/>
        <w:left w:val="none" w:sz="0" w:space="0" w:color="auto"/>
        <w:bottom w:val="none" w:sz="0" w:space="0" w:color="auto"/>
        <w:right w:val="none" w:sz="0" w:space="0" w:color="auto"/>
      </w:divBdr>
    </w:div>
    <w:div w:id="1704819955">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 w:id="2016682823">
      <w:bodyDiv w:val="1"/>
      <w:marLeft w:val="0"/>
      <w:marRight w:val="0"/>
      <w:marTop w:val="0"/>
      <w:marBottom w:val="0"/>
      <w:divBdr>
        <w:top w:val="none" w:sz="0" w:space="0" w:color="auto"/>
        <w:left w:val="none" w:sz="0" w:space="0" w:color="auto"/>
        <w:bottom w:val="none" w:sz="0" w:space="0" w:color="auto"/>
        <w:right w:val="none" w:sz="0" w:space="0" w:color="auto"/>
      </w:divBdr>
    </w:div>
    <w:div w:id="20798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www.grada.cz/"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beck@grada.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1.emf"/></Relationships>
</file>

<file path=word/_rels/footer3.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O:\SM&#282;RNICE%20PUB\09_Standardizovan&#233;%20formul&#225;&#345;e%20a%20firemn&#237;%20grafika\09_01%20Vzory%20sablon%20dopis&#367;,%20TZ,%20vizitek%20aj\tiskove%20zpravy\TZ_Grada-Cosmopol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TZ_Grada-Cosmopolis</Template>
  <TotalTime>71</TotalTime>
  <Pages>3</Pages>
  <Words>905</Words>
  <Characters>5344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6237</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Kristina Bílá</dc:creator>
  <cp:keywords/>
  <cp:lastModifiedBy>Bílá Kristina</cp:lastModifiedBy>
  <cp:revision>29</cp:revision>
  <cp:lastPrinted>2005-11-10T11:15:00Z</cp:lastPrinted>
  <dcterms:created xsi:type="dcterms:W3CDTF">2019-09-06T11:17:00Z</dcterms:created>
  <dcterms:modified xsi:type="dcterms:W3CDTF">2019-09-17T08:06:00Z</dcterms:modified>
</cp:coreProperties>
</file>