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36739" w14:textId="77777777" w:rsidR="00ED6372" w:rsidRDefault="00ED6372" w:rsidP="002009D9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</w:p>
    <w:p w14:paraId="59765898" w14:textId="6942B6F2" w:rsidR="005358B3" w:rsidRDefault="006F4A62" w:rsidP="005358B3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NĚK</w:t>
      </w:r>
      <w:r w:rsidR="002862D5">
        <w:rPr>
          <w:rFonts w:ascii="Arial" w:hAnsi="Arial" w:cs="Arial"/>
          <w:b/>
          <w:bCs/>
          <w:sz w:val="40"/>
          <w:szCs w:val="40"/>
        </w:rPr>
        <w:t>TERÉ VZPOMÍNKY JE LEPŠÍ NECHAT POHŘBENÉ</w:t>
      </w:r>
    </w:p>
    <w:p w14:paraId="143E9B5E" w14:textId="03E1B5E1" w:rsidR="000E09E3" w:rsidRPr="00ED6C1A" w:rsidRDefault="008820BB" w:rsidP="00ED6C1A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56"/>
          <w:szCs w:val="46"/>
        </w:rPr>
        <w:br/>
      </w:r>
      <w:r w:rsidR="000E09E3">
        <w:rPr>
          <w:rFonts w:asciiTheme="minorHAnsi" w:hAnsiTheme="minorHAnsi" w:cstheme="minorHAnsi"/>
          <w:b/>
          <w:bCs/>
          <w:sz w:val="28"/>
          <w:szCs w:val="28"/>
        </w:rPr>
        <w:t>První díl psychologické krimi série z pera vycházející švédské spisovatelské hvězdy. Napínavý příběh o vytěsněných vzpomínkách z dětství, o traumatech a o tom, co jsem někteří schopni udělat, aby ochránili své společenské pozice.</w:t>
      </w:r>
    </w:p>
    <w:p w14:paraId="50E11BC7" w14:textId="7E7E8149" w:rsidR="00A6558C" w:rsidRPr="00A6558C" w:rsidRDefault="00A6558C" w:rsidP="00A6558C">
      <w:pPr>
        <w:rPr>
          <w:rFonts w:ascii="Arial" w:hAnsi="Arial" w:cs="Arial"/>
          <w:sz w:val="24"/>
          <w:szCs w:val="24"/>
        </w:rPr>
      </w:pPr>
    </w:p>
    <w:p w14:paraId="3F0B6A93" w14:textId="66F38D43" w:rsidR="008820BB" w:rsidRPr="008820BB" w:rsidRDefault="008820BB" w:rsidP="008820B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BD49B2E" w14:textId="08B03236" w:rsidR="00761505" w:rsidRPr="000E7308" w:rsidRDefault="002862D5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27.5.</w:t>
      </w:r>
      <w:r w:rsidR="002009D9">
        <w:rPr>
          <w:rFonts w:ascii="Arial" w:eastAsia="Calibri" w:hAnsi="Arial" w:cs="Arial"/>
          <w:bCs/>
          <w:i/>
          <w:szCs w:val="22"/>
          <w:lang w:eastAsia="en-US"/>
        </w:rPr>
        <w:t>202</w:t>
      </w:r>
      <w:r w:rsidR="00A6558C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749D7073" w14:textId="10DBF76F" w:rsidR="0003143E" w:rsidRPr="0003143E" w:rsidRDefault="0003143E" w:rsidP="0003143E">
      <w:pPr>
        <w:rPr>
          <w:rFonts w:asciiTheme="minorHAnsi" w:hAnsiTheme="minorHAnsi" w:cstheme="minorHAnsi"/>
          <w:b/>
          <w:bCs/>
          <w:sz w:val="24"/>
          <w:szCs w:val="24"/>
        </w:rPr>
      </w:pPr>
      <w:bookmarkStart w:id="1" w:name="_Hlk17294481"/>
      <w:r w:rsidRPr="0003143E">
        <w:rPr>
          <w:rFonts w:asciiTheme="minorHAnsi" w:hAnsiTheme="minorHAnsi" w:cstheme="minorHAnsi"/>
          <w:b/>
          <w:bCs/>
          <w:i/>
          <w:iCs/>
          <w:sz w:val="24"/>
          <w:szCs w:val="24"/>
        </w:rPr>
        <w:t>Oběť</w:t>
      </w:r>
      <w:r w:rsidRPr="0003143E">
        <w:rPr>
          <w:rFonts w:asciiTheme="minorHAnsi" w:hAnsiTheme="minorHAnsi" w:cstheme="minorHAnsi"/>
          <w:b/>
          <w:bCs/>
          <w:sz w:val="24"/>
          <w:szCs w:val="24"/>
        </w:rPr>
        <w:t xml:space="preserve"> je prvním dílem série o Davidu Lundovi a Florence </w:t>
      </w:r>
      <w:proofErr w:type="spellStart"/>
      <w:r w:rsidRPr="0003143E">
        <w:rPr>
          <w:rFonts w:asciiTheme="minorHAnsi" w:hAnsiTheme="minorHAnsi" w:cstheme="minorHAnsi"/>
          <w:b/>
          <w:bCs/>
          <w:sz w:val="24"/>
          <w:szCs w:val="24"/>
        </w:rPr>
        <w:t>Tapperové</w:t>
      </w:r>
      <w:proofErr w:type="spellEnd"/>
      <w:r w:rsidRPr="0003143E">
        <w:rPr>
          <w:rFonts w:asciiTheme="minorHAnsi" w:hAnsiTheme="minorHAnsi" w:cstheme="minorHAnsi"/>
          <w:b/>
          <w:bCs/>
          <w:sz w:val="24"/>
          <w:szCs w:val="24"/>
        </w:rPr>
        <w:t>. V tomto intenzivním psychologickém thrilleru se záhada rozplétá ve dvou časových liniích, současnosti a Davidově minulosti. Střípky vzpomínek začínají skládat obraz skutečnosti, která je mnohem děsivější, než jste čekali.</w:t>
      </w:r>
    </w:p>
    <w:p w14:paraId="5E9A3A13" w14:textId="2CA9B1B2" w:rsidR="00D145FE" w:rsidRPr="003C1C7C" w:rsidRDefault="00D145FE" w:rsidP="00D145FE">
      <w:pPr>
        <w:rPr>
          <w:rFonts w:asciiTheme="minorHAnsi" w:hAnsiTheme="minorHAnsi" w:cstheme="minorHAnsi"/>
          <w:sz w:val="24"/>
          <w:szCs w:val="24"/>
        </w:rPr>
      </w:pPr>
      <w:r w:rsidRPr="00312E53">
        <w:rPr>
          <w:rFonts w:ascii="Arial" w:hAnsi="Arial" w:cs="Arial"/>
          <w:b/>
          <w:bCs/>
        </w:rPr>
        <w:drawing>
          <wp:anchor distT="0" distB="0" distL="114300" distR="114300" simplePos="0" relativeHeight="251664384" behindDoc="1" locked="0" layoutInCell="1" allowOverlap="1" wp14:anchorId="2C4753B3" wp14:editId="1683A68C">
            <wp:simplePos x="0" y="0"/>
            <wp:positionH relativeFrom="margin">
              <wp:posOffset>-33020</wp:posOffset>
            </wp:positionH>
            <wp:positionV relativeFrom="paragraph">
              <wp:posOffset>6985</wp:posOffset>
            </wp:positionV>
            <wp:extent cx="2035810" cy="2842260"/>
            <wp:effectExtent l="0" t="0" r="2540" b="0"/>
            <wp:wrapTight wrapText="bothSides">
              <wp:wrapPolygon edited="0">
                <wp:start x="0" y="0"/>
                <wp:lineTo x="0" y="21426"/>
                <wp:lineTo x="21425" y="21426"/>
                <wp:lineTo x="21425" y="0"/>
                <wp:lineTo x="0" y="0"/>
              </wp:wrapPolygon>
            </wp:wrapTight>
            <wp:docPr id="433002884" name="Obrázek 1" descr="Obsah obrázku text, kniha, Obal knihy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02884" name="Obrázek 1" descr="Obsah obrázku text, kniha, Obal knihy, Písmo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C7C">
        <w:rPr>
          <w:rFonts w:asciiTheme="minorHAnsi" w:hAnsiTheme="minorHAnsi" w:cstheme="minorHAnsi"/>
          <w:sz w:val="24"/>
          <w:szCs w:val="24"/>
        </w:rPr>
        <w:t xml:space="preserve">Když </w:t>
      </w:r>
      <w:r>
        <w:rPr>
          <w:rFonts w:asciiTheme="minorHAnsi" w:hAnsiTheme="minorHAnsi" w:cstheme="minorHAnsi"/>
          <w:sz w:val="24"/>
          <w:szCs w:val="24"/>
        </w:rPr>
        <w:t xml:space="preserve">mladý programátor </w:t>
      </w:r>
      <w:r w:rsidRPr="003C1C7C">
        <w:rPr>
          <w:rFonts w:asciiTheme="minorHAnsi" w:hAnsiTheme="minorHAnsi" w:cstheme="minorHAnsi"/>
          <w:sz w:val="24"/>
          <w:szCs w:val="24"/>
        </w:rPr>
        <w:t>David</w:t>
      </w:r>
      <w:r>
        <w:rPr>
          <w:rFonts w:asciiTheme="minorHAnsi" w:hAnsiTheme="minorHAnsi" w:cstheme="minorHAnsi"/>
          <w:sz w:val="24"/>
          <w:szCs w:val="24"/>
        </w:rPr>
        <w:t xml:space="preserve"> Lund</w:t>
      </w:r>
      <w:r w:rsidRPr="003C1C7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obdrží</w:t>
      </w:r>
      <w:r w:rsidRPr="003C1C7C">
        <w:rPr>
          <w:rFonts w:asciiTheme="minorHAnsi" w:hAnsiTheme="minorHAnsi" w:cstheme="minorHAnsi"/>
          <w:sz w:val="24"/>
          <w:szCs w:val="24"/>
        </w:rPr>
        <w:t xml:space="preserve"> e-mail od neznámé ženy, která tvrdí, že disponuje informacemi o jeho dětství, neví, jak reagovat. </w:t>
      </w:r>
      <w:r>
        <w:rPr>
          <w:rFonts w:asciiTheme="minorHAnsi" w:hAnsiTheme="minorHAnsi" w:cstheme="minorHAnsi"/>
          <w:sz w:val="24"/>
          <w:szCs w:val="24"/>
        </w:rPr>
        <w:t>Nejraději by zprávu ignoroval</w:t>
      </w:r>
      <w:r w:rsidRPr="003C1C7C">
        <w:rPr>
          <w:rFonts w:asciiTheme="minorHAnsi" w:hAnsiTheme="minorHAnsi" w:cstheme="minorHAnsi"/>
          <w:sz w:val="24"/>
          <w:szCs w:val="24"/>
        </w:rPr>
        <w:t xml:space="preserve"> a místo toho si utřídi</w:t>
      </w:r>
      <w:r>
        <w:rPr>
          <w:rFonts w:asciiTheme="minorHAnsi" w:hAnsiTheme="minorHAnsi" w:cstheme="minorHAnsi"/>
          <w:sz w:val="24"/>
          <w:szCs w:val="24"/>
        </w:rPr>
        <w:t>l</w:t>
      </w:r>
      <w:r w:rsidRPr="003C1C7C">
        <w:rPr>
          <w:rFonts w:asciiTheme="minorHAnsi" w:hAnsiTheme="minorHAnsi" w:cstheme="minorHAnsi"/>
          <w:sz w:val="24"/>
          <w:szCs w:val="24"/>
        </w:rPr>
        <w:t xml:space="preserve"> své city k pohledné právničce Florence. David si však na svých prvních 12 let života vůbec nepamatuje</w:t>
      </w:r>
      <w:r>
        <w:rPr>
          <w:rFonts w:asciiTheme="minorHAnsi" w:hAnsiTheme="minorHAnsi" w:cstheme="minorHAnsi"/>
          <w:sz w:val="24"/>
          <w:szCs w:val="24"/>
        </w:rPr>
        <w:t xml:space="preserve"> a jedinými záblesky vzpomínek jsou pro něj podivné děsivé sny. A</w:t>
      </w:r>
      <w:r w:rsidRPr="003C1C7C">
        <w:rPr>
          <w:rFonts w:asciiTheme="minorHAnsi" w:hAnsiTheme="minorHAnsi" w:cstheme="minorHAnsi"/>
          <w:sz w:val="24"/>
          <w:szCs w:val="24"/>
        </w:rPr>
        <w:t xml:space="preserve"> tak zvědavost </w:t>
      </w:r>
      <w:r>
        <w:rPr>
          <w:rFonts w:asciiTheme="minorHAnsi" w:hAnsiTheme="minorHAnsi" w:cstheme="minorHAnsi"/>
          <w:sz w:val="24"/>
          <w:szCs w:val="24"/>
        </w:rPr>
        <w:t xml:space="preserve">nakonec </w:t>
      </w:r>
      <w:r w:rsidRPr="003C1C7C">
        <w:rPr>
          <w:rFonts w:asciiTheme="minorHAnsi" w:hAnsiTheme="minorHAnsi" w:cstheme="minorHAnsi"/>
          <w:sz w:val="24"/>
          <w:szCs w:val="24"/>
        </w:rPr>
        <w:t>zvítězí a on na e-mail odpoví.</w:t>
      </w:r>
    </w:p>
    <w:p w14:paraId="5DB2D91F" w14:textId="77777777" w:rsidR="00D145FE" w:rsidRDefault="00D145FE" w:rsidP="00D145F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Jenže žena</w:t>
      </w:r>
      <w:r w:rsidRPr="003C1C7C">
        <w:rPr>
          <w:rFonts w:asciiTheme="minorHAnsi" w:hAnsiTheme="minorHAnsi" w:cstheme="minorHAnsi"/>
          <w:sz w:val="24"/>
          <w:szCs w:val="24"/>
        </w:rPr>
        <w:t>, která ho kontaktovala,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C1C7C">
        <w:rPr>
          <w:rFonts w:asciiTheme="minorHAnsi" w:hAnsiTheme="minorHAnsi" w:cstheme="minorHAnsi"/>
          <w:sz w:val="24"/>
          <w:szCs w:val="24"/>
        </w:rPr>
        <w:t xml:space="preserve">náhle beze stopy zmizí a David se </w:t>
      </w:r>
      <w:r>
        <w:rPr>
          <w:rFonts w:asciiTheme="minorHAnsi" w:hAnsiTheme="minorHAnsi" w:cstheme="minorHAnsi"/>
          <w:sz w:val="24"/>
          <w:szCs w:val="24"/>
        </w:rPr>
        <w:t>stává</w:t>
      </w:r>
      <w:r w:rsidRPr="003C1C7C">
        <w:rPr>
          <w:rFonts w:asciiTheme="minorHAnsi" w:hAnsiTheme="minorHAnsi" w:cstheme="minorHAnsi"/>
          <w:sz w:val="24"/>
          <w:szCs w:val="24"/>
        </w:rPr>
        <w:t xml:space="preserve"> hlavním podezřelým</w:t>
      </w:r>
      <w:r>
        <w:rPr>
          <w:rFonts w:asciiTheme="minorHAnsi" w:hAnsiTheme="minorHAnsi" w:cstheme="minorHAnsi"/>
          <w:sz w:val="24"/>
          <w:szCs w:val="24"/>
        </w:rPr>
        <w:t>, neboť právě on s ní mluvil naposledy</w:t>
      </w:r>
      <w:r w:rsidRPr="003C1C7C">
        <w:rPr>
          <w:rFonts w:asciiTheme="minorHAnsi" w:hAnsiTheme="minorHAnsi" w:cstheme="minorHAnsi"/>
          <w:sz w:val="24"/>
          <w:szCs w:val="24"/>
        </w:rPr>
        <w:t xml:space="preserve">. Zároveň </w:t>
      </w:r>
      <w:r>
        <w:rPr>
          <w:rFonts w:asciiTheme="minorHAnsi" w:hAnsiTheme="minorHAnsi" w:cstheme="minorHAnsi"/>
          <w:sz w:val="24"/>
          <w:szCs w:val="24"/>
        </w:rPr>
        <w:t>se ukazuje, že po Davidovi někdo</w:t>
      </w:r>
      <w:r w:rsidRPr="003C1C7C">
        <w:rPr>
          <w:rFonts w:asciiTheme="minorHAnsi" w:hAnsiTheme="minorHAnsi" w:cstheme="minorHAnsi"/>
          <w:sz w:val="24"/>
          <w:szCs w:val="24"/>
        </w:rPr>
        <w:t xml:space="preserve"> jde a že </w:t>
      </w:r>
      <w:r>
        <w:rPr>
          <w:rFonts w:asciiTheme="minorHAnsi" w:hAnsiTheme="minorHAnsi" w:cstheme="minorHAnsi"/>
          <w:sz w:val="24"/>
          <w:szCs w:val="24"/>
        </w:rPr>
        <w:t>v ohrožení jsou i všichni</w:t>
      </w:r>
      <w:r w:rsidRPr="003C1C7C">
        <w:rPr>
          <w:rFonts w:asciiTheme="minorHAnsi" w:hAnsiTheme="minorHAnsi" w:cstheme="minorHAnsi"/>
          <w:sz w:val="24"/>
          <w:szCs w:val="24"/>
        </w:rPr>
        <w:t xml:space="preserve">, na nichž mu záleží. </w:t>
      </w:r>
      <w:r>
        <w:rPr>
          <w:rFonts w:asciiTheme="minorHAnsi" w:hAnsiTheme="minorHAnsi" w:cstheme="minorHAnsi"/>
          <w:sz w:val="24"/>
          <w:szCs w:val="24"/>
        </w:rPr>
        <w:t>David tak musí s</w:t>
      </w:r>
      <w:r w:rsidRPr="003C1C7C">
        <w:rPr>
          <w:rFonts w:asciiTheme="minorHAnsi" w:hAnsiTheme="minorHAnsi" w:cstheme="minorHAnsi"/>
          <w:sz w:val="24"/>
          <w:szCs w:val="24"/>
        </w:rPr>
        <w:t xml:space="preserve"> pomocí Florence zjistit, kdo za </w:t>
      </w:r>
      <w:r>
        <w:rPr>
          <w:rFonts w:asciiTheme="minorHAnsi" w:hAnsiTheme="minorHAnsi" w:cstheme="minorHAnsi"/>
          <w:sz w:val="24"/>
          <w:szCs w:val="24"/>
        </w:rPr>
        <w:t xml:space="preserve">tím </w:t>
      </w:r>
      <w:r w:rsidRPr="003C1C7C">
        <w:rPr>
          <w:rFonts w:asciiTheme="minorHAnsi" w:hAnsiTheme="minorHAnsi" w:cstheme="minorHAnsi"/>
          <w:sz w:val="24"/>
          <w:szCs w:val="24"/>
        </w:rPr>
        <w:t xml:space="preserve">vším stojí a jak to souvisí s jeho vlastními chybějícími vzpomínkami. </w:t>
      </w:r>
    </w:p>
    <w:p w14:paraId="31405B85" w14:textId="78A7E453" w:rsidR="00D145FE" w:rsidRDefault="00D145FE" w:rsidP="00D145FE">
      <w:pPr>
        <w:rPr>
          <w:rFonts w:asciiTheme="minorHAnsi" w:hAnsiTheme="minorHAnsi" w:cstheme="minorHAnsi"/>
          <w:sz w:val="24"/>
          <w:szCs w:val="24"/>
        </w:rPr>
      </w:pPr>
      <w:r w:rsidRPr="003C1C7C">
        <w:rPr>
          <w:rFonts w:asciiTheme="minorHAnsi" w:hAnsiTheme="minorHAnsi" w:cstheme="minorHAnsi"/>
          <w:sz w:val="24"/>
          <w:szCs w:val="24"/>
        </w:rPr>
        <w:t xml:space="preserve">V temných stínech se skrývá desítky let staré tajemství a také hráči, kteří </w:t>
      </w:r>
      <w:r>
        <w:rPr>
          <w:rFonts w:asciiTheme="minorHAnsi" w:hAnsiTheme="minorHAnsi" w:cstheme="minorHAnsi"/>
          <w:sz w:val="24"/>
          <w:szCs w:val="24"/>
        </w:rPr>
        <w:t>by mohli</w:t>
      </w:r>
      <w:r w:rsidRPr="003C1C7C">
        <w:rPr>
          <w:rFonts w:asciiTheme="minorHAnsi" w:hAnsiTheme="minorHAnsi" w:cstheme="minorHAnsi"/>
          <w:sz w:val="24"/>
          <w:szCs w:val="24"/>
        </w:rPr>
        <w:t xml:space="preserve"> přijít o všechno, co v životě získali, </w:t>
      </w:r>
      <w:r>
        <w:rPr>
          <w:rFonts w:asciiTheme="minorHAnsi" w:hAnsiTheme="minorHAnsi" w:cstheme="minorHAnsi"/>
          <w:sz w:val="24"/>
          <w:szCs w:val="24"/>
        </w:rPr>
        <w:t>pokud pravda vyjde najevo</w:t>
      </w:r>
      <w:r w:rsidRPr="003C1C7C">
        <w:rPr>
          <w:rFonts w:asciiTheme="minorHAnsi" w:hAnsiTheme="minorHAnsi" w:cstheme="minorHAnsi"/>
          <w:sz w:val="24"/>
          <w:szCs w:val="24"/>
        </w:rPr>
        <w:t>.</w:t>
      </w:r>
    </w:p>
    <w:p w14:paraId="3799C8B2" w14:textId="190695B3" w:rsidR="00121BBA" w:rsidRPr="00121BBA" w:rsidRDefault="00121BBA" w:rsidP="00121BB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AF0BEAD" w14:textId="786031C5" w:rsidR="006351B4" w:rsidRDefault="00A6558C" w:rsidP="00BC1C87">
      <w:pPr>
        <w:pStyle w:val="pf0"/>
        <w:rPr>
          <w:rFonts w:ascii="Arial" w:hAnsi="Arial" w:cs="Arial"/>
          <w:b/>
          <w:bCs/>
        </w:rPr>
      </w:pPr>
      <w:r w:rsidRPr="00A6558C">
        <w:rPr>
          <w:rFonts w:ascii="Arial" w:hAnsi="Arial" w:cs="Arial"/>
          <w:b/>
          <w:bCs/>
        </w:rPr>
        <w:t xml:space="preserve"> </w:t>
      </w:r>
    </w:p>
    <w:p w14:paraId="463E795D" w14:textId="3F74FE26" w:rsidR="006351B4" w:rsidRDefault="006351B4" w:rsidP="00BC1C87">
      <w:pPr>
        <w:pStyle w:val="pf0"/>
        <w:rPr>
          <w:rFonts w:ascii="Arial" w:hAnsi="Arial" w:cs="Arial"/>
          <w:b/>
          <w:bCs/>
        </w:rPr>
      </w:pPr>
    </w:p>
    <w:p w14:paraId="7BD87498" w14:textId="32ADF2C4" w:rsidR="006351B4" w:rsidRPr="00FB0CB2" w:rsidRDefault="00121BBA" w:rsidP="00BC1C87">
      <w:pPr>
        <w:pStyle w:val="pf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DA0A86" wp14:editId="2AABDBD1">
                <wp:simplePos x="0" y="0"/>
                <wp:positionH relativeFrom="margin">
                  <wp:posOffset>-129540</wp:posOffset>
                </wp:positionH>
                <wp:positionV relativeFrom="paragraph">
                  <wp:posOffset>411480</wp:posOffset>
                </wp:positionV>
                <wp:extent cx="1962150" cy="890270"/>
                <wp:effectExtent l="0" t="0" r="0" b="0"/>
                <wp:wrapSquare wrapText="bothSides"/>
                <wp:docPr id="1238767645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1A73" w14:textId="341C5B2C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AC27B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19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AC27B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5.</w:t>
                            </w:r>
                            <w:r w:rsidR="00E646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A0E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44C98A1" w14:textId="0FFA91AE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počet stran: 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A964F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98</w:t>
                            </w:r>
                          </w:p>
                          <w:p w14:paraId="09880CDE" w14:textId="3D77B03D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BB32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45x205</w:t>
                            </w:r>
                            <w:r w:rsidR="00103A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cm</w:t>
                            </w:r>
                          </w:p>
                          <w:p w14:paraId="436252DA" w14:textId="7634B83D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vazba: </w:t>
                            </w:r>
                            <w:r w:rsidR="00BB32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měkká s klopami</w:t>
                            </w:r>
                          </w:p>
                          <w:p w14:paraId="2E11437F" w14:textId="62EBA920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cena: 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290D7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1419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731DB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A0A86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10.2pt;margin-top:32.4pt;width:154.5pt;height:7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" fillcolor="white [3201]" stroked="f" strokeweight="1pt">
                <v:textbox>
                  <w:txbxContent>
                    <w:p w14:paraId="73DD1A73" w14:textId="341C5B2C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AC27B0">
                        <w:rPr>
                          <w:rFonts w:ascii="Arial" w:hAnsi="Arial" w:cs="Arial"/>
                          <w:b/>
                          <w:bCs/>
                        </w:rPr>
                        <w:t>19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AC27B0">
                        <w:rPr>
                          <w:rFonts w:ascii="Arial" w:hAnsi="Arial" w:cs="Arial"/>
                          <w:b/>
                          <w:bCs/>
                        </w:rPr>
                        <w:t>5.</w:t>
                      </w:r>
                      <w:r w:rsidR="00E6463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A0EAB">
                        <w:rPr>
                          <w:rFonts w:ascii="Arial" w:hAnsi="Arial" w:cs="Arial"/>
                          <w:b/>
                          <w:bCs/>
                        </w:rPr>
                        <w:t>202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44C98A1" w14:textId="0FFA91AE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počet stran: 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A964F3">
                        <w:rPr>
                          <w:rFonts w:ascii="Arial" w:hAnsi="Arial" w:cs="Arial"/>
                          <w:b/>
                          <w:bCs/>
                        </w:rPr>
                        <w:t>98</w:t>
                      </w:r>
                    </w:p>
                    <w:p w14:paraId="09880CDE" w14:textId="3D77B03D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BB32CA">
                        <w:rPr>
                          <w:rFonts w:ascii="Arial" w:hAnsi="Arial" w:cs="Arial"/>
                          <w:b/>
                          <w:bCs/>
                        </w:rPr>
                        <w:t>45x205</w:t>
                      </w:r>
                      <w:r w:rsidR="00103AD1">
                        <w:rPr>
                          <w:rFonts w:ascii="Arial" w:hAnsi="Arial" w:cs="Arial"/>
                          <w:b/>
                          <w:bCs/>
                        </w:rPr>
                        <w:t xml:space="preserve"> cm</w:t>
                      </w:r>
                    </w:p>
                    <w:p w14:paraId="436252DA" w14:textId="7634B83D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vazba: </w:t>
                      </w:r>
                      <w:r w:rsidR="00BB32CA">
                        <w:rPr>
                          <w:rFonts w:ascii="Arial" w:hAnsi="Arial" w:cs="Arial"/>
                          <w:b/>
                          <w:bCs/>
                        </w:rPr>
                        <w:t>měkká s klopami</w:t>
                      </w:r>
                    </w:p>
                    <w:p w14:paraId="2E11437F" w14:textId="62EBA920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cena: 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290D76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14193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731DB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3F2EF8" w14:textId="2423EBFB" w:rsidR="002009D9" w:rsidRPr="00783E84" w:rsidRDefault="002009D9" w:rsidP="002009D9">
      <w:pPr>
        <w:rPr>
          <w:rFonts w:ascii="Times New Roman" w:hAnsi="Times New Roman"/>
          <w:szCs w:val="24"/>
        </w:rPr>
      </w:pPr>
    </w:p>
    <w:p w14:paraId="5DA80E6F" w14:textId="01FD8251" w:rsidR="0014193C" w:rsidRPr="00C163EA" w:rsidRDefault="0014193C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</w:p>
    <w:p w14:paraId="133E91A4" w14:textId="73AF466F" w:rsidR="000F59E2" w:rsidRDefault="0014193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</w:t>
      </w:r>
    </w:p>
    <w:p w14:paraId="626607D5" w14:textId="213E7A5D" w:rsidR="00482D92" w:rsidRPr="00682CDE" w:rsidRDefault="00A6558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A6558C">
        <w:rPr>
          <w:rFonts w:ascii="Arial" w:hAnsi="Arial" w:cs="Arial"/>
          <w:b/>
          <w:noProof/>
        </w:rPr>
        <w:t xml:space="preserve"> </w:t>
      </w:r>
    </w:p>
    <w:p w14:paraId="408B36FD" w14:textId="0CD7FB7B" w:rsidR="00A6558C" w:rsidRDefault="00290D76" w:rsidP="00312669">
      <w:pPr>
        <w:spacing w:after="240" w:line="276" w:lineRule="auto"/>
        <w:rPr>
          <w:rFonts w:ascii="Arial" w:hAnsi="Arial" w:cs="Arial"/>
          <w:b/>
          <w:sz w:val="22"/>
          <w:szCs w:val="22"/>
        </w:rPr>
      </w:pPr>
      <w:r w:rsidRPr="00290D76">
        <w:rPr>
          <w:rFonts w:ascii="Arial" w:hAnsi="Arial" w:cs="Arial"/>
          <w:b/>
          <w:sz w:val="24"/>
          <w:szCs w:val="22"/>
        </w:rPr>
        <w:drawing>
          <wp:anchor distT="0" distB="0" distL="114300" distR="114300" simplePos="0" relativeHeight="251665408" behindDoc="1" locked="0" layoutInCell="1" allowOverlap="1" wp14:anchorId="77CAF7E9" wp14:editId="27527E2F">
            <wp:simplePos x="0" y="0"/>
            <wp:positionH relativeFrom="column">
              <wp:posOffset>-3810</wp:posOffset>
            </wp:positionH>
            <wp:positionV relativeFrom="paragraph">
              <wp:posOffset>337820</wp:posOffset>
            </wp:positionV>
            <wp:extent cx="205867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7" y="21355"/>
                <wp:lineTo x="21387" y="0"/>
                <wp:lineTo x="0" y="0"/>
              </wp:wrapPolygon>
            </wp:wrapTight>
            <wp:docPr id="1141296009" name="Obrázek 1" descr="Obsah obrázku Lidská tvář, osoba, Čelo, úsmě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96009" name="Obrázek 1" descr="Obsah obrázku Lidská tvář, osoba, Čelo, úsměv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B9EFD" w14:textId="6CC0E906" w:rsidR="003829E7" w:rsidRPr="00312669" w:rsidRDefault="00121BBA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O AUTOR</w:t>
      </w:r>
      <w:r w:rsidR="00A82C24">
        <w:rPr>
          <w:rFonts w:ascii="Arial" w:hAnsi="Arial" w:cs="Arial"/>
          <w:b/>
          <w:sz w:val="24"/>
          <w:szCs w:val="22"/>
        </w:rPr>
        <w:t>OVI</w:t>
      </w:r>
    </w:p>
    <w:p w14:paraId="08532E25" w14:textId="77777777" w:rsidR="00A82C24" w:rsidRPr="003C1C7C" w:rsidRDefault="00A82C24" w:rsidP="00A82C24">
      <w:pPr>
        <w:rPr>
          <w:rFonts w:asciiTheme="minorHAnsi" w:hAnsiTheme="minorHAnsi" w:cstheme="minorHAnsi"/>
          <w:sz w:val="24"/>
          <w:szCs w:val="24"/>
        </w:rPr>
      </w:pPr>
      <w:bookmarkStart w:id="2" w:name="_Hlk17294437"/>
      <w:bookmarkStart w:id="3" w:name="_Hlk17294418"/>
      <w:bookmarkEnd w:id="0"/>
      <w:bookmarkEnd w:id="1"/>
      <w:r w:rsidRPr="003C1C7C">
        <w:rPr>
          <w:rFonts w:asciiTheme="minorHAnsi" w:hAnsiTheme="minorHAnsi" w:cstheme="minorHAnsi"/>
          <w:b/>
          <w:bCs/>
          <w:sz w:val="24"/>
          <w:szCs w:val="24"/>
        </w:rPr>
        <w:t xml:space="preserve">Henrik </w:t>
      </w:r>
      <w:proofErr w:type="spellStart"/>
      <w:r w:rsidRPr="003C1C7C">
        <w:rPr>
          <w:rFonts w:asciiTheme="minorHAnsi" w:hAnsiTheme="minorHAnsi" w:cstheme="minorHAnsi"/>
          <w:b/>
          <w:bCs/>
          <w:sz w:val="24"/>
          <w:szCs w:val="24"/>
        </w:rPr>
        <w:t>Fexeus</w:t>
      </w:r>
      <w:proofErr w:type="spellEnd"/>
      <w:r w:rsidRPr="003C1C7C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3C1C7C">
        <w:rPr>
          <w:rFonts w:asciiTheme="minorHAnsi" w:hAnsiTheme="minorHAnsi" w:cstheme="minorHAnsi"/>
          <w:sz w:val="24"/>
          <w:szCs w:val="24"/>
        </w:rPr>
        <w:t>Örebro</w:t>
      </w:r>
      <w:proofErr w:type="spellEnd"/>
      <w:r w:rsidRPr="003C1C7C">
        <w:rPr>
          <w:rFonts w:asciiTheme="minorHAnsi" w:hAnsiTheme="minorHAnsi" w:cstheme="minorHAnsi"/>
          <w:sz w:val="24"/>
          <w:szCs w:val="24"/>
        </w:rPr>
        <w:t xml:space="preserve">, 1971) je slavný švédský </w:t>
      </w:r>
      <w:proofErr w:type="spellStart"/>
      <w:r w:rsidRPr="003C1C7C">
        <w:rPr>
          <w:rFonts w:asciiTheme="minorHAnsi" w:hAnsiTheme="minorHAnsi" w:cstheme="minorHAnsi"/>
          <w:sz w:val="24"/>
          <w:szCs w:val="24"/>
        </w:rPr>
        <w:t>mentalista</w:t>
      </w:r>
      <w:proofErr w:type="spellEnd"/>
      <w:r w:rsidRPr="003C1C7C">
        <w:rPr>
          <w:rFonts w:asciiTheme="minorHAnsi" w:hAnsiTheme="minorHAnsi" w:cstheme="minorHAnsi"/>
          <w:sz w:val="24"/>
          <w:szCs w:val="24"/>
        </w:rPr>
        <w:t xml:space="preserve"> a psychologický iluzionista, lektor v oblasti neverbální komunikace, moderátor a spisovatel.</w:t>
      </w:r>
    </w:p>
    <w:p w14:paraId="7A1DFBF5" w14:textId="77777777" w:rsidR="00A82C24" w:rsidRPr="00194ECB" w:rsidRDefault="00A82C24" w:rsidP="00A82C24">
      <w:pPr>
        <w:rPr>
          <w:rFonts w:asciiTheme="minorHAnsi" w:hAnsiTheme="minorHAnsi" w:cstheme="minorHAnsi"/>
          <w:sz w:val="24"/>
          <w:szCs w:val="24"/>
        </w:rPr>
      </w:pPr>
      <w:r w:rsidRPr="00194ECB">
        <w:rPr>
          <w:rFonts w:asciiTheme="minorHAnsi" w:hAnsiTheme="minorHAnsi" w:cstheme="minorHAnsi"/>
          <w:sz w:val="24"/>
          <w:szCs w:val="24"/>
        </w:rPr>
        <w:t>Vystudoval filozofii na Stockholmské univerzitě.</w:t>
      </w:r>
    </w:p>
    <w:p w14:paraId="6B57E0E2" w14:textId="77777777" w:rsidR="00A82C24" w:rsidRPr="003C1C7C" w:rsidRDefault="00A82C24" w:rsidP="00A82C24">
      <w:pPr>
        <w:rPr>
          <w:rFonts w:asciiTheme="minorHAnsi" w:hAnsiTheme="minorHAnsi" w:cstheme="minorHAnsi"/>
          <w:sz w:val="24"/>
          <w:szCs w:val="24"/>
        </w:rPr>
      </w:pPr>
      <w:r w:rsidRPr="003C1C7C">
        <w:rPr>
          <w:rFonts w:asciiTheme="minorHAnsi" w:hAnsiTheme="minorHAnsi" w:cstheme="minorHAnsi"/>
          <w:sz w:val="24"/>
          <w:szCs w:val="24"/>
        </w:rPr>
        <w:t xml:space="preserve">Jeho psychologické experimenty sériově vysílaly televize SVT a TV4. Roku 2024 odstartoval své dosud největší turné pod názvem </w:t>
      </w:r>
      <w:proofErr w:type="spellStart"/>
      <w:r w:rsidRPr="003C1C7C">
        <w:rPr>
          <w:rFonts w:asciiTheme="minorHAnsi" w:hAnsiTheme="minorHAnsi" w:cstheme="minorHAnsi"/>
          <w:sz w:val="24"/>
          <w:szCs w:val="24"/>
        </w:rPr>
        <w:t>Mentalista</w:t>
      </w:r>
      <w:proofErr w:type="spellEnd"/>
      <w:r w:rsidRPr="003C1C7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55B3A1C" w14:textId="77777777" w:rsidR="00A82C24" w:rsidRPr="003C1C7C" w:rsidRDefault="00A82C24" w:rsidP="00A82C24">
      <w:pPr>
        <w:rPr>
          <w:rFonts w:asciiTheme="minorHAnsi" w:hAnsiTheme="minorHAnsi" w:cstheme="minorHAnsi"/>
          <w:sz w:val="24"/>
          <w:szCs w:val="24"/>
        </w:rPr>
      </w:pPr>
      <w:r w:rsidRPr="003C1C7C">
        <w:rPr>
          <w:rFonts w:asciiTheme="minorHAnsi" w:hAnsiTheme="minorHAnsi" w:cstheme="minorHAnsi"/>
          <w:sz w:val="24"/>
          <w:szCs w:val="24"/>
        </w:rPr>
        <w:t xml:space="preserve">Má na kontě deset knih přeložených do třiceti jazyků o tom, jak funguje lidská mysl, řeč těla a jak využívat psychologickou manipulaci. U nás vyšly knihy </w:t>
      </w:r>
      <w:r w:rsidRPr="003C1C7C">
        <w:rPr>
          <w:rFonts w:asciiTheme="minorHAnsi" w:hAnsiTheme="minorHAnsi" w:cstheme="minorHAnsi"/>
          <w:i/>
          <w:iCs/>
          <w:sz w:val="24"/>
          <w:szCs w:val="24"/>
        </w:rPr>
        <w:t>Naučte se číst myšlenky!</w:t>
      </w:r>
      <w:r w:rsidRPr="003C1C7C">
        <w:rPr>
          <w:rFonts w:asciiTheme="minorHAnsi" w:hAnsiTheme="minorHAnsi" w:cstheme="minorHAnsi"/>
          <w:sz w:val="24"/>
          <w:szCs w:val="24"/>
        </w:rPr>
        <w:t xml:space="preserve"> (Grada 2016) a </w:t>
      </w:r>
      <w:r w:rsidRPr="003C1C7C">
        <w:rPr>
          <w:rFonts w:asciiTheme="minorHAnsi" w:hAnsiTheme="minorHAnsi" w:cstheme="minorHAnsi"/>
          <w:i/>
          <w:iCs/>
          <w:sz w:val="24"/>
          <w:szCs w:val="24"/>
        </w:rPr>
        <w:t>Nejlepší přesvědčovací techniky</w:t>
      </w:r>
      <w:r w:rsidRPr="003C1C7C">
        <w:rPr>
          <w:rFonts w:asciiTheme="minorHAnsi" w:hAnsiTheme="minorHAnsi" w:cstheme="minorHAnsi"/>
          <w:sz w:val="24"/>
          <w:szCs w:val="24"/>
        </w:rPr>
        <w:t xml:space="preserve"> (Grada, 2017).</w:t>
      </w:r>
    </w:p>
    <w:p w14:paraId="37D10F53" w14:textId="77777777" w:rsidR="00A82C24" w:rsidRDefault="00A82C24" w:rsidP="00A82C24">
      <w:pPr>
        <w:rPr>
          <w:rFonts w:asciiTheme="minorHAnsi" w:hAnsiTheme="minorHAnsi" w:cstheme="minorHAnsi"/>
          <w:sz w:val="24"/>
          <w:szCs w:val="24"/>
        </w:rPr>
      </w:pPr>
      <w:r w:rsidRPr="003C1C7C">
        <w:rPr>
          <w:rFonts w:asciiTheme="minorHAnsi" w:hAnsiTheme="minorHAnsi" w:cstheme="minorHAnsi"/>
          <w:sz w:val="24"/>
          <w:szCs w:val="24"/>
        </w:rPr>
        <w:t xml:space="preserve">Spolu s autorkou bestselerů Camillou </w:t>
      </w:r>
      <w:proofErr w:type="spellStart"/>
      <w:r w:rsidRPr="003C1C7C">
        <w:rPr>
          <w:rFonts w:asciiTheme="minorHAnsi" w:hAnsiTheme="minorHAnsi" w:cstheme="minorHAnsi"/>
          <w:sz w:val="24"/>
          <w:szCs w:val="24"/>
        </w:rPr>
        <w:t>Läckberg</w:t>
      </w:r>
      <w:proofErr w:type="spellEnd"/>
      <w:r w:rsidRPr="003C1C7C">
        <w:rPr>
          <w:rFonts w:asciiTheme="minorHAnsi" w:hAnsiTheme="minorHAnsi" w:cstheme="minorHAnsi"/>
          <w:sz w:val="24"/>
          <w:szCs w:val="24"/>
        </w:rPr>
        <w:t xml:space="preserve"> napsal kriminální trilogii </w:t>
      </w:r>
      <w:proofErr w:type="spellStart"/>
      <w:r w:rsidRPr="003C1C7C">
        <w:rPr>
          <w:rFonts w:asciiTheme="minorHAnsi" w:hAnsiTheme="minorHAnsi" w:cstheme="minorHAnsi"/>
          <w:i/>
          <w:iCs/>
          <w:sz w:val="24"/>
          <w:szCs w:val="24"/>
        </w:rPr>
        <w:t>Mentalista</w:t>
      </w:r>
      <w:proofErr w:type="spellEnd"/>
      <w:r w:rsidRPr="003C1C7C">
        <w:rPr>
          <w:rFonts w:asciiTheme="minorHAnsi" w:hAnsiTheme="minorHAnsi" w:cstheme="minorHAnsi"/>
          <w:sz w:val="24"/>
          <w:szCs w:val="24"/>
        </w:rPr>
        <w:t xml:space="preserve"> (</w:t>
      </w:r>
      <w:r w:rsidRPr="003C1C7C">
        <w:rPr>
          <w:rFonts w:asciiTheme="minorHAnsi" w:hAnsiTheme="minorHAnsi" w:cstheme="minorHAnsi"/>
          <w:i/>
          <w:iCs/>
          <w:sz w:val="24"/>
          <w:szCs w:val="24"/>
        </w:rPr>
        <w:t>Iluze</w:t>
      </w:r>
      <w:r w:rsidRPr="003C1C7C">
        <w:rPr>
          <w:rFonts w:asciiTheme="minorHAnsi" w:hAnsiTheme="minorHAnsi" w:cstheme="minorHAnsi"/>
          <w:sz w:val="24"/>
          <w:szCs w:val="24"/>
        </w:rPr>
        <w:t xml:space="preserve">, </w:t>
      </w:r>
      <w:r w:rsidRPr="003C1C7C">
        <w:rPr>
          <w:rFonts w:asciiTheme="minorHAnsi" w:hAnsiTheme="minorHAnsi" w:cstheme="minorHAnsi"/>
          <w:i/>
          <w:iCs/>
          <w:sz w:val="24"/>
          <w:szCs w:val="24"/>
        </w:rPr>
        <w:t>Kult</w:t>
      </w:r>
      <w:r w:rsidRPr="003C1C7C">
        <w:rPr>
          <w:rFonts w:asciiTheme="minorHAnsi" w:hAnsiTheme="minorHAnsi" w:cstheme="minorHAnsi"/>
          <w:sz w:val="24"/>
          <w:szCs w:val="24"/>
        </w:rPr>
        <w:t xml:space="preserve"> a </w:t>
      </w:r>
      <w:r w:rsidRPr="003C1C7C">
        <w:rPr>
          <w:rFonts w:asciiTheme="minorHAnsi" w:hAnsiTheme="minorHAnsi" w:cstheme="minorHAnsi"/>
          <w:i/>
          <w:iCs/>
          <w:sz w:val="24"/>
          <w:szCs w:val="24"/>
        </w:rPr>
        <w:t>Fantom</w:t>
      </w:r>
      <w:r w:rsidRPr="003C1C7C">
        <w:rPr>
          <w:rFonts w:asciiTheme="minorHAnsi" w:hAnsiTheme="minorHAnsi" w:cstheme="minorHAnsi"/>
          <w:sz w:val="24"/>
          <w:szCs w:val="24"/>
        </w:rPr>
        <w:t>, vydala Metafora</w:t>
      </w:r>
      <w:r>
        <w:rPr>
          <w:rFonts w:asciiTheme="minorHAnsi" w:hAnsiTheme="minorHAnsi" w:cstheme="minorHAnsi"/>
          <w:sz w:val="24"/>
          <w:szCs w:val="24"/>
        </w:rPr>
        <w:t xml:space="preserve"> 2023-2024</w:t>
      </w:r>
      <w:r w:rsidRPr="003C1C7C">
        <w:rPr>
          <w:rFonts w:asciiTheme="minorHAnsi" w:hAnsiTheme="minorHAnsi" w:cstheme="minorHAnsi"/>
          <w:sz w:val="24"/>
          <w:szCs w:val="24"/>
        </w:rPr>
        <w:t xml:space="preserve">), která vyšla v šedesáti zemích a stala se námětem pro vznikající televizní seriál. </w:t>
      </w:r>
    </w:p>
    <w:p w14:paraId="6A45C41B" w14:textId="77777777" w:rsidR="00A82C24" w:rsidRDefault="00A82C24" w:rsidP="00A82C24">
      <w:pPr>
        <w:rPr>
          <w:rFonts w:asciiTheme="minorHAnsi" w:hAnsiTheme="minorHAnsi" w:cstheme="minorHAnsi"/>
          <w:sz w:val="24"/>
          <w:szCs w:val="24"/>
        </w:rPr>
      </w:pPr>
      <w:r w:rsidRPr="003C1C7C">
        <w:rPr>
          <w:rFonts w:asciiTheme="minorHAnsi" w:hAnsiTheme="minorHAnsi" w:cstheme="minorHAnsi"/>
          <w:sz w:val="24"/>
          <w:szCs w:val="24"/>
        </w:rPr>
        <w:t xml:space="preserve">Novou napínavou trilogii </w:t>
      </w:r>
      <w:r>
        <w:rPr>
          <w:rFonts w:asciiTheme="minorHAnsi" w:hAnsiTheme="minorHAnsi" w:cstheme="minorHAnsi"/>
          <w:sz w:val="24"/>
          <w:szCs w:val="24"/>
        </w:rPr>
        <w:t xml:space="preserve">s názvem </w:t>
      </w:r>
      <w:r w:rsidRPr="00194ECB">
        <w:rPr>
          <w:rFonts w:asciiTheme="minorHAnsi" w:hAnsiTheme="minorHAnsi" w:cstheme="minorHAnsi"/>
          <w:i/>
          <w:iCs/>
          <w:sz w:val="24"/>
          <w:szCs w:val="24"/>
        </w:rPr>
        <w:t>Memento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C1C7C">
        <w:rPr>
          <w:rFonts w:asciiTheme="minorHAnsi" w:hAnsiTheme="minorHAnsi" w:cstheme="minorHAnsi"/>
          <w:sz w:val="24"/>
          <w:szCs w:val="24"/>
        </w:rPr>
        <w:t xml:space="preserve">startuje knihou </w:t>
      </w:r>
      <w:r w:rsidRPr="003C1C7C">
        <w:rPr>
          <w:rFonts w:asciiTheme="minorHAnsi" w:hAnsiTheme="minorHAnsi" w:cstheme="minorHAnsi"/>
          <w:i/>
          <w:iCs/>
          <w:sz w:val="24"/>
          <w:szCs w:val="24"/>
        </w:rPr>
        <w:t>Oběť</w:t>
      </w:r>
      <w:r w:rsidRPr="003C1C7C">
        <w:rPr>
          <w:rFonts w:asciiTheme="minorHAnsi" w:hAnsiTheme="minorHAnsi" w:cstheme="minorHAnsi"/>
          <w:sz w:val="24"/>
          <w:szCs w:val="24"/>
        </w:rPr>
        <w:t>.</w:t>
      </w:r>
    </w:p>
    <w:p w14:paraId="26211C6B" w14:textId="77777777" w:rsidR="00A82C24" w:rsidRPr="003C1C7C" w:rsidRDefault="00A82C24" w:rsidP="00A82C24">
      <w:pPr>
        <w:rPr>
          <w:rFonts w:asciiTheme="minorHAnsi" w:hAnsiTheme="minorHAnsi" w:cstheme="minorHAnsi"/>
          <w:sz w:val="24"/>
          <w:szCs w:val="24"/>
        </w:rPr>
      </w:pPr>
    </w:p>
    <w:p w14:paraId="5AE588C8" w14:textId="77777777" w:rsidR="00593DA2" w:rsidRDefault="00593DA2" w:rsidP="00593DA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90A5D">
        <w:rPr>
          <w:rFonts w:asciiTheme="minorHAnsi" w:hAnsiTheme="minorHAnsi" w:cstheme="minorHAnsi"/>
          <w:b/>
          <w:bCs/>
          <w:sz w:val="24"/>
          <w:szCs w:val="24"/>
        </w:rPr>
        <w:t>Recenze/Chvály: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2BD3BEC" w14:textId="77777777" w:rsidR="00593DA2" w:rsidRDefault="00593DA2" w:rsidP="00593DA2">
      <w:pPr>
        <w:spacing w:line="360" w:lineRule="auto"/>
        <w:rPr>
          <w:rFonts w:asciiTheme="minorHAnsi" w:hAnsiTheme="minorHAnsi" w:cstheme="minorHAnsi"/>
          <w:i/>
          <w:iCs/>
          <w:sz w:val="24"/>
          <w:szCs w:val="24"/>
        </w:rPr>
      </w:pPr>
      <w:bookmarkStart w:id="4" w:name="_Hlk192237406"/>
      <w:r>
        <w:rPr>
          <w:rFonts w:asciiTheme="minorHAnsi" w:hAnsiTheme="minorHAnsi" w:cstheme="minorHAnsi"/>
          <w:i/>
          <w:iCs/>
          <w:sz w:val="24"/>
          <w:szCs w:val="24"/>
        </w:rPr>
        <w:t>„Napínavé, skvěle napsané a ostré jako břitva. Nemůžu se dočkat dalšího dílu!“</w:t>
      </w:r>
    </w:p>
    <w:p w14:paraId="20B0895B" w14:textId="77777777" w:rsidR="00593DA2" w:rsidRDefault="00593DA2" w:rsidP="00593DA2">
      <w:pPr>
        <w:spacing w:line="360" w:lineRule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„Neuvěřitelná zápletka a jak skvěle napsaná! Opravdový </w:t>
      </w:r>
      <w:proofErr w:type="spellStart"/>
      <w:r w:rsidRPr="003C1C7C">
        <w:rPr>
          <w:rFonts w:asciiTheme="minorHAnsi" w:hAnsiTheme="minorHAnsi" w:cstheme="minorHAnsi"/>
          <w:sz w:val="24"/>
          <w:szCs w:val="24"/>
        </w:rPr>
        <w:t>cliffhanger</w:t>
      </w:r>
      <w:proofErr w:type="spellEnd"/>
      <w:r>
        <w:rPr>
          <w:rFonts w:asciiTheme="minorHAnsi" w:hAnsiTheme="minorHAnsi" w:cstheme="minorHAnsi"/>
          <w:i/>
          <w:iCs/>
          <w:sz w:val="24"/>
          <w:szCs w:val="24"/>
        </w:rPr>
        <w:t>!“</w:t>
      </w:r>
    </w:p>
    <w:p w14:paraId="2F921983" w14:textId="77777777" w:rsidR="00593DA2" w:rsidRDefault="00593DA2" w:rsidP="00593DA2">
      <w:pPr>
        <w:spacing w:line="360" w:lineRule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„Panebože, Henriku </w:t>
      </w:r>
      <w:proofErr w:type="spellStart"/>
      <w:r>
        <w:rPr>
          <w:rFonts w:asciiTheme="minorHAnsi" w:hAnsiTheme="minorHAnsi" w:cstheme="minorHAnsi"/>
          <w:i/>
          <w:iCs/>
          <w:sz w:val="24"/>
          <w:szCs w:val="24"/>
        </w:rPr>
        <w:t>Fexeusi</w:t>
      </w:r>
      <w:proofErr w:type="spellEnd"/>
      <w:r>
        <w:rPr>
          <w:rFonts w:asciiTheme="minorHAnsi" w:hAnsiTheme="minorHAnsi" w:cstheme="minorHAnsi"/>
          <w:i/>
          <w:iCs/>
          <w:sz w:val="24"/>
          <w:szCs w:val="24"/>
        </w:rPr>
        <w:t>, jak já miluju tvůj mozek! Víc takových knih! Díky!“</w:t>
      </w:r>
    </w:p>
    <w:p w14:paraId="12E98BF0" w14:textId="77777777" w:rsidR="00593DA2" w:rsidRPr="000D1580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  <w:bookmarkStart w:id="5" w:name="_Hlk192237470"/>
      <w:bookmarkEnd w:id="4"/>
      <w:r>
        <w:rPr>
          <w:rFonts w:asciiTheme="minorHAnsi" w:hAnsiTheme="minorHAnsi" w:cstheme="minorHAnsi"/>
          <w:i/>
          <w:iCs/>
          <w:sz w:val="24"/>
          <w:szCs w:val="24"/>
        </w:rPr>
        <w:t>„</w:t>
      </w:r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Henrik </w:t>
      </w:r>
      <w:proofErr w:type="spellStart"/>
      <w:r w:rsidRPr="000D1580">
        <w:rPr>
          <w:rFonts w:asciiTheme="minorHAnsi" w:hAnsiTheme="minorHAnsi" w:cstheme="minorHAnsi"/>
          <w:i/>
          <w:iCs/>
          <w:sz w:val="24"/>
          <w:szCs w:val="24"/>
        </w:rPr>
        <w:t>Fexeus</w:t>
      </w:r>
      <w:proofErr w:type="spellEnd"/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 napsal opravdu dobře sestavenou a napínavou knihu. Jako čtenář jste v neustálém napětí a chcete vědět víc. Když je pravda konečně odhalena, člověk zůstane němý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v úžasu nad </w:t>
      </w:r>
      <w:proofErr w:type="spellStart"/>
      <w:r w:rsidRPr="000D1580">
        <w:rPr>
          <w:rFonts w:asciiTheme="minorHAnsi" w:hAnsiTheme="minorHAnsi" w:cstheme="minorHAnsi"/>
          <w:i/>
          <w:iCs/>
          <w:sz w:val="24"/>
          <w:szCs w:val="24"/>
        </w:rPr>
        <w:t>Fexeusovou</w:t>
      </w:r>
      <w:proofErr w:type="spellEnd"/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 působivou představivostí. Příběh je originální a zanechává silný dojem, zejména proto, že se neřídí předvídatelnými vzory, ale nabízí něco nového a neotřelého.</w:t>
      </w:r>
      <w:r>
        <w:rPr>
          <w:rFonts w:asciiTheme="minorHAnsi" w:hAnsiTheme="minorHAnsi" w:cstheme="minorHAnsi"/>
          <w:i/>
          <w:iCs/>
          <w:sz w:val="24"/>
          <w:szCs w:val="24"/>
        </w:rPr>
        <w:t>“</w:t>
      </w:r>
    </w:p>
    <w:bookmarkEnd w:id="5"/>
    <w:p w14:paraId="24AA2565" w14:textId="77777777" w:rsidR="00593DA2" w:rsidRPr="000D1580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2E6957CD" w14:textId="77777777" w:rsidR="00593DA2" w:rsidRPr="000D1580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„</w:t>
      </w:r>
      <w:r w:rsidRPr="000D1580">
        <w:rPr>
          <w:rFonts w:asciiTheme="minorHAnsi" w:hAnsiTheme="minorHAnsi" w:cstheme="minorHAnsi"/>
          <w:i/>
          <w:iCs/>
          <w:sz w:val="24"/>
          <w:szCs w:val="24"/>
        </w:rPr>
        <w:t>Kniha se dotýká temných témat, včetně zneužívání dětí, což může znesnadnit čtení některých částí. Tyto prvky však pomáhají umocnit čtenářský zážitek a dodávají knize hloubku, která ve čtenáři zůstane ještě dlouho po přečtení poslední stránky.</w:t>
      </w:r>
      <w:r>
        <w:rPr>
          <w:rFonts w:asciiTheme="minorHAnsi" w:hAnsiTheme="minorHAnsi" w:cstheme="minorHAnsi"/>
          <w:i/>
          <w:iCs/>
          <w:sz w:val="24"/>
          <w:szCs w:val="24"/>
        </w:rPr>
        <w:t>“</w:t>
      </w:r>
    </w:p>
    <w:p w14:paraId="1A5A3196" w14:textId="77777777" w:rsidR="00593DA2" w:rsidRPr="000D1580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12D005E" w14:textId="77777777" w:rsidR="00593DA2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  <w:bookmarkStart w:id="6" w:name="_Hlk192237496"/>
      <w:r>
        <w:rPr>
          <w:rFonts w:asciiTheme="minorHAnsi" w:hAnsiTheme="minorHAnsi" w:cstheme="minorHAnsi"/>
          <w:i/>
          <w:iCs/>
          <w:sz w:val="24"/>
          <w:szCs w:val="24"/>
        </w:rPr>
        <w:lastRenderedPageBreak/>
        <w:t>„</w:t>
      </w:r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Pro ty, kteří hledají vzrušující a záhadné čtení, </w:t>
      </w:r>
      <w:r w:rsidRPr="003C1C7C">
        <w:rPr>
          <w:rFonts w:asciiTheme="minorHAnsi" w:hAnsiTheme="minorHAnsi" w:cstheme="minorHAnsi"/>
          <w:sz w:val="24"/>
          <w:szCs w:val="24"/>
        </w:rPr>
        <w:t>Oběť</w:t>
      </w:r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 vřele doporučuji. Tento první díl nové série je skvělým začátkem budoucích knih, které čtenáři již netrpělivě vyhlížejí. </w:t>
      </w:r>
      <w:proofErr w:type="spellStart"/>
      <w:r w:rsidRPr="000D1580">
        <w:rPr>
          <w:rFonts w:asciiTheme="minorHAnsi" w:hAnsiTheme="minorHAnsi" w:cstheme="minorHAnsi"/>
          <w:i/>
          <w:iCs/>
          <w:sz w:val="24"/>
          <w:szCs w:val="24"/>
        </w:rPr>
        <w:t>Fexeus</w:t>
      </w:r>
      <w:proofErr w:type="spellEnd"/>
      <w:r w:rsidRPr="000D1580">
        <w:rPr>
          <w:rFonts w:asciiTheme="minorHAnsi" w:hAnsiTheme="minorHAnsi" w:cstheme="minorHAnsi"/>
          <w:i/>
          <w:iCs/>
          <w:sz w:val="24"/>
          <w:szCs w:val="24"/>
        </w:rPr>
        <w:t xml:space="preserve"> rozhodně vytvořil něco jedinečného a nezapomenutelného</w:t>
      </w:r>
      <w:r>
        <w:rPr>
          <w:rFonts w:asciiTheme="minorHAnsi" w:hAnsiTheme="minorHAnsi" w:cstheme="minorHAnsi"/>
          <w:i/>
          <w:iCs/>
          <w:sz w:val="24"/>
          <w:szCs w:val="24"/>
        </w:rPr>
        <w:t>.“</w:t>
      </w:r>
    </w:p>
    <w:p w14:paraId="0673C475" w14:textId="77777777" w:rsidR="00593DA2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224479B9" w14:textId="77777777" w:rsidR="00593DA2" w:rsidRPr="00194ECB" w:rsidRDefault="00593DA2" w:rsidP="00593DA2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Z recenzí čtenářů</w:t>
      </w:r>
    </w:p>
    <w:bookmarkEnd w:id="6"/>
    <w:p w14:paraId="37FE710B" w14:textId="77777777" w:rsidR="00593DA2" w:rsidRDefault="00593DA2" w:rsidP="00593DA2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  <w:highlight w:val="yellow"/>
        </w:rPr>
      </w:pPr>
    </w:p>
    <w:p w14:paraId="37438DBC" w14:textId="77777777" w:rsidR="00593DA2" w:rsidRDefault="00593DA2" w:rsidP="00593DA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93DA2">
        <w:rPr>
          <w:rFonts w:asciiTheme="minorHAnsi" w:hAnsiTheme="minorHAnsi" w:cstheme="minorHAnsi"/>
          <w:b/>
          <w:bCs/>
          <w:sz w:val="24"/>
          <w:szCs w:val="24"/>
        </w:rPr>
        <w:t>Ukázka:</w:t>
      </w:r>
      <w:r w:rsidRPr="00912FA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5A13DDD" w14:textId="77777777" w:rsidR="00593DA2" w:rsidRPr="00B4410C" w:rsidRDefault="00593DA2" w:rsidP="00593DA2">
      <w:pPr>
        <w:pStyle w:val="Default"/>
        <w:spacing w:line="360" w:lineRule="auto"/>
        <w:rPr>
          <w:rFonts w:asciiTheme="minorHAnsi" w:hAnsiTheme="minorHAnsi"/>
          <w:sz w:val="22"/>
          <w:szCs w:val="22"/>
          <w:lang w:val="cs-CZ"/>
        </w:rPr>
      </w:pPr>
      <w:bookmarkStart w:id="7" w:name="_Hlk192237515"/>
      <w:r w:rsidRPr="00B4410C">
        <w:rPr>
          <w:rFonts w:asciiTheme="minorHAnsi" w:hAnsiTheme="minorHAnsi"/>
          <w:sz w:val="22"/>
          <w:szCs w:val="22"/>
          <w:lang w:val="cs-CZ"/>
        </w:rPr>
        <w:t xml:space="preserve">„Navrhuji, aby ses zašla podívat k ní domů,“ řekne a </w:t>
      </w:r>
      <w:proofErr w:type="spellStart"/>
      <w:r w:rsidRPr="00B4410C">
        <w:rPr>
          <w:rFonts w:asciiTheme="minorHAnsi" w:hAnsiTheme="minorHAnsi"/>
          <w:sz w:val="22"/>
          <w:szCs w:val="22"/>
          <w:lang w:val="cs-CZ"/>
        </w:rPr>
        <w:t>Isobel</w:t>
      </w:r>
      <w:proofErr w:type="spellEnd"/>
      <w:r w:rsidRPr="00B4410C">
        <w:rPr>
          <w:rFonts w:asciiTheme="minorHAnsi" w:hAnsiTheme="minorHAnsi"/>
          <w:sz w:val="22"/>
          <w:szCs w:val="22"/>
          <w:lang w:val="cs-CZ"/>
        </w:rPr>
        <w:t xml:space="preserve"> slyší, že už zavěšuje.</w:t>
      </w:r>
    </w:p>
    <w:p w14:paraId="05CF1597" w14:textId="77777777" w:rsidR="00593DA2" w:rsidRPr="00B4410C" w:rsidRDefault="00593DA2" w:rsidP="00593DA2">
      <w:pPr>
        <w:pStyle w:val="Default"/>
        <w:spacing w:line="360" w:lineRule="auto"/>
        <w:rPr>
          <w:rFonts w:asciiTheme="minorHAnsi" w:hAnsiTheme="minorHAnsi"/>
          <w:sz w:val="22"/>
          <w:szCs w:val="22"/>
          <w:lang w:val="cs-CZ"/>
        </w:rPr>
      </w:pPr>
      <w:r w:rsidRPr="00B4410C">
        <w:rPr>
          <w:rFonts w:asciiTheme="minorHAnsi" w:hAnsiTheme="minorHAnsi"/>
          <w:sz w:val="22"/>
          <w:szCs w:val="22"/>
          <w:lang w:val="cs-CZ"/>
        </w:rPr>
        <w:t>„Volám z jejího bytu,“ dodá rychle. „Nikdo tu není. Držím v ruce její telefon. Ať už je kdekoliv, nevzala si ho s sebou. Omlouvám se, že takhle obtěžuji, ale neříká vám náhodou něco jméno David Lund? On totiž Paulině čtyřikrát volal.“</w:t>
      </w:r>
    </w:p>
    <w:p w14:paraId="747BEE36" w14:textId="77777777" w:rsidR="00593DA2" w:rsidRPr="00B4410C" w:rsidRDefault="00593DA2" w:rsidP="00593DA2">
      <w:pPr>
        <w:pStyle w:val="Default"/>
        <w:spacing w:line="360" w:lineRule="auto"/>
        <w:rPr>
          <w:rFonts w:asciiTheme="minorHAnsi" w:hAnsiTheme="minorHAnsi"/>
          <w:sz w:val="22"/>
          <w:szCs w:val="22"/>
          <w:lang w:val="cs-CZ"/>
        </w:rPr>
      </w:pPr>
      <w:r w:rsidRPr="00B4410C">
        <w:rPr>
          <w:rFonts w:asciiTheme="minorHAnsi" w:hAnsiTheme="minorHAnsi"/>
          <w:sz w:val="22"/>
          <w:szCs w:val="22"/>
          <w:lang w:val="cs-CZ"/>
        </w:rPr>
        <w:t xml:space="preserve">Urban nic neříká. </w:t>
      </w:r>
      <w:proofErr w:type="spellStart"/>
      <w:r w:rsidRPr="00B4410C">
        <w:rPr>
          <w:rFonts w:asciiTheme="minorHAnsi" w:hAnsiTheme="minorHAnsi"/>
          <w:sz w:val="22"/>
          <w:szCs w:val="22"/>
          <w:lang w:val="cs-CZ"/>
        </w:rPr>
        <w:t>Isobel</w:t>
      </w:r>
      <w:proofErr w:type="spellEnd"/>
      <w:r w:rsidRPr="00B4410C">
        <w:rPr>
          <w:rFonts w:asciiTheme="minorHAnsi" w:hAnsiTheme="minorHAnsi"/>
          <w:sz w:val="22"/>
          <w:szCs w:val="22"/>
          <w:lang w:val="cs-CZ"/>
        </w:rPr>
        <w:t xml:space="preserve"> slyší, jak dýchá. Slabě a zrychleně.</w:t>
      </w:r>
    </w:p>
    <w:p w14:paraId="516E7BD6" w14:textId="77777777" w:rsidR="00593DA2" w:rsidRPr="00B4410C" w:rsidRDefault="00593DA2" w:rsidP="00593DA2">
      <w:pPr>
        <w:pStyle w:val="Default"/>
        <w:spacing w:line="360" w:lineRule="auto"/>
        <w:rPr>
          <w:rFonts w:asciiTheme="minorHAnsi" w:hAnsiTheme="minorHAnsi"/>
          <w:sz w:val="22"/>
          <w:szCs w:val="22"/>
          <w:lang w:val="cs-CZ"/>
        </w:rPr>
      </w:pPr>
      <w:r w:rsidRPr="00B4410C">
        <w:rPr>
          <w:rFonts w:asciiTheme="minorHAnsi" w:hAnsiTheme="minorHAnsi"/>
          <w:sz w:val="22"/>
          <w:szCs w:val="22"/>
          <w:lang w:val="cs-CZ"/>
        </w:rPr>
        <w:t>„Jsi si jistá, že máš správné jméno?“ řekne potom úplně jiným tónem hlasu než předtím.</w:t>
      </w:r>
    </w:p>
    <w:p w14:paraId="1691A214" w14:textId="77777777" w:rsidR="00593DA2" w:rsidRPr="00B4410C" w:rsidRDefault="00593DA2" w:rsidP="00593DA2">
      <w:pPr>
        <w:pStyle w:val="Default"/>
        <w:spacing w:line="360" w:lineRule="auto"/>
        <w:rPr>
          <w:rFonts w:asciiTheme="minorHAnsi" w:hAnsiTheme="minorHAnsi"/>
          <w:sz w:val="22"/>
          <w:szCs w:val="22"/>
          <w:lang w:val="cs-CZ"/>
        </w:rPr>
      </w:pPr>
      <w:r w:rsidRPr="00B4410C">
        <w:rPr>
          <w:rFonts w:asciiTheme="minorHAnsi" w:hAnsiTheme="minorHAnsi"/>
          <w:sz w:val="22"/>
          <w:szCs w:val="22"/>
          <w:lang w:val="cs-CZ"/>
        </w:rPr>
        <w:t xml:space="preserve">A právě z tónu jeho hlasu </w:t>
      </w:r>
      <w:proofErr w:type="spellStart"/>
      <w:r w:rsidRPr="00B4410C">
        <w:rPr>
          <w:rFonts w:asciiTheme="minorHAnsi" w:hAnsiTheme="minorHAnsi"/>
          <w:sz w:val="22"/>
          <w:szCs w:val="22"/>
          <w:lang w:val="cs-CZ"/>
        </w:rPr>
        <w:t>Isobel</w:t>
      </w:r>
      <w:proofErr w:type="spellEnd"/>
      <w:r w:rsidRPr="00B4410C">
        <w:rPr>
          <w:rFonts w:asciiTheme="minorHAnsi" w:hAnsiTheme="minorHAnsi"/>
          <w:sz w:val="22"/>
          <w:szCs w:val="22"/>
          <w:lang w:val="cs-CZ"/>
        </w:rPr>
        <w:t xml:space="preserve"> pozná, že je něco sakra špatně. Silně polkne, aby udržela žaludek na uzdě. Vždycky </w:t>
      </w:r>
      <w:r>
        <w:rPr>
          <w:rFonts w:asciiTheme="minorHAnsi" w:hAnsiTheme="minorHAnsi"/>
          <w:sz w:val="22"/>
          <w:szCs w:val="22"/>
          <w:lang w:val="cs-CZ"/>
        </w:rPr>
        <w:t>ho měla slabý</w:t>
      </w:r>
      <w:r w:rsidRPr="00B4410C">
        <w:rPr>
          <w:rFonts w:asciiTheme="minorHAnsi" w:hAnsiTheme="minorHAnsi"/>
          <w:sz w:val="22"/>
          <w:szCs w:val="22"/>
          <w:lang w:val="cs-CZ"/>
        </w:rPr>
        <w:t xml:space="preserve"> a to, co zaslechla v Urbanově hlase, ji rozhodilo. A pořádně. Něco se stalo. Něco skutečně hrozného.</w:t>
      </w:r>
    </w:p>
    <w:bookmarkEnd w:id="7"/>
    <w:p w14:paraId="6C038ADE" w14:textId="77777777" w:rsidR="00593DA2" w:rsidRPr="008E13E8" w:rsidRDefault="00593DA2" w:rsidP="00593DA2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highlight w:val="yellow"/>
        </w:rPr>
      </w:pPr>
    </w:p>
    <w:p w14:paraId="44AE4930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3A7D2B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3F0A8B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F0A8B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29C594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6B90FFB8" w:rsidR="00EE22C6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</w:t>
      </w:r>
      <w:r w:rsidR="00CC7CBC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recenzi</w:t>
      </w:r>
    </w:p>
    <w:p w14:paraId="2A71A375" w14:textId="05C1D30A" w:rsidR="00CC7CBC" w:rsidRPr="002C6E54" w:rsidRDefault="00CC7CB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rozhovor </w:t>
      </w:r>
      <w:r w:rsidR="00FC1E7E">
        <w:rPr>
          <w:rFonts w:ascii="Arial" w:hAnsi="Arial" w:cs="Arial"/>
          <w:b/>
          <w:bCs/>
          <w:sz w:val="22"/>
          <w:szCs w:val="22"/>
        </w:rPr>
        <w:t>formou</w:t>
      </w:r>
      <w:r>
        <w:rPr>
          <w:rFonts w:ascii="Arial" w:hAnsi="Arial" w:cs="Arial"/>
          <w:b/>
          <w:bCs/>
          <w:sz w:val="22"/>
          <w:szCs w:val="22"/>
        </w:rPr>
        <w:t xml:space="preserve"> emailu</w:t>
      </w:r>
    </w:p>
    <w:p w14:paraId="05A36C56" w14:textId="77777777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7777777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hi-res obálka</w:t>
      </w:r>
    </w:p>
    <w:p w14:paraId="6F2DC71D" w14:textId="77777777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34B8BCA" w14:textId="77777777" w:rsidR="00103AD1" w:rsidRDefault="00103AD1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77777777" w:rsidR="00761505" w:rsidRPr="002C6E54" w:rsidRDefault="00CA7436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25 648 335</w:t>
      </w:r>
    </w:p>
    <w:bookmarkEnd w:id="2"/>
    <w:bookmarkEnd w:id="3"/>
    <w:p w14:paraId="0C474F3D" w14:textId="77777777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F0A8B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BFD8D7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29C973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F0A8B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3224746" w14:textId="77777777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>O společnosti GRADA Publishing:</w:t>
      </w:r>
    </w:p>
    <w:p w14:paraId="65152411" w14:textId="42FACEDA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 w:rsidR="00103AD1">
        <w:rPr>
          <w:rFonts w:ascii="Arial" w:hAnsi="Arial" w:cs="Arial"/>
          <w:i/>
          <w:iCs/>
          <w:color w:val="000000"/>
        </w:rPr>
        <w:br/>
      </w:r>
      <w:r w:rsidR="00387071">
        <w:rPr>
          <w:rFonts w:ascii="Arial" w:hAnsi="Arial" w:cs="Arial"/>
          <w:i/>
          <w:iCs/>
          <w:color w:val="000000"/>
        </w:rPr>
        <w:t>Z</w:t>
      </w:r>
      <w:r w:rsidRPr="00F47713">
        <w:rPr>
          <w:rFonts w:ascii="Arial" w:hAnsi="Arial" w:cs="Arial"/>
          <w:i/>
          <w:iCs/>
          <w:color w:val="000000"/>
        </w:rPr>
        <w:t xml:space="preserve">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</w:t>
      </w:r>
      <w:r w:rsidRPr="00F47713">
        <w:rPr>
          <w:rFonts w:ascii="Arial" w:hAnsi="Arial" w:cs="Arial"/>
          <w:i/>
          <w:iCs/>
          <w:color w:val="000000"/>
        </w:rPr>
        <w:lastRenderedPageBreak/>
        <w:t>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77157FA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CE536E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3F0A8B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8958D" w14:textId="77777777" w:rsidR="00121B81" w:rsidRDefault="00121B81">
      <w:r>
        <w:separator/>
      </w:r>
    </w:p>
  </w:endnote>
  <w:endnote w:type="continuationSeparator" w:id="0">
    <w:p w14:paraId="0D135F59" w14:textId="77777777" w:rsidR="00121B81" w:rsidRDefault="0012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65E9F83" wp14:editId="711B5666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F93F9" wp14:editId="10C85A8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871A3" w14:textId="77777777" w:rsidR="00121B81" w:rsidRDefault="00121B81">
      <w:r>
        <w:separator/>
      </w:r>
    </w:p>
  </w:footnote>
  <w:footnote w:type="continuationSeparator" w:id="0">
    <w:p w14:paraId="0A31EB24" w14:textId="77777777" w:rsidR="00121B81" w:rsidRDefault="00121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AD935" w14:textId="6122845D" w:rsidR="00B10F44" w:rsidRDefault="00ED637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9504" behindDoc="0" locked="0" layoutInCell="1" allowOverlap="1" wp14:anchorId="043CCCEA" wp14:editId="2B8DDA6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6FECA55B" w:rsidR="00B10F44" w:rsidRDefault="00DE346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47F878" wp14:editId="6C0AA86F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598D2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13BDA0" wp14:editId="42287282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3726957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AAA66" w14:textId="77777777" w:rsidR="00ED6372" w:rsidRDefault="00ED6372" w:rsidP="00ED6372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  <w:p w14:paraId="7420E538" w14:textId="5CFCBD65" w:rsidR="00B10F44" w:rsidRDefault="00B10F4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3BD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left:0;text-align:left;margin-left:94.25pt;margin-top:.7pt;width:196.95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66FAAA66" w14:textId="77777777" w:rsidR="00ED6372" w:rsidRDefault="00ED6372" w:rsidP="00ED6372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  <w:p w14:paraId="7420E538" w14:textId="5CFCBD65" w:rsidR="00B10F44" w:rsidRDefault="00B10F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345D" w14:textId="65BEE583" w:rsidR="00B10F44" w:rsidRDefault="00DE346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5CB567" wp14:editId="3618854F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1889782854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C785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6D169FC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CB56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6CEC785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6D169FC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0" allowOverlap="1" wp14:anchorId="4BA8120D" wp14:editId="05FD62F5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72D03" id="Line 11" o:spid="_x0000_s1026" style="position:absolute;flip:y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63360" behindDoc="0" locked="0" layoutInCell="0" allowOverlap="1" wp14:anchorId="09C94A34" wp14:editId="7144A282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4381F"/>
    <w:multiLevelType w:val="hybridMultilevel"/>
    <w:tmpl w:val="4A60B9BE"/>
    <w:lvl w:ilvl="0" w:tplc="C30AE8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6EE2"/>
    <w:multiLevelType w:val="hybridMultilevel"/>
    <w:tmpl w:val="9E5A58A4"/>
    <w:lvl w:ilvl="0" w:tplc="58F4F0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5"/>
  </w:num>
  <w:num w:numId="2" w16cid:durableId="1110050374">
    <w:abstractNumId w:val="2"/>
  </w:num>
  <w:num w:numId="3" w16cid:durableId="1401514756">
    <w:abstractNumId w:val="1"/>
  </w:num>
  <w:num w:numId="4" w16cid:durableId="1381632577">
    <w:abstractNumId w:val="3"/>
  </w:num>
  <w:num w:numId="5" w16cid:durableId="255600815">
    <w:abstractNumId w:val="0"/>
  </w:num>
  <w:num w:numId="6" w16cid:durableId="1507205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8D"/>
    <w:rsid w:val="0003143E"/>
    <w:rsid w:val="00032B74"/>
    <w:rsid w:val="00035A21"/>
    <w:rsid w:val="00047A4D"/>
    <w:rsid w:val="00051D16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09E3"/>
    <w:rsid w:val="000E7308"/>
    <w:rsid w:val="000F59E2"/>
    <w:rsid w:val="00101FE4"/>
    <w:rsid w:val="00103AD1"/>
    <w:rsid w:val="00121B81"/>
    <w:rsid w:val="00121BBA"/>
    <w:rsid w:val="00125472"/>
    <w:rsid w:val="00131A59"/>
    <w:rsid w:val="00135B61"/>
    <w:rsid w:val="0014193C"/>
    <w:rsid w:val="00143ED9"/>
    <w:rsid w:val="0018475C"/>
    <w:rsid w:val="00191CB1"/>
    <w:rsid w:val="001A45EE"/>
    <w:rsid w:val="001B1B1D"/>
    <w:rsid w:val="001D0765"/>
    <w:rsid w:val="001D338E"/>
    <w:rsid w:val="001D570C"/>
    <w:rsid w:val="002009D9"/>
    <w:rsid w:val="00225922"/>
    <w:rsid w:val="00242CF3"/>
    <w:rsid w:val="00243DBD"/>
    <w:rsid w:val="002449E4"/>
    <w:rsid w:val="00256F04"/>
    <w:rsid w:val="002862D5"/>
    <w:rsid w:val="00290D76"/>
    <w:rsid w:val="002A5E78"/>
    <w:rsid w:val="002C6E54"/>
    <w:rsid w:val="002D0EFC"/>
    <w:rsid w:val="002D2977"/>
    <w:rsid w:val="002E18C4"/>
    <w:rsid w:val="002E66AE"/>
    <w:rsid w:val="00305551"/>
    <w:rsid w:val="00312669"/>
    <w:rsid w:val="00312E53"/>
    <w:rsid w:val="00333F7C"/>
    <w:rsid w:val="00352BB3"/>
    <w:rsid w:val="0037384B"/>
    <w:rsid w:val="003829E7"/>
    <w:rsid w:val="00387071"/>
    <w:rsid w:val="00393871"/>
    <w:rsid w:val="003A26C9"/>
    <w:rsid w:val="003A440B"/>
    <w:rsid w:val="003C1FC5"/>
    <w:rsid w:val="003C6943"/>
    <w:rsid w:val="003F0A8B"/>
    <w:rsid w:val="003F268F"/>
    <w:rsid w:val="00403E44"/>
    <w:rsid w:val="00414B0A"/>
    <w:rsid w:val="00421AEE"/>
    <w:rsid w:val="00422075"/>
    <w:rsid w:val="00434A2E"/>
    <w:rsid w:val="00441051"/>
    <w:rsid w:val="00441692"/>
    <w:rsid w:val="004604B6"/>
    <w:rsid w:val="00472FBA"/>
    <w:rsid w:val="00481D9D"/>
    <w:rsid w:val="00482CDF"/>
    <w:rsid w:val="00482D92"/>
    <w:rsid w:val="004944CC"/>
    <w:rsid w:val="004C17B7"/>
    <w:rsid w:val="004C5DA7"/>
    <w:rsid w:val="004C69D0"/>
    <w:rsid w:val="004F0B9B"/>
    <w:rsid w:val="004F1525"/>
    <w:rsid w:val="00500853"/>
    <w:rsid w:val="005048F4"/>
    <w:rsid w:val="005117C9"/>
    <w:rsid w:val="00515363"/>
    <w:rsid w:val="00526DD1"/>
    <w:rsid w:val="00527745"/>
    <w:rsid w:val="00530441"/>
    <w:rsid w:val="00532A3B"/>
    <w:rsid w:val="005358B3"/>
    <w:rsid w:val="005462CD"/>
    <w:rsid w:val="00555D42"/>
    <w:rsid w:val="005612A8"/>
    <w:rsid w:val="00593DA2"/>
    <w:rsid w:val="0059595D"/>
    <w:rsid w:val="00597E1B"/>
    <w:rsid w:val="005D01D7"/>
    <w:rsid w:val="005D4A58"/>
    <w:rsid w:val="005D6805"/>
    <w:rsid w:val="006168F8"/>
    <w:rsid w:val="0063391F"/>
    <w:rsid w:val="006351B4"/>
    <w:rsid w:val="006631A8"/>
    <w:rsid w:val="00682033"/>
    <w:rsid w:val="00682CDE"/>
    <w:rsid w:val="00691C59"/>
    <w:rsid w:val="006962E1"/>
    <w:rsid w:val="006A0EAB"/>
    <w:rsid w:val="006A4398"/>
    <w:rsid w:val="006C222C"/>
    <w:rsid w:val="006D119B"/>
    <w:rsid w:val="006F4A62"/>
    <w:rsid w:val="006F70AA"/>
    <w:rsid w:val="00723835"/>
    <w:rsid w:val="007270AC"/>
    <w:rsid w:val="00752D71"/>
    <w:rsid w:val="00761505"/>
    <w:rsid w:val="00765EC8"/>
    <w:rsid w:val="0076673B"/>
    <w:rsid w:val="00773568"/>
    <w:rsid w:val="00791E32"/>
    <w:rsid w:val="00796C97"/>
    <w:rsid w:val="007A7F0D"/>
    <w:rsid w:val="007C17F2"/>
    <w:rsid w:val="007E5CA1"/>
    <w:rsid w:val="007F4883"/>
    <w:rsid w:val="007F703B"/>
    <w:rsid w:val="00841796"/>
    <w:rsid w:val="0084308E"/>
    <w:rsid w:val="008639DC"/>
    <w:rsid w:val="008650CF"/>
    <w:rsid w:val="00875851"/>
    <w:rsid w:val="008820BB"/>
    <w:rsid w:val="00885761"/>
    <w:rsid w:val="00885D71"/>
    <w:rsid w:val="008949B0"/>
    <w:rsid w:val="00894D6E"/>
    <w:rsid w:val="00894F97"/>
    <w:rsid w:val="0089672A"/>
    <w:rsid w:val="008B5FA2"/>
    <w:rsid w:val="008C3F95"/>
    <w:rsid w:val="008D5643"/>
    <w:rsid w:val="008E008E"/>
    <w:rsid w:val="008F2489"/>
    <w:rsid w:val="008F7DF7"/>
    <w:rsid w:val="0090362C"/>
    <w:rsid w:val="00910308"/>
    <w:rsid w:val="00916269"/>
    <w:rsid w:val="009204B6"/>
    <w:rsid w:val="009619F9"/>
    <w:rsid w:val="009632EF"/>
    <w:rsid w:val="00971EE9"/>
    <w:rsid w:val="0097646A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30DD6"/>
    <w:rsid w:val="00A6558C"/>
    <w:rsid w:val="00A71405"/>
    <w:rsid w:val="00A727EA"/>
    <w:rsid w:val="00A82C24"/>
    <w:rsid w:val="00A905A6"/>
    <w:rsid w:val="00A96015"/>
    <w:rsid w:val="00A964F3"/>
    <w:rsid w:val="00AA628F"/>
    <w:rsid w:val="00AC27B0"/>
    <w:rsid w:val="00AC4A85"/>
    <w:rsid w:val="00B0693C"/>
    <w:rsid w:val="00B06B63"/>
    <w:rsid w:val="00B10F44"/>
    <w:rsid w:val="00B468ED"/>
    <w:rsid w:val="00B5021A"/>
    <w:rsid w:val="00B8717A"/>
    <w:rsid w:val="00BA2BBA"/>
    <w:rsid w:val="00BA5EB7"/>
    <w:rsid w:val="00BA667E"/>
    <w:rsid w:val="00BB17F3"/>
    <w:rsid w:val="00BB32CA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36781"/>
    <w:rsid w:val="00C4398D"/>
    <w:rsid w:val="00C55246"/>
    <w:rsid w:val="00C56E92"/>
    <w:rsid w:val="00C658BD"/>
    <w:rsid w:val="00C8302B"/>
    <w:rsid w:val="00C8634A"/>
    <w:rsid w:val="00CA51BA"/>
    <w:rsid w:val="00CA55E2"/>
    <w:rsid w:val="00CA5F12"/>
    <w:rsid w:val="00CA6972"/>
    <w:rsid w:val="00CA7436"/>
    <w:rsid w:val="00CB3045"/>
    <w:rsid w:val="00CB4D2E"/>
    <w:rsid w:val="00CC7CBC"/>
    <w:rsid w:val="00CE04A4"/>
    <w:rsid w:val="00CE0599"/>
    <w:rsid w:val="00CE4CD3"/>
    <w:rsid w:val="00D005F8"/>
    <w:rsid w:val="00D00F5E"/>
    <w:rsid w:val="00D02FFD"/>
    <w:rsid w:val="00D0515B"/>
    <w:rsid w:val="00D1278B"/>
    <w:rsid w:val="00D145FE"/>
    <w:rsid w:val="00D16590"/>
    <w:rsid w:val="00D211D3"/>
    <w:rsid w:val="00D26535"/>
    <w:rsid w:val="00D27B31"/>
    <w:rsid w:val="00D45FC9"/>
    <w:rsid w:val="00D4706D"/>
    <w:rsid w:val="00D506F1"/>
    <w:rsid w:val="00D50AA9"/>
    <w:rsid w:val="00D54C0E"/>
    <w:rsid w:val="00D56E59"/>
    <w:rsid w:val="00D60A99"/>
    <w:rsid w:val="00D61D03"/>
    <w:rsid w:val="00DC2B09"/>
    <w:rsid w:val="00DD0B7A"/>
    <w:rsid w:val="00DD0DEF"/>
    <w:rsid w:val="00DD6D88"/>
    <w:rsid w:val="00DE3469"/>
    <w:rsid w:val="00DF75A0"/>
    <w:rsid w:val="00E06164"/>
    <w:rsid w:val="00E11548"/>
    <w:rsid w:val="00E16870"/>
    <w:rsid w:val="00E306B8"/>
    <w:rsid w:val="00E36ECB"/>
    <w:rsid w:val="00E64632"/>
    <w:rsid w:val="00E649D4"/>
    <w:rsid w:val="00E6589A"/>
    <w:rsid w:val="00E676BB"/>
    <w:rsid w:val="00E70371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372"/>
    <w:rsid w:val="00ED680E"/>
    <w:rsid w:val="00ED6C1A"/>
    <w:rsid w:val="00EE180A"/>
    <w:rsid w:val="00EE22C6"/>
    <w:rsid w:val="00EF48C6"/>
    <w:rsid w:val="00F04100"/>
    <w:rsid w:val="00F14869"/>
    <w:rsid w:val="00F33D05"/>
    <w:rsid w:val="00F46A98"/>
    <w:rsid w:val="00F64D38"/>
    <w:rsid w:val="00F73F15"/>
    <w:rsid w:val="00F91A92"/>
    <w:rsid w:val="00FB0CB2"/>
    <w:rsid w:val="00FB0DB4"/>
    <w:rsid w:val="00FB7748"/>
    <w:rsid w:val="00FC1E7E"/>
    <w:rsid w:val="00FC7BB2"/>
    <w:rsid w:val="00FE1717"/>
    <w:rsid w:val="00FE2C71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  <w:style w:type="paragraph" w:styleId="Bezmezer">
    <w:name w:val="No Spacing"/>
    <w:uiPriority w:val="1"/>
    <w:qFormat/>
    <w:rsid w:val="00387071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customStyle="1" w:styleId="cf11">
    <w:name w:val="cf11"/>
    <w:basedOn w:val="Standardnpsmoodstavce"/>
    <w:rsid w:val="008820BB"/>
    <w:rPr>
      <w:rFonts w:ascii="Segoe UI" w:hAnsi="Segoe UI" w:cs="Segoe UI" w:hint="default"/>
      <w:sz w:val="18"/>
      <w:szCs w:val="18"/>
    </w:rPr>
  </w:style>
  <w:style w:type="paragraph" w:customStyle="1" w:styleId="Text0">
    <w:name w:val="Text"/>
    <w:rsid w:val="00143ED9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593DA2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chillerova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CAC439-F795-4FBF-B157-76104CA8FC6E}"/>
</file>

<file path=customXml/itemProps3.xml><?xml version="1.0" encoding="utf-8"?>
<ds:datastoreItem xmlns:ds="http://schemas.openxmlformats.org/officeDocument/2006/customXml" ds:itemID="{432FA9E2-FC80-417C-B303-E42A7D947F0C}"/>
</file>

<file path=customXml/itemProps4.xml><?xml version="1.0" encoding="utf-8"?>
<ds:datastoreItem xmlns:ds="http://schemas.openxmlformats.org/officeDocument/2006/customXml" ds:itemID="{0497D1C9-089A-4DBC-A658-1BA057C59E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827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5698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Schillerová Tereza</cp:lastModifiedBy>
  <cp:revision>23</cp:revision>
  <cp:lastPrinted>2020-04-21T09:11:00Z</cp:lastPrinted>
  <dcterms:created xsi:type="dcterms:W3CDTF">2024-02-13T14:30:00Z</dcterms:created>
  <dcterms:modified xsi:type="dcterms:W3CDTF">2025-05-27T08:38:00Z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