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C0548" w14:textId="11A91478" w:rsidR="576FB98D" w:rsidRDefault="00D1322E" w:rsidP="2150659F">
      <w:pPr>
        <w:spacing w:beforeAutospacing="1" w:line="340" w:lineRule="atLeast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Před námi a po nás</w:t>
      </w:r>
    </w:p>
    <w:p w14:paraId="649454F5" w14:textId="7CBE45F0" w:rsidR="00785BB8" w:rsidRPr="00ED0589" w:rsidRDefault="00D1322E" w:rsidP="2150659F">
      <w:pPr>
        <w:spacing w:beforeAutospacing="1" w:line="340" w:lineRule="atLeast"/>
        <w:jc w:val="center"/>
        <w:rPr>
          <w:i/>
          <w:iCs/>
          <w:sz w:val="32"/>
          <w:szCs w:val="32"/>
        </w:rPr>
      </w:pPr>
      <w:r w:rsidRPr="00ED0589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</w:rPr>
        <w:t>Jenny Valentine</w:t>
      </w:r>
    </w:p>
    <w:p w14:paraId="40B8C472" w14:textId="22BFD9A0" w:rsidR="2150659F" w:rsidRDefault="2150659F" w:rsidP="2150659F">
      <w:pPr>
        <w:spacing w:beforeAutospacing="1" w:line="340" w:lineRule="atLeast"/>
        <w:jc w:val="right"/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</w:pPr>
    </w:p>
    <w:p w14:paraId="7D66FDF1" w14:textId="40B15B3C" w:rsidR="0038549F" w:rsidRPr="00927459" w:rsidRDefault="0038549F" w:rsidP="2150659F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2150659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Praha </w:t>
      </w:r>
      <w:r w:rsidR="00D1322E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24</w:t>
      </w:r>
      <w:r w:rsidRPr="2150659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. </w:t>
      </w:r>
      <w:r w:rsidR="4DC6574C" w:rsidRPr="2150659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11</w:t>
      </w:r>
      <w:r w:rsidRPr="2150659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. 202</w:t>
      </w:r>
      <w:r w:rsidR="00B11E33" w:rsidRPr="2150659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5</w:t>
      </w:r>
    </w:p>
    <w:p w14:paraId="524AAFCC" w14:textId="0E0EAE43" w:rsidR="7A333C83" w:rsidRDefault="00D1322E" w:rsidP="2150659F">
      <w:pPr>
        <w:spacing w:line="340" w:lineRule="atLeast"/>
        <w:jc w:val="both"/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Představujeme nejnovější knihu ediční řady YA/NA knih, která se řadí do heavy contemporary a naprosto vá</w:t>
      </w:r>
      <w:r w:rsidR="00ED0589">
        <w:rPr>
          <w:rFonts w:ascii="Arial" w:hAnsi="Arial" w:cs="Arial"/>
          <w:b/>
          <w:bCs/>
          <w:color w:val="000000" w:themeColor="text1"/>
          <w:sz w:val="22"/>
          <w:szCs w:val="22"/>
        </w:rPr>
        <w:t>m vezme dech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Dočtete se zde o vyrovnání se se ztrátou, ale hlavně o nesmrtelnosti přátelství. Přidejte se k ceště Elk a Mab, které si prožijí nejhorší chvíle v životě, ale stále mají jedna druhou. </w:t>
      </w:r>
    </w:p>
    <w:p w14:paraId="068772EF" w14:textId="77777777" w:rsidR="00ED0589" w:rsidRDefault="00ED0589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EB89BC9" w14:textId="77777777" w:rsidR="00ED0589" w:rsidRPr="00927459" w:rsidRDefault="00ED0589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C43E86C" w14:textId="2F6435A3" w:rsidR="00927459" w:rsidRDefault="00D1322E" w:rsidP="00D1322E">
      <w:pPr>
        <w:spacing w:before="100" w:beforeAutospacing="1" w:line="340" w:lineRule="atLeast"/>
        <w:jc w:val="center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D132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Emotivní p</w:t>
      </w:r>
      <w:r w:rsidRPr="00D1322E">
        <w:rPr>
          <w:rFonts w:ascii="Arial" w:hAnsi="Arial" w:cs="Arial" w:hint="eastAsia"/>
          <w:b/>
          <w:bCs/>
          <w:i/>
          <w:iCs/>
          <w:color w:val="000000" w:themeColor="text1"/>
          <w:sz w:val="22"/>
          <w:szCs w:val="22"/>
        </w:rPr>
        <w:t>ří</w:t>
      </w:r>
      <w:r w:rsidRPr="00D132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</w:t>
      </w:r>
      <w:r w:rsidRPr="00D1322E">
        <w:rPr>
          <w:rFonts w:ascii="Arial" w:hAnsi="Arial" w:cs="Arial" w:hint="eastAsia"/>
          <w:b/>
          <w:bCs/>
          <w:i/>
          <w:iCs/>
          <w:color w:val="000000" w:themeColor="text1"/>
          <w:sz w:val="22"/>
          <w:szCs w:val="22"/>
        </w:rPr>
        <w:t>ě</w:t>
      </w:r>
      <w:r w:rsidRPr="00D1322E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h pro fanoušky Laury Nowlin a Jennifer Niven</w:t>
      </w:r>
    </w:p>
    <w:p w14:paraId="334A4542" w14:textId="77777777" w:rsidR="00D1322E" w:rsidRDefault="00D1322E" w:rsidP="00D1322E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9242959" w14:textId="77777777" w:rsidR="00ED0589" w:rsidRPr="00D1322E" w:rsidRDefault="00ED0589" w:rsidP="00D1322E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42A094B" w14:textId="0A3B708F" w:rsidR="00927459" w:rsidRPr="00927459" w:rsidRDefault="00975742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C1C3AFA" wp14:editId="635B2DD3">
            <wp:simplePos x="0" y="0"/>
            <wp:positionH relativeFrom="margin">
              <wp:posOffset>95250</wp:posOffset>
            </wp:positionH>
            <wp:positionV relativeFrom="paragraph">
              <wp:posOffset>129540</wp:posOffset>
            </wp:positionV>
            <wp:extent cx="2009775" cy="2816860"/>
            <wp:effectExtent l="0" t="0" r="9525" b="2540"/>
            <wp:wrapSquare wrapText="bothSides"/>
            <wp:docPr id="7095220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22057" name="draw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EFA3FAC" w:rsidRPr="0092745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D1322E">
        <w:rPr>
          <w:rFonts w:ascii="Arial" w:hAnsi="Arial" w:cs="Arial"/>
          <w:b/>
          <w:bCs/>
          <w:color w:val="000000"/>
          <w:sz w:val="22"/>
          <w:szCs w:val="22"/>
        </w:rPr>
        <w:t>Před námi a po nás</w:t>
      </w:r>
    </w:p>
    <w:p w14:paraId="6F1F86A6" w14:textId="67E01FFA" w:rsidR="00372288" w:rsidRPr="00D1322E" w:rsidRDefault="00D1322E" w:rsidP="00372288">
      <w:pPr>
        <w:spacing w:before="100" w:beforeAutospacing="1" w:line="340" w:lineRule="atLeast"/>
        <w:jc w:val="both"/>
        <w:rPr>
          <w:rFonts w:ascii="Arial" w:hAnsi="Arial" w:cs="Arial"/>
          <w:sz w:val="22"/>
          <w:szCs w:val="22"/>
        </w:rPr>
      </w:pPr>
      <w:r w:rsidRPr="00D1322E">
        <w:rPr>
          <w:rFonts w:ascii="Arial" w:hAnsi="Arial" w:cs="Arial"/>
          <w:sz w:val="22"/>
          <w:szCs w:val="22"/>
        </w:rPr>
        <w:t>Je za</w:t>
      </w:r>
      <w:r w:rsidRPr="00D1322E">
        <w:rPr>
          <w:rFonts w:ascii="Arial" w:hAnsi="Arial" w:cs="Arial" w:hint="eastAsia"/>
          <w:sz w:val="22"/>
          <w:szCs w:val="22"/>
        </w:rPr>
        <w:t>čá</w:t>
      </w:r>
      <w:r w:rsidRPr="00D1322E">
        <w:rPr>
          <w:rFonts w:ascii="Arial" w:hAnsi="Arial" w:cs="Arial"/>
          <w:sz w:val="22"/>
          <w:szCs w:val="22"/>
        </w:rPr>
        <w:t>tek dlouhého horkého léta a nejlepší kamarádky Elk a Mab odcházejí na ve</w:t>
      </w:r>
      <w:r w:rsidRPr="00D1322E">
        <w:rPr>
          <w:rFonts w:ascii="Arial" w:hAnsi="Arial" w:cs="Arial" w:hint="eastAsia"/>
          <w:sz w:val="22"/>
          <w:szCs w:val="22"/>
        </w:rPr>
        <w:t>čí</w:t>
      </w:r>
      <w:r w:rsidRPr="00D1322E">
        <w:rPr>
          <w:rFonts w:ascii="Arial" w:hAnsi="Arial" w:cs="Arial"/>
          <w:sz w:val="22"/>
          <w:szCs w:val="22"/>
        </w:rPr>
        <w:t>rek, aniž by jen vzdálen</w:t>
      </w:r>
      <w:r w:rsidRPr="00D1322E">
        <w:rPr>
          <w:rFonts w:ascii="Arial" w:hAnsi="Arial" w:cs="Arial" w:hint="eastAsia"/>
          <w:sz w:val="22"/>
          <w:szCs w:val="22"/>
        </w:rPr>
        <w:t>ě</w:t>
      </w:r>
      <w:r w:rsidRPr="00D1322E">
        <w:rPr>
          <w:rFonts w:ascii="Arial" w:hAnsi="Arial" w:cs="Arial"/>
          <w:sz w:val="22"/>
          <w:szCs w:val="22"/>
        </w:rPr>
        <w:t xml:space="preserve"> tušily, že tohle nevinné rozhodnutí zm</w:t>
      </w:r>
      <w:r w:rsidRPr="00D1322E">
        <w:rPr>
          <w:rFonts w:ascii="Arial" w:hAnsi="Arial" w:cs="Arial" w:hint="eastAsia"/>
          <w:sz w:val="22"/>
          <w:szCs w:val="22"/>
        </w:rPr>
        <w:t>ě</w:t>
      </w:r>
      <w:r w:rsidRPr="00D1322E">
        <w:rPr>
          <w:rFonts w:ascii="Arial" w:hAnsi="Arial" w:cs="Arial"/>
          <w:sz w:val="22"/>
          <w:szCs w:val="22"/>
        </w:rPr>
        <w:t>ní jejich životy navždy. Ne</w:t>
      </w:r>
      <w:r w:rsidRPr="00D1322E">
        <w:rPr>
          <w:rFonts w:ascii="Arial" w:hAnsi="Arial" w:cs="Arial" w:hint="eastAsia"/>
          <w:sz w:val="22"/>
          <w:szCs w:val="22"/>
        </w:rPr>
        <w:t>č</w:t>
      </w:r>
      <w:r w:rsidRPr="00D1322E">
        <w:rPr>
          <w:rFonts w:ascii="Arial" w:hAnsi="Arial" w:cs="Arial"/>
          <w:sz w:val="22"/>
          <w:szCs w:val="22"/>
        </w:rPr>
        <w:t>ekaná tragédie zasáhne všechny, kdo se ocitli v jejím epicentru. Nic už není jako d</w:t>
      </w:r>
      <w:r w:rsidRPr="00D1322E">
        <w:rPr>
          <w:rFonts w:ascii="Arial" w:hAnsi="Arial" w:cs="Arial" w:hint="eastAsia"/>
          <w:sz w:val="22"/>
          <w:szCs w:val="22"/>
        </w:rPr>
        <w:t>ří</w:t>
      </w:r>
      <w:r w:rsidRPr="00D1322E">
        <w:rPr>
          <w:rFonts w:ascii="Arial" w:hAnsi="Arial" w:cs="Arial"/>
          <w:sz w:val="22"/>
          <w:szCs w:val="22"/>
        </w:rPr>
        <w:t>v, existuje jen P</w:t>
      </w:r>
      <w:r w:rsidRPr="00D1322E">
        <w:rPr>
          <w:rFonts w:ascii="Arial" w:hAnsi="Arial" w:cs="Arial" w:hint="eastAsia"/>
          <w:sz w:val="22"/>
          <w:szCs w:val="22"/>
        </w:rPr>
        <w:t>ř</w:t>
      </w:r>
      <w:r w:rsidRPr="00D1322E">
        <w:rPr>
          <w:rFonts w:ascii="Arial" w:hAnsi="Arial" w:cs="Arial"/>
          <w:sz w:val="22"/>
          <w:szCs w:val="22"/>
        </w:rPr>
        <w:t xml:space="preserve">edtím a Potom a hluboká touha vrátit se v </w:t>
      </w:r>
      <w:r w:rsidRPr="00D1322E">
        <w:rPr>
          <w:rFonts w:ascii="Arial" w:hAnsi="Arial" w:cs="Arial" w:hint="eastAsia"/>
          <w:sz w:val="22"/>
          <w:szCs w:val="22"/>
        </w:rPr>
        <w:t>č</w:t>
      </w:r>
      <w:r w:rsidRPr="00D1322E">
        <w:rPr>
          <w:rFonts w:ascii="Arial" w:hAnsi="Arial" w:cs="Arial"/>
          <w:sz w:val="22"/>
          <w:szCs w:val="22"/>
        </w:rPr>
        <w:t>ase do chvíle p</w:t>
      </w:r>
      <w:r w:rsidRPr="00D1322E">
        <w:rPr>
          <w:rFonts w:ascii="Arial" w:hAnsi="Arial" w:cs="Arial" w:hint="eastAsia"/>
          <w:sz w:val="22"/>
          <w:szCs w:val="22"/>
        </w:rPr>
        <w:t>ř</w:t>
      </w:r>
      <w:r w:rsidRPr="00D1322E">
        <w:rPr>
          <w:rFonts w:ascii="Arial" w:hAnsi="Arial" w:cs="Arial"/>
          <w:sz w:val="22"/>
          <w:szCs w:val="22"/>
        </w:rPr>
        <w:t>ed katastrofou. Ob</w:t>
      </w:r>
      <w:r w:rsidRPr="00D1322E">
        <w:rPr>
          <w:rFonts w:ascii="Arial" w:hAnsi="Arial" w:cs="Arial" w:hint="eastAsia"/>
          <w:sz w:val="22"/>
          <w:szCs w:val="22"/>
        </w:rPr>
        <w:t>ě</w:t>
      </w:r>
      <w:r w:rsidRPr="00D1322E">
        <w:rPr>
          <w:rFonts w:ascii="Arial" w:hAnsi="Arial" w:cs="Arial"/>
          <w:sz w:val="22"/>
          <w:szCs w:val="22"/>
        </w:rPr>
        <w:t xml:space="preserve"> kamarádky mají p</w:t>
      </w:r>
      <w:r w:rsidRPr="00D1322E">
        <w:rPr>
          <w:rFonts w:ascii="Arial" w:hAnsi="Arial" w:cs="Arial" w:hint="eastAsia"/>
          <w:sz w:val="22"/>
          <w:szCs w:val="22"/>
        </w:rPr>
        <w:t>ř</w:t>
      </w:r>
      <w:r w:rsidRPr="00D1322E">
        <w:rPr>
          <w:rFonts w:ascii="Arial" w:hAnsi="Arial" w:cs="Arial"/>
          <w:sz w:val="22"/>
          <w:szCs w:val="22"/>
        </w:rPr>
        <w:t>ed sebou nelehký úkol – vyrovnat se s náhlou smrtí a celoživotními d</w:t>
      </w:r>
      <w:r w:rsidRPr="00D1322E">
        <w:rPr>
          <w:rFonts w:ascii="Arial" w:hAnsi="Arial" w:cs="Arial" w:hint="eastAsia"/>
          <w:sz w:val="22"/>
          <w:szCs w:val="22"/>
        </w:rPr>
        <w:t>ů</w:t>
      </w:r>
      <w:r w:rsidRPr="00D1322E">
        <w:rPr>
          <w:rFonts w:ascii="Arial" w:hAnsi="Arial" w:cs="Arial"/>
          <w:sz w:val="22"/>
          <w:szCs w:val="22"/>
        </w:rPr>
        <w:t xml:space="preserve">sledky jediného tragického </w:t>
      </w:r>
      <w:r w:rsidRPr="00D1322E">
        <w:rPr>
          <w:rFonts w:ascii="Arial" w:hAnsi="Arial" w:cs="Arial" w:hint="eastAsia"/>
          <w:sz w:val="22"/>
          <w:szCs w:val="22"/>
        </w:rPr>
        <w:t>č</w:t>
      </w:r>
      <w:r w:rsidRPr="00D1322E">
        <w:rPr>
          <w:rFonts w:ascii="Arial" w:hAnsi="Arial" w:cs="Arial"/>
          <w:sz w:val="22"/>
          <w:szCs w:val="22"/>
        </w:rPr>
        <w:t>inu, kterému nemohly zabránit…</w:t>
      </w:r>
    </w:p>
    <w:p w14:paraId="33C093F4" w14:textId="77777777" w:rsidR="00372288" w:rsidRPr="00927459" w:rsidRDefault="00372288" w:rsidP="00372288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FC544A0" w14:textId="4407090A" w:rsidR="00235B5E" w:rsidRPr="005B3413" w:rsidRDefault="00D1322E" w:rsidP="7CA11B8B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Formát </w:t>
      </w:r>
      <w:r w:rsidRPr="00D1322E">
        <w:rPr>
          <w:rFonts w:ascii="Arial" w:hAnsi="Arial" w:cs="Arial"/>
          <w:b/>
          <w:bCs/>
          <w:color w:val="000000" w:themeColor="text1"/>
          <w:sz w:val="22"/>
          <w:szCs w:val="22"/>
        </w:rPr>
        <w:t>145×205, 224 stran</w:t>
      </w:r>
      <w:r w:rsidR="00235B5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>, měkká vazba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 klopami</w:t>
      </w:r>
      <w:r w:rsidR="00235B5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r w:rsidR="005B3413"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99</w:t>
      </w:r>
      <w:r w:rsidR="00235B5E" w:rsidRPr="0092745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Kč, odka</w:t>
      </w:r>
      <w:r w:rsidR="00B76482">
        <w:rPr>
          <w:rFonts w:ascii="Arial" w:hAnsi="Arial" w:cs="Arial"/>
          <w:b/>
          <w:bCs/>
          <w:color w:val="000000" w:themeColor="text1"/>
          <w:sz w:val="22"/>
          <w:szCs w:val="22"/>
        </w:rPr>
        <w:t>z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hyperlink r:id="rId11" w:history="1">
        <w:r w:rsidRPr="00DD27FA">
          <w:rPr>
            <w:rStyle w:val="Hypertextovodkaz"/>
            <w:rFonts w:ascii="Arial" w:hAnsi="Arial" w:cs="Arial"/>
            <w:b/>
            <w:bCs/>
            <w:sz w:val="22"/>
            <w:szCs w:val="22"/>
          </w:rPr>
          <w:t>Před námi a po nás</w:t>
        </w:r>
      </w:hyperlink>
    </w:p>
    <w:p w14:paraId="464E41D0" w14:textId="77777777" w:rsidR="00927459" w:rsidRDefault="00927459" w:rsidP="00927459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563446B9" w14:textId="77777777" w:rsidR="00384C42" w:rsidRDefault="00384C42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8E7D4B5" w14:textId="77777777" w:rsidR="00384C42" w:rsidRDefault="00384C42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br w:type="page"/>
      </w:r>
    </w:p>
    <w:p w14:paraId="0AEDCC75" w14:textId="5FD3516E" w:rsidR="00384C42" w:rsidRDefault="00384C42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Ohlasy ze světa:</w:t>
      </w:r>
    </w:p>
    <w:p w14:paraId="48CB5AAB" w14:textId="77777777" w:rsidR="00384C42" w:rsidRDefault="00384C42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9F54D91" w14:textId="77777777" w:rsid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„Mistrovské dílo. Krásný a strhující p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ří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h o p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řá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telství, lásce a ztrát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, který vám rozbije srdce na tisíc kousk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ů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 xml:space="preserve"> a pak ho zase pomalu složí dohromady.“ </w:t>
      </w:r>
    </w:p>
    <w:p w14:paraId="3ABB60AB" w14:textId="0F8344DB" w:rsid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384C42">
        <w:rPr>
          <w:rFonts w:ascii="Arial" w:hAnsi="Arial" w:cs="Arial"/>
          <w:color w:val="000000"/>
          <w:sz w:val="22"/>
          <w:szCs w:val="22"/>
        </w:rPr>
        <w:t>– Danielle Jawandová</w:t>
      </w:r>
    </w:p>
    <w:p w14:paraId="7A4DB4B2" w14:textId="77777777" w:rsidR="00384C42" w:rsidRP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41785E88" w14:textId="77777777" w:rsidR="00384C42" w:rsidRP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0C41BD42" w14:textId="77777777" w:rsid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„Ó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da na život a na lásku, ztrátu i p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řá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telství – a na zni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č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 xml:space="preserve">ující krásu toho všeho. Tahle kniha vás chytne za srdce a už nepustí.“ </w:t>
      </w:r>
    </w:p>
    <w:p w14:paraId="41CF5C26" w14:textId="290A53E8" w:rsid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384C42">
        <w:rPr>
          <w:rFonts w:ascii="Arial" w:hAnsi="Arial" w:cs="Arial"/>
          <w:color w:val="000000"/>
          <w:sz w:val="22"/>
          <w:szCs w:val="22"/>
        </w:rPr>
        <w:t>– Katherine Webberová</w:t>
      </w:r>
    </w:p>
    <w:p w14:paraId="0D33EFDE" w14:textId="77777777" w:rsidR="00384C42" w:rsidRP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4B0F085A" w14:textId="77777777" w:rsidR="00384C42" w:rsidRP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1E18D1D0" w14:textId="77777777" w:rsid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„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Nádherný, srdcervoucí a lyrický nový román pro mládež od úžasné Jenny Valentine o smutku, p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řá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 xml:space="preserve">telství a lásce.“ </w:t>
      </w:r>
    </w:p>
    <w:p w14:paraId="1AC049C7" w14:textId="643D48A5" w:rsid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384C42">
        <w:rPr>
          <w:rFonts w:ascii="Arial" w:hAnsi="Arial" w:cs="Arial"/>
          <w:color w:val="000000"/>
          <w:sz w:val="22"/>
          <w:szCs w:val="22"/>
        </w:rPr>
        <w:t>– Laura Batesová</w:t>
      </w:r>
    </w:p>
    <w:p w14:paraId="563E203B" w14:textId="77777777" w:rsidR="00384C42" w:rsidRP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5DDB0C0A" w14:textId="77777777" w:rsidR="00384C42" w:rsidRP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5F16B9ED" w14:textId="77777777" w:rsid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„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Napínavý román od jedné z nejvýznamn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jších autorek literatury pro mládež. Jenny Valentine má nenapodobitelný styl – je to opravdový originál.“</w:t>
      </w:r>
    </w:p>
    <w:p w14:paraId="3769D70A" w14:textId="18827031" w:rsid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384C42">
        <w:rPr>
          <w:rFonts w:ascii="Arial" w:hAnsi="Arial" w:cs="Arial"/>
          <w:color w:val="000000"/>
          <w:sz w:val="22"/>
          <w:szCs w:val="22"/>
        </w:rPr>
        <w:t xml:space="preserve"> – Phil Earle</w:t>
      </w:r>
    </w:p>
    <w:p w14:paraId="0DB7E865" w14:textId="77777777" w:rsidR="00384C42" w:rsidRPr="00384C42" w:rsidRDefault="00384C42" w:rsidP="00384C42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726B7AB0" w14:textId="77777777" w:rsidR="00384C42" w:rsidRP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8D479B6" w14:textId="77777777" w:rsidR="00384C42" w:rsidRDefault="00384C42" w:rsidP="00384C42">
      <w:pPr>
        <w:rPr>
          <w:rFonts w:ascii="Arial" w:hAnsi="Arial" w:cs="Arial"/>
          <w:i/>
          <w:iCs/>
          <w:color w:val="000000"/>
          <w:sz w:val="22"/>
          <w:szCs w:val="22"/>
        </w:rPr>
      </w:pP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„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ř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ekrásné vypráv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>ní o p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řá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 xml:space="preserve">telství, lásce a smrti. Jenny Valentine napsala knihu, kterou budete chtít </w:t>
      </w:r>
      <w:r w:rsidRPr="00384C42">
        <w:rPr>
          <w:rFonts w:ascii="Arial" w:hAnsi="Arial" w:cs="Arial" w:hint="eastAsia"/>
          <w:i/>
          <w:iCs/>
          <w:color w:val="000000"/>
          <w:sz w:val="22"/>
          <w:szCs w:val="22"/>
        </w:rPr>
        <w:t>čí</w:t>
      </w:r>
      <w:r w:rsidRPr="00384C42">
        <w:rPr>
          <w:rFonts w:ascii="Arial" w:hAnsi="Arial" w:cs="Arial"/>
          <w:i/>
          <w:iCs/>
          <w:color w:val="000000"/>
          <w:sz w:val="22"/>
          <w:szCs w:val="22"/>
        </w:rPr>
        <w:t xml:space="preserve">st znovu a znovu.“ </w:t>
      </w:r>
    </w:p>
    <w:p w14:paraId="67A8EB95" w14:textId="77777777" w:rsidR="00ED0589" w:rsidRDefault="00384C42" w:rsidP="00ED0589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 w:rsidRPr="00384C42">
        <w:rPr>
          <w:rFonts w:ascii="Arial" w:hAnsi="Arial" w:cs="Arial"/>
          <w:color w:val="000000"/>
          <w:sz w:val="22"/>
          <w:szCs w:val="22"/>
        </w:rPr>
        <w:t>– Abiola Bellová</w:t>
      </w:r>
    </w:p>
    <w:p w14:paraId="1F0E8906" w14:textId="77777777" w:rsidR="00ED0589" w:rsidRDefault="00ED0589" w:rsidP="00ED0589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0C13B41" w14:textId="77777777" w:rsidR="00ED0589" w:rsidRDefault="00ED0589" w:rsidP="00ED058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1B00590" w14:textId="77777777" w:rsidR="00ED0589" w:rsidRDefault="00ED0589" w:rsidP="00ED058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565E5FC" w14:textId="77777777" w:rsidR="00ED0589" w:rsidRDefault="00ED0589" w:rsidP="00ED058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3908A1C" w14:textId="77777777" w:rsidR="00ED0589" w:rsidRDefault="00ED0589" w:rsidP="00ED058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F0EEA27" w14:textId="77777777" w:rsidR="00ED0589" w:rsidRDefault="00ED0589" w:rsidP="00ED058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16B3188" w14:textId="77777777" w:rsidR="00ED0589" w:rsidRDefault="00ED0589" w:rsidP="00ED058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2E549DF" w14:textId="1A39AB3E" w:rsidR="00312043" w:rsidRPr="00927459" w:rsidRDefault="00312043" w:rsidP="00ED0589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31429660" w14:textId="77777777" w:rsidR="00D1322E" w:rsidRDefault="00D1322E" w:rsidP="00D1322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D1322E">
        <w:rPr>
          <w:rFonts w:ascii="Arial" w:hAnsi="Arial" w:cs="Arial"/>
          <w:color w:val="000000"/>
          <w:sz w:val="22"/>
          <w:szCs w:val="22"/>
        </w:rPr>
        <w:t xml:space="preserve">Jenny Valentine je oceňovaná autorka knih pro mládež. Její první román Finding Violet Park získal literární cenu listu Guardian. Od té doby napsala mnoho dalších románů, mimo jiné Broken Soup a A Girl Called Joy, ale také sérii knih pro mladé čtenáře Iggy and Me. Její díla vycházejí v 19 zemích. </w:t>
      </w:r>
    </w:p>
    <w:p w14:paraId="3BEFD333" w14:textId="77777777" w:rsidR="00D1322E" w:rsidRDefault="00D1322E" w:rsidP="00D1322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D1322E">
        <w:rPr>
          <w:rFonts w:ascii="Arial" w:hAnsi="Arial" w:cs="Arial"/>
          <w:color w:val="000000"/>
          <w:sz w:val="22"/>
          <w:szCs w:val="22"/>
        </w:rPr>
        <w:t xml:space="preserve">Román Před námi a po nás (Us in the Before and After) si své čtenáře získal jedinečným poetickým jazykem a nelehkým tématem, kterému se autorka věnuje. Umístil se mimo jiné na longlistech UKLA Book Awards a The Carnegies. </w:t>
      </w:r>
    </w:p>
    <w:p w14:paraId="61EAF3E4" w14:textId="628FA668" w:rsidR="00D1322E" w:rsidRPr="00D1322E" w:rsidRDefault="00D1322E" w:rsidP="00D1322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D1322E">
        <w:rPr>
          <w:rFonts w:ascii="Arial" w:hAnsi="Arial" w:cs="Arial"/>
          <w:color w:val="000000"/>
          <w:sz w:val="22"/>
          <w:szCs w:val="22"/>
        </w:rPr>
        <w:t>V roce 2017 absolvovala autorka roční stáž v rámci akce Hay Festival, kdy se mohla setkávat s teenagery z celého světa a učit se od nich. Žije všude možně a má dvě dcery.</w:t>
      </w:r>
    </w:p>
    <w:p w14:paraId="1268B8A8" w14:textId="77777777" w:rsidR="001420B5" w:rsidRPr="00927459" w:rsidRDefault="001420B5" w:rsidP="00E0109E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5361F20" w14:textId="2A5B7412" w:rsidR="00927459" w:rsidRDefault="00175E43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 wp14:anchorId="5BEF2868" wp14:editId="0F2A2D17">
            <wp:extent cx="6062598" cy="3031299"/>
            <wp:effectExtent l="0" t="0" r="0" b="0"/>
            <wp:docPr id="11540006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00651" name="Obrázek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98" cy="303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6A83" w14:textId="1F204CFC" w:rsidR="00E0109E" w:rsidRPr="00927459" w:rsidRDefault="00E0109E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K dispozici na vyžádání:</w:t>
      </w:r>
    </w:p>
    <w:p w14:paraId="10C53477" w14:textId="4A908CAF" w:rsidR="00445C31" w:rsidRPr="00927459" w:rsidRDefault="00F243D9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recenzní výtisk</w:t>
      </w:r>
      <w:r w:rsidR="00445C31" w:rsidRPr="00927459">
        <w:rPr>
          <w:rFonts w:ascii="Arial" w:hAnsi="Arial" w:cs="Arial"/>
          <w:b/>
          <w:bCs/>
          <w:color w:val="000000"/>
          <w:sz w:val="22"/>
          <w:szCs w:val="22"/>
        </w:rPr>
        <w:t xml:space="preserve"> nebo pdf knihy</w:t>
      </w:r>
    </w:p>
    <w:p w14:paraId="6EB3F57A" w14:textId="76BA1A3D" w:rsidR="00445C31" w:rsidRPr="00927459" w:rsidRDefault="00445C31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ukázka z knihy</w:t>
      </w:r>
    </w:p>
    <w:p w14:paraId="4AA5A28E" w14:textId="082A1C32" w:rsidR="00E0109E" w:rsidRPr="00927459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kniha do soutěže</w:t>
      </w:r>
    </w:p>
    <w:p w14:paraId="7DA7A4C6" w14:textId="08B8EA03" w:rsidR="00E0109E" w:rsidRPr="00927459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hi-res obálka</w:t>
      </w:r>
    </w:p>
    <w:p w14:paraId="5BA528DE" w14:textId="677DD872" w:rsidR="00522B3F" w:rsidRPr="00927459" w:rsidRDefault="00522B3F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5AD9B6A" w14:textId="11303DB0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459">
        <w:rPr>
          <w:rFonts w:ascii="Arial" w:hAnsi="Arial" w:cs="Arial"/>
          <w:b/>
          <w:bCs/>
          <w:color w:val="000000"/>
          <w:sz w:val="22"/>
          <w:szCs w:val="22"/>
        </w:rPr>
        <w:t>Kontaktní údaje:</w:t>
      </w:r>
    </w:p>
    <w:p w14:paraId="50301995" w14:textId="3243CE9A" w:rsidR="007873C3" w:rsidRPr="00927459" w:rsidRDefault="709A8D13" w:rsidP="7CA11B8B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27459">
        <w:rPr>
          <w:rFonts w:ascii="Arial" w:hAnsi="Arial" w:cs="Arial"/>
          <w:color w:val="000000" w:themeColor="text1"/>
          <w:sz w:val="22"/>
          <w:szCs w:val="22"/>
        </w:rPr>
        <w:t>Martina Leciánová</w:t>
      </w:r>
      <w:r w:rsidR="007873C3" w:rsidRPr="00927459">
        <w:rPr>
          <w:rFonts w:ascii="Arial" w:hAnsi="Arial" w:cs="Arial"/>
          <w:color w:val="000000" w:themeColor="text1"/>
          <w:sz w:val="22"/>
          <w:szCs w:val="22"/>
        </w:rPr>
        <w:t>, PR a propagace, +420 737 263 431,</w:t>
      </w:r>
      <w:r w:rsidR="006D72AB" w:rsidRPr="0092745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3">
        <w:r w:rsidR="614C34FE" w:rsidRPr="00927459">
          <w:rPr>
            <w:rStyle w:val="Hypertextovodkaz"/>
            <w:rFonts w:ascii="Arial" w:hAnsi="Arial" w:cs="Arial"/>
            <w:sz w:val="22"/>
            <w:szCs w:val="22"/>
          </w:rPr>
          <w:t>martina.lecian</w:t>
        </w:r>
        <w:r w:rsidR="006D72AB" w:rsidRPr="00927459">
          <w:rPr>
            <w:rStyle w:val="Hypertextovodkaz"/>
            <w:rFonts w:ascii="Arial" w:hAnsi="Arial" w:cs="Arial"/>
            <w:sz w:val="22"/>
            <w:szCs w:val="22"/>
          </w:rPr>
          <w:t>ova@grada.cz</w:t>
        </w:r>
      </w:hyperlink>
      <w:r w:rsidR="006D72AB" w:rsidRPr="0092745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0524E6E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927459">
        <w:rPr>
          <w:rFonts w:ascii="Arial" w:hAnsi="Arial" w:cs="Arial"/>
          <w:color w:val="000000"/>
          <w:sz w:val="22"/>
          <w:szCs w:val="22"/>
        </w:rPr>
        <w:t>GRADA Publishing, a.s., U Průhonu 22, Praha 7</w:t>
      </w:r>
    </w:p>
    <w:p w14:paraId="3EABC165" w14:textId="77777777" w:rsidR="00ED0589" w:rsidRDefault="00ED0589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471E3978" w14:textId="02C79BAC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  <w:u w:val="single"/>
        </w:rPr>
        <w:lastRenderedPageBreak/>
        <w:t>O společnosti GRADA Publishing:</w:t>
      </w:r>
    </w:p>
    <w:p w14:paraId="6D8F7A9F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34601149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927459">
        <w:rPr>
          <w:rFonts w:ascii="Arial" w:hAnsi="Arial" w:cs="Arial"/>
          <w:b/>
          <w:i/>
          <w:iCs/>
          <w:color w:val="000000"/>
        </w:rPr>
        <w:t>GRADA</w:t>
      </w:r>
      <w:r w:rsidRPr="00927459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6483EA2B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927459">
        <w:rPr>
          <w:rFonts w:ascii="Arial" w:hAnsi="Arial" w:cs="Arial"/>
          <w:b/>
          <w:i/>
          <w:iCs/>
          <w:color w:val="000000"/>
        </w:rPr>
        <w:t>COSMOPOLIS</w:t>
      </w:r>
      <w:r w:rsidRPr="00927459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33BB6CDB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927459">
        <w:rPr>
          <w:rFonts w:ascii="Arial" w:hAnsi="Arial" w:cs="Arial"/>
          <w:b/>
          <w:i/>
          <w:iCs/>
          <w:color w:val="000000"/>
        </w:rPr>
        <w:t>BAMBOOK</w:t>
      </w:r>
      <w:r w:rsidRPr="00927459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384BE35A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Značkou věnující se poznání, tématům z oblasti zdravého životního stylu, body-mind, spiritualitě či ekologii je </w:t>
      </w:r>
      <w:r w:rsidRPr="00927459">
        <w:rPr>
          <w:rFonts w:ascii="Arial" w:hAnsi="Arial" w:cs="Arial"/>
          <w:b/>
          <w:i/>
          <w:iCs/>
          <w:color w:val="000000"/>
        </w:rPr>
        <w:t>ALFERIA</w:t>
      </w:r>
      <w:r w:rsidRPr="00927459">
        <w:rPr>
          <w:rFonts w:ascii="Arial" w:hAnsi="Arial" w:cs="Arial"/>
          <w:i/>
          <w:iCs/>
          <w:color w:val="000000"/>
        </w:rPr>
        <w:t>.</w:t>
      </w:r>
    </w:p>
    <w:p w14:paraId="525DCCB6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927459">
        <w:rPr>
          <w:rFonts w:ascii="Arial" w:hAnsi="Arial" w:cs="Arial"/>
          <w:b/>
          <w:i/>
          <w:iCs/>
          <w:color w:val="000000"/>
        </w:rPr>
        <w:t>METAFORA</w:t>
      </w:r>
      <w:r w:rsidRPr="00927459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38333DC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927459">
        <w:rPr>
          <w:rFonts w:ascii="Arial" w:hAnsi="Arial" w:cs="Arial"/>
          <w:b/>
          <w:i/>
          <w:iCs/>
          <w:color w:val="000000"/>
        </w:rPr>
        <w:t>BOOKPORT</w:t>
      </w:r>
      <w:r w:rsidRPr="00927459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0B6985A6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927459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4" w:history="1">
        <w:r w:rsidRPr="00927459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927459">
        <w:rPr>
          <w:rFonts w:ascii="Arial" w:hAnsi="Arial" w:cs="Arial"/>
          <w:b/>
          <w:bCs/>
          <w:i/>
          <w:iCs/>
          <w:color w:val="000000"/>
        </w:rPr>
        <w:t>.</w:t>
      </w:r>
    </w:p>
    <w:p w14:paraId="6A38D531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</w:p>
    <w:p w14:paraId="2157B93B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927459">
        <w:rPr>
          <w:rFonts w:ascii="Arial" w:hAnsi="Arial" w:cs="Arial"/>
          <w:i/>
          <w:iCs/>
          <w:color w:val="000000"/>
          <w:u w:val="single"/>
        </w:rPr>
        <w:t>Další informace</w:t>
      </w:r>
    </w:p>
    <w:p w14:paraId="3D69CCA6" w14:textId="77777777" w:rsidR="007873C3" w:rsidRPr="00927459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927459">
        <w:rPr>
          <w:rFonts w:ascii="Arial" w:hAnsi="Arial" w:cs="Arial"/>
          <w:i/>
          <w:iCs/>
          <w:color w:val="000000"/>
        </w:rPr>
        <w:t xml:space="preserve">GRADA Publishing, a.s., U Průhonu 22, Praha 7, </w:t>
      </w:r>
      <w:r w:rsidRPr="00927459">
        <w:rPr>
          <w:rFonts w:ascii="Arial" w:hAnsi="Arial" w:cs="Arial"/>
          <w:i/>
          <w:color w:val="000000"/>
        </w:rPr>
        <w:t xml:space="preserve">+420 220 386 401, </w:t>
      </w:r>
      <w:hyperlink r:id="rId15" w:history="1">
        <w:r w:rsidRPr="00927459">
          <w:rPr>
            <w:rFonts w:ascii="Arial" w:hAnsi="Arial" w:cs="Arial"/>
            <w:i/>
            <w:color w:val="0000FF"/>
            <w:u w:val="single"/>
          </w:rPr>
          <w:t>info@grada.cz</w:t>
        </w:r>
      </w:hyperlink>
      <w:r w:rsidRPr="00927459">
        <w:rPr>
          <w:rFonts w:ascii="Arial" w:hAnsi="Arial" w:cs="Arial"/>
          <w:i/>
          <w:iCs/>
          <w:color w:val="000000"/>
        </w:rPr>
        <w:t xml:space="preserve"> </w:t>
      </w:r>
    </w:p>
    <w:p w14:paraId="170DC87C" w14:textId="6CFA9EDE" w:rsidR="00BA2BBA" w:rsidRPr="00927459" w:rsidRDefault="00BA2BBA" w:rsidP="00FE4A24">
      <w:pPr>
        <w:spacing w:before="100" w:beforeAutospacing="1" w:line="340" w:lineRule="atLeast"/>
        <w:rPr>
          <w:rFonts w:ascii="Arial" w:hAnsi="Arial" w:cs="Arial"/>
          <w:color w:val="000000"/>
        </w:rPr>
      </w:pPr>
    </w:p>
    <w:sectPr w:rsidR="00BA2BBA" w:rsidRPr="00927459" w:rsidSect="0072383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4E13F" w14:textId="77777777" w:rsidR="00847AB5" w:rsidRDefault="00847AB5">
      <w:r>
        <w:separator/>
      </w:r>
    </w:p>
  </w:endnote>
  <w:endnote w:type="continuationSeparator" w:id="0">
    <w:p w14:paraId="1FF030C0" w14:textId="77777777" w:rsidR="00847AB5" w:rsidRDefault="00847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F6B1C" w14:textId="77777777" w:rsidR="00DD27FA" w:rsidRDefault="00DD27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F1AA0" w14:textId="77777777" w:rsidR="0063391F" w:rsidRPr="000C2FCE" w:rsidRDefault="00F47713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667C6BC" wp14:editId="00592D90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CE9B4" w14:textId="77777777" w:rsidR="00D211D3" w:rsidRDefault="00F47713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32A276C" wp14:editId="333754E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74F54" w14:textId="77777777" w:rsidR="00847AB5" w:rsidRDefault="00847AB5">
      <w:r>
        <w:separator/>
      </w:r>
    </w:p>
  </w:footnote>
  <w:footnote w:type="continuationSeparator" w:id="0">
    <w:p w14:paraId="64F9C1F9" w14:textId="77777777" w:rsidR="00847AB5" w:rsidRDefault="00847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FBFA9" w14:textId="77777777" w:rsidR="00DD27FA" w:rsidRDefault="00DD27F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9F5D" w14:textId="3D9FFC03" w:rsidR="004F0B9B" w:rsidRPr="00C23107" w:rsidRDefault="00F47713" w:rsidP="006068BD">
    <w:pPr>
      <w:tabs>
        <w:tab w:val="left" w:pos="4536"/>
      </w:tabs>
      <w:spacing w:before="120"/>
      <w:ind w:left="4536" w:right="-57" w:hanging="2835"/>
      <w:jc w:val="right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4D5EBB5F" wp14:editId="3D93D602">
          <wp:simplePos x="0" y="0"/>
          <wp:positionH relativeFrom="column">
            <wp:align>left</wp:align>
          </wp:positionH>
          <wp:positionV relativeFrom="paragraph">
            <wp:posOffset>-57150</wp:posOffset>
          </wp:positionV>
          <wp:extent cx="942975" cy="817245"/>
          <wp:effectExtent l="0" t="0" r="0" b="0"/>
          <wp:wrapSquare wrapText="bothSides"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2C2C904F" wp14:editId="44A902DC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19507626" w14:textId="753AA727" w:rsidR="004F0B9B" w:rsidRDefault="00F4771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DF9BCC" wp14:editId="7768ADD5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Line 2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from="95.35pt,22.05pt" to="492.85pt,22.4pt" w14:anchorId="1A78CB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E1C496" wp14:editId="413F59E0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09601" w14:textId="6022E086" w:rsidR="00C23107" w:rsidRDefault="005B3413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#pribehyozivaji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1C49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6CC09601" w14:textId="6022E086" w:rsidR="00C23107" w:rsidRDefault="005B3413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#pribehyozivaji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19588" w14:textId="77777777" w:rsidR="00D211D3" w:rsidRDefault="00F477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C2A0F8C" wp14:editId="14A3365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0BAAC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4B64308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A0F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5970BAAC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4B64308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4678DB4" wp14:editId="23B408C9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Line 11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from="111.75pt,56.3pt" to="519.35pt,56.3pt" w14:anchorId="7E3BE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1CB0E" wp14:editId="4197AF3A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9552D"/>
    <w:multiLevelType w:val="hybridMultilevel"/>
    <w:tmpl w:val="3BFA72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31E2E"/>
    <w:multiLevelType w:val="hybridMultilevel"/>
    <w:tmpl w:val="1A00B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774687">
    <w:abstractNumId w:val="1"/>
  </w:num>
  <w:num w:numId="2" w16cid:durableId="12354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F7"/>
    <w:rsid w:val="000126E5"/>
    <w:rsid w:val="00033CB8"/>
    <w:rsid w:val="0003401F"/>
    <w:rsid w:val="00042BC1"/>
    <w:rsid w:val="00051604"/>
    <w:rsid w:val="00062100"/>
    <w:rsid w:val="0006630D"/>
    <w:rsid w:val="000719F5"/>
    <w:rsid w:val="00072F33"/>
    <w:rsid w:val="00086B87"/>
    <w:rsid w:val="000907B7"/>
    <w:rsid w:val="000964A9"/>
    <w:rsid w:val="000A04C8"/>
    <w:rsid w:val="000A4500"/>
    <w:rsid w:val="000B687A"/>
    <w:rsid w:val="000C1A21"/>
    <w:rsid w:val="000C2FCE"/>
    <w:rsid w:val="00105EE6"/>
    <w:rsid w:val="001079AB"/>
    <w:rsid w:val="001130B9"/>
    <w:rsid w:val="00114A7E"/>
    <w:rsid w:val="00114F04"/>
    <w:rsid w:val="00115C37"/>
    <w:rsid w:val="001241D2"/>
    <w:rsid w:val="00125472"/>
    <w:rsid w:val="001420B5"/>
    <w:rsid w:val="001446E7"/>
    <w:rsid w:val="001742AD"/>
    <w:rsid w:val="00175E43"/>
    <w:rsid w:val="001875E0"/>
    <w:rsid w:val="0019337B"/>
    <w:rsid w:val="001A0AC7"/>
    <w:rsid w:val="001A3C45"/>
    <w:rsid w:val="001A3D2D"/>
    <w:rsid w:val="001D1C17"/>
    <w:rsid w:val="001D6D01"/>
    <w:rsid w:val="001E06FD"/>
    <w:rsid w:val="001F6D7C"/>
    <w:rsid w:val="002057D4"/>
    <w:rsid w:val="00223479"/>
    <w:rsid w:val="00225268"/>
    <w:rsid w:val="00231C51"/>
    <w:rsid w:val="00235B5E"/>
    <w:rsid w:val="0023769A"/>
    <w:rsid w:val="002409B8"/>
    <w:rsid w:val="00244A53"/>
    <w:rsid w:val="002534F1"/>
    <w:rsid w:val="002558E7"/>
    <w:rsid w:val="00272D23"/>
    <w:rsid w:val="002813F0"/>
    <w:rsid w:val="00291C2A"/>
    <w:rsid w:val="002B514D"/>
    <w:rsid w:val="002F1CB1"/>
    <w:rsid w:val="003037ED"/>
    <w:rsid w:val="00312043"/>
    <w:rsid w:val="00315E45"/>
    <w:rsid w:val="003254DE"/>
    <w:rsid w:val="00333F7C"/>
    <w:rsid w:val="003419A4"/>
    <w:rsid w:val="003518AE"/>
    <w:rsid w:val="00361AE6"/>
    <w:rsid w:val="00364AF1"/>
    <w:rsid w:val="00372288"/>
    <w:rsid w:val="00372647"/>
    <w:rsid w:val="0037384B"/>
    <w:rsid w:val="003745C5"/>
    <w:rsid w:val="00384C42"/>
    <w:rsid w:val="0038549F"/>
    <w:rsid w:val="003B0C20"/>
    <w:rsid w:val="003B1B8D"/>
    <w:rsid w:val="003B7616"/>
    <w:rsid w:val="003C1FC5"/>
    <w:rsid w:val="003C6A41"/>
    <w:rsid w:val="003D2CED"/>
    <w:rsid w:val="003E0979"/>
    <w:rsid w:val="003E2A2B"/>
    <w:rsid w:val="003E5AC0"/>
    <w:rsid w:val="003E7DB6"/>
    <w:rsid w:val="00406043"/>
    <w:rsid w:val="00414B0A"/>
    <w:rsid w:val="0041688B"/>
    <w:rsid w:val="00421AEE"/>
    <w:rsid w:val="00426D6A"/>
    <w:rsid w:val="0043330B"/>
    <w:rsid w:val="0043422E"/>
    <w:rsid w:val="00441692"/>
    <w:rsid w:val="00441F8D"/>
    <w:rsid w:val="00445C31"/>
    <w:rsid w:val="004472FD"/>
    <w:rsid w:val="00483385"/>
    <w:rsid w:val="004845B0"/>
    <w:rsid w:val="00492888"/>
    <w:rsid w:val="004A618B"/>
    <w:rsid w:val="004D50D0"/>
    <w:rsid w:val="004F0B9B"/>
    <w:rsid w:val="00500853"/>
    <w:rsid w:val="0050343E"/>
    <w:rsid w:val="00504D10"/>
    <w:rsid w:val="00515363"/>
    <w:rsid w:val="00522B3F"/>
    <w:rsid w:val="00546DB0"/>
    <w:rsid w:val="005560CA"/>
    <w:rsid w:val="005617BF"/>
    <w:rsid w:val="005656F4"/>
    <w:rsid w:val="00584D10"/>
    <w:rsid w:val="005B1C9E"/>
    <w:rsid w:val="005B3413"/>
    <w:rsid w:val="005D25D4"/>
    <w:rsid w:val="005D4A58"/>
    <w:rsid w:val="006068BD"/>
    <w:rsid w:val="0063391F"/>
    <w:rsid w:val="00655F9D"/>
    <w:rsid w:val="00656785"/>
    <w:rsid w:val="00656C96"/>
    <w:rsid w:val="00657E62"/>
    <w:rsid w:val="00664BD5"/>
    <w:rsid w:val="00670D21"/>
    <w:rsid w:val="00682033"/>
    <w:rsid w:val="006849DD"/>
    <w:rsid w:val="00691C59"/>
    <w:rsid w:val="006A4398"/>
    <w:rsid w:val="006B5E20"/>
    <w:rsid w:val="006C5082"/>
    <w:rsid w:val="006C58DD"/>
    <w:rsid w:val="006D72AB"/>
    <w:rsid w:val="006F1643"/>
    <w:rsid w:val="00704586"/>
    <w:rsid w:val="0071063C"/>
    <w:rsid w:val="00723835"/>
    <w:rsid w:val="0072445C"/>
    <w:rsid w:val="0072645E"/>
    <w:rsid w:val="00733E2F"/>
    <w:rsid w:val="0076673B"/>
    <w:rsid w:val="007678DC"/>
    <w:rsid w:val="00782C02"/>
    <w:rsid w:val="00785BB8"/>
    <w:rsid w:val="007873C3"/>
    <w:rsid w:val="007A2933"/>
    <w:rsid w:val="007A347D"/>
    <w:rsid w:val="007C2853"/>
    <w:rsid w:val="007C6E4B"/>
    <w:rsid w:val="007C6EFC"/>
    <w:rsid w:val="007E5A38"/>
    <w:rsid w:val="007E72D7"/>
    <w:rsid w:val="00824779"/>
    <w:rsid w:val="008412BB"/>
    <w:rsid w:val="00847AB5"/>
    <w:rsid w:val="0085059E"/>
    <w:rsid w:val="00852905"/>
    <w:rsid w:val="00860C62"/>
    <w:rsid w:val="008639DC"/>
    <w:rsid w:val="008650CF"/>
    <w:rsid w:val="00867564"/>
    <w:rsid w:val="00874DD7"/>
    <w:rsid w:val="00877B76"/>
    <w:rsid w:val="008818AC"/>
    <w:rsid w:val="008949B0"/>
    <w:rsid w:val="00894F97"/>
    <w:rsid w:val="008B59E7"/>
    <w:rsid w:val="008C0398"/>
    <w:rsid w:val="008C3F95"/>
    <w:rsid w:val="008C441D"/>
    <w:rsid w:val="008D75A2"/>
    <w:rsid w:val="008E008E"/>
    <w:rsid w:val="008F2489"/>
    <w:rsid w:val="009007CA"/>
    <w:rsid w:val="009118DA"/>
    <w:rsid w:val="009204B6"/>
    <w:rsid w:val="00925B40"/>
    <w:rsid w:val="00927459"/>
    <w:rsid w:val="009632EF"/>
    <w:rsid w:val="00971EE9"/>
    <w:rsid w:val="00975742"/>
    <w:rsid w:val="00980DCA"/>
    <w:rsid w:val="0098529E"/>
    <w:rsid w:val="00996368"/>
    <w:rsid w:val="009A5D91"/>
    <w:rsid w:val="009C3919"/>
    <w:rsid w:val="009D3151"/>
    <w:rsid w:val="009E67EF"/>
    <w:rsid w:val="00A05169"/>
    <w:rsid w:val="00A20B77"/>
    <w:rsid w:val="00A354A8"/>
    <w:rsid w:val="00A47A7B"/>
    <w:rsid w:val="00A71405"/>
    <w:rsid w:val="00A727EA"/>
    <w:rsid w:val="00A77C40"/>
    <w:rsid w:val="00A827FA"/>
    <w:rsid w:val="00A920F0"/>
    <w:rsid w:val="00A96A56"/>
    <w:rsid w:val="00AA28BF"/>
    <w:rsid w:val="00AA5341"/>
    <w:rsid w:val="00AA628F"/>
    <w:rsid w:val="00AC2D70"/>
    <w:rsid w:val="00AD4FCC"/>
    <w:rsid w:val="00AD64B1"/>
    <w:rsid w:val="00AF4E42"/>
    <w:rsid w:val="00B11E33"/>
    <w:rsid w:val="00B15C94"/>
    <w:rsid w:val="00B32AA1"/>
    <w:rsid w:val="00B3359D"/>
    <w:rsid w:val="00B37862"/>
    <w:rsid w:val="00B5021A"/>
    <w:rsid w:val="00B522CC"/>
    <w:rsid w:val="00B578B9"/>
    <w:rsid w:val="00B67FFA"/>
    <w:rsid w:val="00B72174"/>
    <w:rsid w:val="00B76482"/>
    <w:rsid w:val="00B901CC"/>
    <w:rsid w:val="00B93612"/>
    <w:rsid w:val="00BA2BBA"/>
    <w:rsid w:val="00BA4F99"/>
    <w:rsid w:val="00BA5EB7"/>
    <w:rsid w:val="00BB2BE8"/>
    <w:rsid w:val="00BC682F"/>
    <w:rsid w:val="00BD31F7"/>
    <w:rsid w:val="00BD5FA8"/>
    <w:rsid w:val="00BD62A3"/>
    <w:rsid w:val="00BF2BF9"/>
    <w:rsid w:val="00BF591A"/>
    <w:rsid w:val="00C000EC"/>
    <w:rsid w:val="00C016B8"/>
    <w:rsid w:val="00C111C7"/>
    <w:rsid w:val="00C23107"/>
    <w:rsid w:val="00C27DD5"/>
    <w:rsid w:val="00C8037A"/>
    <w:rsid w:val="00C8302B"/>
    <w:rsid w:val="00C92BE8"/>
    <w:rsid w:val="00C978F6"/>
    <w:rsid w:val="00CA5439"/>
    <w:rsid w:val="00CA6972"/>
    <w:rsid w:val="00CC4057"/>
    <w:rsid w:val="00CE04A4"/>
    <w:rsid w:val="00CF7521"/>
    <w:rsid w:val="00D02FFD"/>
    <w:rsid w:val="00D05625"/>
    <w:rsid w:val="00D1278B"/>
    <w:rsid w:val="00D1322E"/>
    <w:rsid w:val="00D211D3"/>
    <w:rsid w:val="00D35118"/>
    <w:rsid w:val="00D3527C"/>
    <w:rsid w:val="00D423C4"/>
    <w:rsid w:val="00D42A33"/>
    <w:rsid w:val="00D463E8"/>
    <w:rsid w:val="00D60A99"/>
    <w:rsid w:val="00D61D03"/>
    <w:rsid w:val="00D66D92"/>
    <w:rsid w:val="00DC2B09"/>
    <w:rsid w:val="00DD27FA"/>
    <w:rsid w:val="00DE542C"/>
    <w:rsid w:val="00DF1BA9"/>
    <w:rsid w:val="00DF38C2"/>
    <w:rsid w:val="00DF75A0"/>
    <w:rsid w:val="00E0109E"/>
    <w:rsid w:val="00E039B8"/>
    <w:rsid w:val="00E06164"/>
    <w:rsid w:val="00E06936"/>
    <w:rsid w:val="00E12466"/>
    <w:rsid w:val="00E16870"/>
    <w:rsid w:val="00E25646"/>
    <w:rsid w:val="00E31473"/>
    <w:rsid w:val="00E44996"/>
    <w:rsid w:val="00E530BE"/>
    <w:rsid w:val="00E571E9"/>
    <w:rsid w:val="00E649D4"/>
    <w:rsid w:val="00E71FC8"/>
    <w:rsid w:val="00EA2170"/>
    <w:rsid w:val="00EA6FAF"/>
    <w:rsid w:val="00EB1270"/>
    <w:rsid w:val="00EB3092"/>
    <w:rsid w:val="00EB7F3C"/>
    <w:rsid w:val="00EC7926"/>
    <w:rsid w:val="00ED0589"/>
    <w:rsid w:val="00ED5EAE"/>
    <w:rsid w:val="00ED680E"/>
    <w:rsid w:val="00EF0A8B"/>
    <w:rsid w:val="00EF13B0"/>
    <w:rsid w:val="00EF5825"/>
    <w:rsid w:val="00F04100"/>
    <w:rsid w:val="00F047C6"/>
    <w:rsid w:val="00F12D9D"/>
    <w:rsid w:val="00F243D9"/>
    <w:rsid w:val="00F40F74"/>
    <w:rsid w:val="00F47713"/>
    <w:rsid w:val="00F52165"/>
    <w:rsid w:val="00F64D38"/>
    <w:rsid w:val="00F715E3"/>
    <w:rsid w:val="00F746E1"/>
    <w:rsid w:val="00F82D4D"/>
    <w:rsid w:val="00FB0DB4"/>
    <w:rsid w:val="00FE4A24"/>
    <w:rsid w:val="00FF0766"/>
    <w:rsid w:val="00FF6CCC"/>
    <w:rsid w:val="0374D775"/>
    <w:rsid w:val="0E3CC449"/>
    <w:rsid w:val="0EA29E79"/>
    <w:rsid w:val="1230FF79"/>
    <w:rsid w:val="2114A23F"/>
    <w:rsid w:val="2150659F"/>
    <w:rsid w:val="26C1D6A7"/>
    <w:rsid w:val="2A68FB92"/>
    <w:rsid w:val="2B15B54A"/>
    <w:rsid w:val="2E7C3094"/>
    <w:rsid w:val="45BEF82A"/>
    <w:rsid w:val="4A7C4EE5"/>
    <w:rsid w:val="4C6561A0"/>
    <w:rsid w:val="4DC6574C"/>
    <w:rsid w:val="4E58BB9C"/>
    <w:rsid w:val="51CFAC4C"/>
    <w:rsid w:val="55974608"/>
    <w:rsid w:val="576FB98D"/>
    <w:rsid w:val="57A75504"/>
    <w:rsid w:val="5F7B98BF"/>
    <w:rsid w:val="614C34FE"/>
    <w:rsid w:val="6179E9A4"/>
    <w:rsid w:val="63BFD79F"/>
    <w:rsid w:val="6D8A282C"/>
    <w:rsid w:val="6EFA3FAC"/>
    <w:rsid w:val="709A8D13"/>
    <w:rsid w:val="7525CFB7"/>
    <w:rsid w:val="776B208F"/>
    <w:rsid w:val="7A333C83"/>
    <w:rsid w:val="7CA11B8B"/>
    <w:rsid w:val="7F65B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E64C0"/>
  <w15:chartTrackingRefBased/>
  <w15:docId w15:val="{C567529E-A7A5-4564-837C-9B40693C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F1CB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409B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35B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370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704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veronika.baresova@grada.cz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da.cz/pred-nami-a-po-nas-14834/" TargetMode="External"/><Relationship Id="rId5" Type="http://schemas.openxmlformats.org/officeDocument/2006/relationships/styles" Target="styles.xml"/><Relationship Id="rId15" Type="http://schemas.openxmlformats.org/officeDocument/2006/relationships/hyperlink" Target="mailto:info@grada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grada.cz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e43a4ebd0915cc0e027ad1693d1d5d67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70e1ee4863acff0c1c4d00c9fdd5d6a6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44DC46-5157-4B66-AFC0-A39C5DED8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7630a-6bab-4e71-9a2f-21b73d7c4501"/>
    <ds:schemaRef ds:uri="cd045498-cb75-4b68-ae89-11f7d9de25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C53DED-5976-4CBF-9379-2990A4ADFF2D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customXml/itemProps3.xml><?xml version="1.0" encoding="utf-8"?>
<ds:datastoreItem xmlns:ds="http://schemas.openxmlformats.org/officeDocument/2006/customXml" ds:itemID="{71F69D14-0ED6-4864-9674-81D05409A2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103</TotalTime>
  <Pages>4</Pages>
  <Words>616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Leciánová Martina</cp:lastModifiedBy>
  <cp:revision>167</cp:revision>
  <cp:lastPrinted>2005-11-10T11:15:00Z</cp:lastPrinted>
  <dcterms:created xsi:type="dcterms:W3CDTF">2023-01-17T10:06:00Z</dcterms:created>
  <dcterms:modified xsi:type="dcterms:W3CDTF">2025-11-21T07:55:00Z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  <property fmtid="{D5CDD505-2E9C-101B-9397-08002B2CF9AE}" pid="3" name="MediaServiceImageTags">
    <vt:lpwstr/>
  </property>
</Properties>
</file>