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FE0" w14:textId="4E5E7B1E" w:rsidR="006A032C" w:rsidRDefault="007F1A39" w:rsidP="003328A5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328A5">
        <w:rPr>
          <w:rFonts w:asciiTheme="minorHAnsi" w:hAnsiTheme="minorHAnsi" w:cstheme="minorHAnsi"/>
          <w:b/>
          <w:bCs/>
          <w:sz w:val="32"/>
          <w:szCs w:val="32"/>
          <w:u w:val="single"/>
        </w:rPr>
        <w:t>Virginie</w:t>
      </w:r>
      <w:r w:rsidRPr="003328A5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="003328A5" w:rsidRPr="003328A5">
        <w:rPr>
          <w:rFonts w:asciiTheme="minorHAnsi" w:hAnsiTheme="minorHAnsi" w:cstheme="minorHAnsi"/>
          <w:b/>
          <w:bCs/>
          <w:sz w:val="32"/>
          <w:szCs w:val="32"/>
          <w:u w:val="single"/>
        </w:rPr>
        <w:t>Grimaldiová</w:t>
      </w:r>
      <w:proofErr w:type="spellEnd"/>
      <w:r w:rsidR="003328A5" w:rsidRPr="003328A5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760D0E" w:rsidRPr="003328A5">
        <w:rPr>
          <w:rFonts w:asciiTheme="minorHAnsi" w:hAnsiTheme="minorHAnsi" w:cstheme="minorHAnsi"/>
          <w:b/>
          <w:bCs/>
          <w:sz w:val="32"/>
          <w:szCs w:val="32"/>
          <w:u w:val="single"/>
        </w:rPr>
        <w:t>Tátovo indiánské léto</w:t>
      </w:r>
    </w:p>
    <w:p w14:paraId="19A6027F" w14:textId="10BA7863" w:rsidR="007F1A39" w:rsidRPr="007F1A39" w:rsidRDefault="007F1A39" w:rsidP="003328A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r w:rsidRPr="007F1A39">
        <w:rPr>
          <w:rFonts w:asciiTheme="minorHAnsi" w:hAnsiTheme="minorHAnsi" w:cstheme="minorHAnsi"/>
          <w:i/>
          <w:iCs/>
          <w:color w:val="FF0000"/>
          <w:sz w:val="22"/>
          <w:szCs w:val="22"/>
        </w:rPr>
        <w:t>Vtipný i dojemný román od autorky knih Pochopíš, až budeš velká a Cesta na sever</w:t>
      </w:r>
    </w:p>
    <w:p w14:paraId="4BAD3A7A" w14:textId="2E27B7BC" w:rsidR="006A032C" w:rsidRPr="00A84D55" w:rsidRDefault="006A032C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4D55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A84D55">
        <w:rPr>
          <w:rFonts w:asciiTheme="minorHAnsi" w:hAnsiTheme="minorHAnsi" w:cstheme="minorHAnsi"/>
          <w:sz w:val="24"/>
          <w:szCs w:val="24"/>
        </w:rPr>
        <w:t xml:space="preserve"> </w:t>
      </w:r>
      <w:r w:rsidR="00D50BA3" w:rsidRPr="00A84D55">
        <w:rPr>
          <w:rFonts w:asciiTheme="minorHAnsi" w:hAnsiTheme="minorHAnsi" w:cstheme="minorHAnsi"/>
          <w:sz w:val="24"/>
          <w:szCs w:val="24"/>
        </w:rPr>
        <w:t>Sarah Baroni</w:t>
      </w:r>
    </w:p>
    <w:p w14:paraId="436EB063" w14:textId="77777777" w:rsidR="003328A5" w:rsidRPr="00A84D55" w:rsidRDefault="003328A5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2F5DC0" w14:textId="77777777" w:rsidR="003328A5" w:rsidRDefault="006A032C" w:rsidP="003328A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4D55">
        <w:rPr>
          <w:rFonts w:asciiTheme="minorHAnsi" w:hAnsiTheme="minorHAnsi" w:cstheme="minorHAnsi"/>
          <w:b/>
          <w:bCs/>
          <w:sz w:val="24"/>
          <w:szCs w:val="24"/>
        </w:rPr>
        <w:t>Anotace:</w:t>
      </w:r>
    </w:p>
    <w:p w14:paraId="79619794" w14:textId="16E5E96C" w:rsidR="00293B98" w:rsidRDefault="00D50BA3" w:rsidP="003328A5">
      <w:pPr>
        <w:spacing w:line="360" w:lineRule="auto"/>
        <w:jc w:val="both"/>
        <w:rPr>
          <w:rFonts w:cstheme="minorHAnsi"/>
          <w:sz w:val="24"/>
          <w:szCs w:val="24"/>
        </w:rPr>
      </w:pPr>
      <w:r w:rsidRPr="00A84D55">
        <w:rPr>
          <w:rFonts w:asciiTheme="minorHAnsi" w:hAnsiTheme="minorHAnsi" w:cstheme="minorHAnsi"/>
          <w:sz w:val="24"/>
          <w:szCs w:val="24"/>
        </w:rPr>
        <w:t xml:space="preserve">Juliane </w:t>
      </w:r>
      <w:r w:rsidR="004654CC" w:rsidRPr="00A84D55">
        <w:rPr>
          <w:rFonts w:asciiTheme="minorHAnsi" w:hAnsiTheme="minorHAnsi" w:cstheme="minorHAnsi"/>
          <w:sz w:val="24"/>
          <w:szCs w:val="24"/>
        </w:rPr>
        <w:t xml:space="preserve">je devětatřicet, má sedmiletého syna, spořádaný život a </w:t>
      </w:r>
      <w:r w:rsidRPr="00A84D55">
        <w:rPr>
          <w:rFonts w:asciiTheme="minorHAnsi" w:hAnsiTheme="minorHAnsi" w:cstheme="minorHAnsi"/>
          <w:sz w:val="24"/>
          <w:szCs w:val="24"/>
        </w:rPr>
        <w:t xml:space="preserve">nemá ráda překvapení. </w:t>
      </w:r>
      <w:r w:rsidR="004654CC" w:rsidRPr="00A84D55">
        <w:rPr>
          <w:rFonts w:asciiTheme="minorHAnsi" w:hAnsiTheme="minorHAnsi" w:cstheme="minorHAnsi"/>
          <w:sz w:val="24"/>
          <w:szCs w:val="24"/>
        </w:rPr>
        <w:t xml:space="preserve">Její táta </w:t>
      </w:r>
      <w:r w:rsidR="00466F5E" w:rsidRPr="00A84D55">
        <w:rPr>
          <w:rFonts w:asciiTheme="minorHAnsi" w:hAnsiTheme="minorHAnsi" w:cstheme="minorHAnsi"/>
          <w:sz w:val="24"/>
          <w:szCs w:val="24"/>
        </w:rPr>
        <w:t>Jean je</w:t>
      </w:r>
      <w:r w:rsidR="004654CC" w:rsidRPr="00A84D55">
        <w:rPr>
          <w:rFonts w:asciiTheme="minorHAnsi" w:hAnsiTheme="minorHAnsi" w:cstheme="minorHAnsi"/>
          <w:sz w:val="24"/>
          <w:szCs w:val="24"/>
        </w:rPr>
        <w:t xml:space="preserve"> odjakživa </w:t>
      </w:r>
      <w:r w:rsidR="00466F5E" w:rsidRPr="00A84D55">
        <w:rPr>
          <w:rFonts w:asciiTheme="minorHAnsi" w:hAnsiTheme="minorHAnsi" w:cstheme="minorHAnsi"/>
          <w:sz w:val="24"/>
          <w:szCs w:val="24"/>
        </w:rPr>
        <w:t xml:space="preserve">nespoutaný živel a miluje všechno spontánní a nečekané. </w:t>
      </w:r>
      <w:r w:rsidRPr="00A84D55">
        <w:rPr>
          <w:rFonts w:asciiTheme="minorHAnsi" w:hAnsiTheme="minorHAnsi" w:cstheme="minorHAnsi"/>
          <w:sz w:val="24"/>
          <w:szCs w:val="24"/>
        </w:rPr>
        <w:t xml:space="preserve">Takže když </w:t>
      </w:r>
      <w:r w:rsidR="004654CC" w:rsidRPr="00A84D55">
        <w:rPr>
          <w:rFonts w:asciiTheme="minorHAnsi" w:hAnsiTheme="minorHAnsi" w:cstheme="minorHAnsi"/>
          <w:sz w:val="24"/>
          <w:szCs w:val="24"/>
        </w:rPr>
        <w:t>v</w:t>
      </w:r>
      <w:r w:rsidR="00466F5E" w:rsidRPr="00A84D55">
        <w:rPr>
          <w:rFonts w:asciiTheme="minorHAnsi" w:hAnsiTheme="minorHAnsi" w:cstheme="minorHAnsi"/>
          <w:sz w:val="24"/>
          <w:szCs w:val="24"/>
        </w:rPr>
        <w:t xml:space="preserve"> jeho </w:t>
      </w:r>
      <w:r w:rsidR="004654CC" w:rsidRPr="00A84D55">
        <w:rPr>
          <w:rFonts w:asciiTheme="minorHAnsi" w:hAnsiTheme="minorHAnsi" w:cstheme="minorHAnsi"/>
          <w:sz w:val="24"/>
          <w:szCs w:val="24"/>
        </w:rPr>
        <w:t>domě</w:t>
      </w:r>
      <w:r w:rsidRPr="00A84D55">
        <w:rPr>
          <w:rFonts w:asciiTheme="minorHAnsi" w:hAnsiTheme="minorHAnsi" w:cstheme="minorHAnsi"/>
          <w:sz w:val="24"/>
          <w:szCs w:val="24"/>
        </w:rPr>
        <w:t xml:space="preserve"> </w:t>
      </w:r>
      <w:r w:rsidR="004654CC" w:rsidRPr="00A84D55">
        <w:rPr>
          <w:rFonts w:asciiTheme="minorHAnsi" w:hAnsiTheme="minorHAnsi" w:cstheme="minorHAnsi"/>
          <w:sz w:val="24"/>
          <w:szCs w:val="24"/>
        </w:rPr>
        <w:t>dojde k požáru a on se musí přistěhovat k</w:t>
      </w:r>
      <w:r w:rsidR="00466F5E" w:rsidRPr="00A84D55">
        <w:rPr>
          <w:rFonts w:asciiTheme="minorHAnsi" w:hAnsiTheme="minorHAnsi" w:cstheme="minorHAnsi"/>
          <w:sz w:val="24"/>
          <w:szCs w:val="24"/>
        </w:rPr>
        <w:t xml:space="preserve">e své dceři, o zábavu je postaráno. Jean </w:t>
      </w:r>
      <w:r w:rsidR="00CE5689" w:rsidRPr="00A84D55">
        <w:rPr>
          <w:rFonts w:asciiTheme="minorHAnsi" w:hAnsiTheme="minorHAnsi" w:cstheme="minorHAnsi"/>
          <w:sz w:val="24"/>
          <w:szCs w:val="24"/>
        </w:rPr>
        <w:t xml:space="preserve">byl </w:t>
      </w:r>
      <w:r w:rsidR="00466F5E" w:rsidRPr="00A84D55">
        <w:rPr>
          <w:rFonts w:asciiTheme="minorHAnsi" w:hAnsiTheme="minorHAnsi" w:cstheme="minorHAnsi"/>
          <w:sz w:val="24"/>
          <w:szCs w:val="24"/>
        </w:rPr>
        <w:t xml:space="preserve">vždycky </w:t>
      </w:r>
      <w:r w:rsidR="00892D07" w:rsidRPr="00A84D55">
        <w:rPr>
          <w:rFonts w:asciiTheme="minorHAnsi" w:hAnsiTheme="minorHAnsi" w:cstheme="minorHAnsi"/>
          <w:sz w:val="24"/>
          <w:szCs w:val="24"/>
        </w:rPr>
        <w:t xml:space="preserve">jiný než ostatní otcové, doslova </w:t>
      </w:r>
      <w:r w:rsidR="00466F5E" w:rsidRPr="00A84D55">
        <w:rPr>
          <w:rFonts w:asciiTheme="minorHAnsi" w:hAnsiTheme="minorHAnsi" w:cstheme="minorHAnsi"/>
          <w:sz w:val="24"/>
          <w:szCs w:val="24"/>
        </w:rPr>
        <w:t>magnet na neuvěřitelné příhody, ale tentokrát se zdá všechno nějak mnohem intenzivnější</w:t>
      </w:r>
      <w:r w:rsidR="007F1A39">
        <w:rPr>
          <w:rFonts w:asciiTheme="minorHAnsi" w:hAnsiTheme="minorHAnsi" w:cstheme="minorHAnsi"/>
          <w:sz w:val="24"/>
          <w:szCs w:val="24"/>
        </w:rPr>
        <w:t xml:space="preserve">. </w:t>
      </w:r>
      <w:r w:rsidR="00892D07" w:rsidRPr="00A84D55">
        <w:rPr>
          <w:rFonts w:asciiTheme="minorHAnsi" w:hAnsiTheme="minorHAnsi" w:cstheme="minorHAnsi"/>
          <w:sz w:val="24"/>
          <w:szCs w:val="24"/>
        </w:rPr>
        <w:t>Domem se rozléhá divoký bigbít, na zahradě se má stavět indiánské týpí</w:t>
      </w:r>
      <w:r w:rsidR="00D90C20" w:rsidRPr="00A84D55">
        <w:rPr>
          <w:rFonts w:asciiTheme="minorHAnsi" w:hAnsiTheme="minorHAnsi" w:cstheme="minorHAnsi"/>
          <w:sz w:val="24"/>
          <w:szCs w:val="24"/>
        </w:rPr>
        <w:t xml:space="preserve">, dochází k šarvátkám se sousedem, poštou pravidelně přichází spousta nesmyslných produktů nakoupených v </w:t>
      </w:r>
      <w:r w:rsidR="00070D72" w:rsidRPr="00A84D55">
        <w:rPr>
          <w:rFonts w:asciiTheme="minorHAnsi" w:hAnsiTheme="minorHAnsi" w:cstheme="minorHAnsi"/>
          <w:sz w:val="24"/>
          <w:szCs w:val="24"/>
        </w:rPr>
        <w:t>teleshopping</w:t>
      </w:r>
      <w:r w:rsidR="00D90C20" w:rsidRPr="00A84D55">
        <w:rPr>
          <w:rFonts w:asciiTheme="minorHAnsi" w:hAnsiTheme="minorHAnsi" w:cstheme="minorHAnsi"/>
          <w:sz w:val="24"/>
          <w:szCs w:val="24"/>
        </w:rPr>
        <w:t>u</w:t>
      </w:r>
      <w:r w:rsidR="00466F5E" w:rsidRPr="00A84D55">
        <w:rPr>
          <w:rFonts w:asciiTheme="minorHAnsi" w:hAnsiTheme="minorHAnsi" w:cstheme="minorHAnsi"/>
          <w:sz w:val="24"/>
          <w:szCs w:val="24"/>
        </w:rPr>
        <w:t xml:space="preserve"> a </w:t>
      </w:r>
      <w:r w:rsidR="00D90C20" w:rsidRPr="00A84D55">
        <w:rPr>
          <w:rFonts w:asciiTheme="minorHAnsi" w:hAnsiTheme="minorHAnsi" w:cstheme="minorHAnsi"/>
          <w:sz w:val="24"/>
          <w:szCs w:val="24"/>
        </w:rPr>
        <w:t xml:space="preserve">Jean </w:t>
      </w:r>
      <w:r w:rsidR="00892D07" w:rsidRPr="00A84D55">
        <w:rPr>
          <w:rFonts w:asciiTheme="minorHAnsi" w:hAnsiTheme="minorHAnsi" w:cstheme="minorHAnsi"/>
          <w:sz w:val="24"/>
          <w:szCs w:val="24"/>
        </w:rPr>
        <w:t>věčně něco ztrácí</w:t>
      </w:r>
      <w:r w:rsidR="00070D72" w:rsidRPr="00A84D55">
        <w:rPr>
          <w:rFonts w:asciiTheme="minorHAnsi" w:hAnsiTheme="minorHAnsi" w:cstheme="minorHAnsi"/>
          <w:sz w:val="24"/>
          <w:szCs w:val="24"/>
        </w:rPr>
        <w:t xml:space="preserve"> a zapomíná</w:t>
      </w:r>
      <w:r w:rsidR="007F1A39">
        <w:rPr>
          <w:rFonts w:asciiTheme="minorHAnsi" w:hAnsiTheme="minorHAnsi" w:cstheme="minorHAnsi"/>
          <w:sz w:val="24"/>
          <w:szCs w:val="24"/>
        </w:rPr>
        <w:t xml:space="preserve">. </w:t>
      </w:r>
      <w:r w:rsidR="00CE5689" w:rsidRPr="00A84D55">
        <w:rPr>
          <w:rFonts w:asciiTheme="minorHAnsi" w:hAnsiTheme="minorHAnsi" w:cstheme="minorHAnsi"/>
          <w:sz w:val="24"/>
          <w:szCs w:val="24"/>
        </w:rPr>
        <w:t xml:space="preserve">Juliane si zprvu myslí, že otcova podivínská nátura </w:t>
      </w:r>
      <w:r w:rsidR="00203003" w:rsidRPr="00A84D55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="00203003" w:rsidRPr="00A84D55">
        <w:rPr>
          <w:rFonts w:asciiTheme="minorHAnsi" w:hAnsiTheme="minorHAnsi" w:cstheme="minorHAnsi"/>
          <w:sz w:val="24"/>
          <w:szCs w:val="24"/>
        </w:rPr>
        <w:t>nonkonformita</w:t>
      </w:r>
      <w:proofErr w:type="spellEnd"/>
      <w:r w:rsidR="00203003" w:rsidRPr="00A84D55">
        <w:rPr>
          <w:rFonts w:asciiTheme="minorHAnsi" w:hAnsiTheme="minorHAnsi" w:cstheme="minorHAnsi"/>
          <w:sz w:val="24"/>
          <w:szCs w:val="24"/>
        </w:rPr>
        <w:t xml:space="preserve"> </w:t>
      </w:r>
      <w:r w:rsidR="00CE5689" w:rsidRPr="00A84D55">
        <w:rPr>
          <w:rFonts w:asciiTheme="minorHAnsi" w:hAnsiTheme="minorHAnsi" w:cstheme="minorHAnsi"/>
          <w:sz w:val="24"/>
          <w:szCs w:val="24"/>
        </w:rPr>
        <w:t>se věkem prohlubuje</w:t>
      </w:r>
      <w:r w:rsidR="00D90C20" w:rsidRPr="00A84D55">
        <w:rPr>
          <w:rFonts w:asciiTheme="minorHAnsi" w:hAnsiTheme="minorHAnsi" w:cstheme="minorHAnsi"/>
          <w:sz w:val="24"/>
          <w:szCs w:val="24"/>
        </w:rPr>
        <w:t>, brzy si ale musí přiznat, že s ním zkrátka něco není v pořádku.</w:t>
      </w:r>
      <w:r w:rsidR="00CE5689" w:rsidRPr="00A84D55">
        <w:rPr>
          <w:rFonts w:asciiTheme="minorHAnsi" w:hAnsiTheme="minorHAnsi" w:cstheme="minorHAnsi"/>
          <w:sz w:val="24"/>
          <w:szCs w:val="24"/>
        </w:rPr>
        <w:t xml:space="preserve"> </w:t>
      </w:r>
      <w:r w:rsidR="00293B98" w:rsidRPr="00293B98">
        <w:rPr>
          <w:rFonts w:asciiTheme="minorHAnsi" w:hAnsiTheme="minorHAnsi" w:cstheme="minorHAnsi"/>
          <w:sz w:val="24"/>
          <w:szCs w:val="24"/>
        </w:rPr>
        <w:t>Díky tomu si ale také uvědomí, že někdy je třeba hodit minulost i budoucnost za hlavu, žít přítomným okamžikem a užívat si každý drahocenný den. Dokud totiž žijeme, stále je čas úplně na všechno.</w:t>
      </w:r>
      <w:r w:rsidR="00293B98">
        <w:rPr>
          <w:rFonts w:cstheme="minorHAnsi"/>
          <w:sz w:val="24"/>
          <w:szCs w:val="24"/>
        </w:rPr>
        <w:t xml:space="preserve"> </w:t>
      </w:r>
    </w:p>
    <w:p w14:paraId="47506891" w14:textId="77777777" w:rsidR="007F1A39" w:rsidRPr="00A310DC" w:rsidRDefault="007F1A39" w:rsidP="007F1A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0DC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A310DC">
        <w:rPr>
          <w:rFonts w:asciiTheme="minorHAnsi" w:hAnsiTheme="minorHAnsi" w:cstheme="minorHAnsi"/>
          <w:sz w:val="24"/>
          <w:szCs w:val="24"/>
        </w:rPr>
        <w:t xml:space="preserve"> 304</w:t>
      </w:r>
    </w:p>
    <w:p w14:paraId="72C86BB9" w14:textId="77777777" w:rsidR="007F1A39" w:rsidRPr="00A84D55" w:rsidRDefault="007F1A39" w:rsidP="007F1A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0DC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A310DC">
        <w:rPr>
          <w:rFonts w:asciiTheme="minorHAnsi" w:hAnsiTheme="minorHAnsi" w:cstheme="minorHAnsi"/>
          <w:sz w:val="24"/>
          <w:szCs w:val="24"/>
        </w:rPr>
        <w:t xml:space="preserve"> 379 Kč </w:t>
      </w:r>
    </w:p>
    <w:p w14:paraId="4975CD43" w14:textId="77777777" w:rsidR="007F1A39" w:rsidRPr="007F1A39" w:rsidRDefault="007F1A39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8ED820" w14:textId="77777777" w:rsidR="007F1A39" w:rsidRDefault="006A032C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4D55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A84D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C83A5F" w14:textId="20D3D493" w:rsidR="00D50BA3" w:rsidRPr="00A84D55" w:rsidRDefault="00636BBF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4D55">
        <w:rPr>
          <w:rFonts w:asciiTheme="minorHAnsi" w:hAnsiTheme="minorHAnsi" w:cstheme="minorHAnsi"/>
          <w:sz w:val="24"/>
          <w:szCs w:val="24"/>
        </w:rPr>
        <w:t xml:space="preserve">Francouzská spisovatelka </w:t>
      </w:r>
      <w:r w:rsidR="00D50BA3" w:rsidRPr="00A84D55">
        <w:rPr>
          <w:rFonts w:asciiTheme="minorHAnsi" w:hAnsiTheme="minorHAnsi" w:cstheme="minorHAnsi"/>
          <w:b/>
          <w:bCs/>
          <w:sz w:val="24"/>
          <w:szCs w:val="24"/>
        </w:rPr>
        <w:t xml:space="preserve">Virginie </w:t>
      </w:r>
      <w:proofErr w:type="spellStart"/>
      <w:r w:rsidR="00D50BA3" w:rsidRPr="00A84D55">
        <w:rPr>
          <w:rFonts w:asciiTheme="minorHAnsi" w:hAnsiTheme="minorHAnsi" w:cstheme="minorHAnsi"/>
          <w:b/>
          <w:bCs/>
          <w:sz w:val="24"/>
          <w:szCs w:val="24"/>
        </w:rPr>
        <w:t>Grimaldi</w:t>
      </w:r>
      <w:r w:rsidR="00E86FDD" w:rsidRPr="00A84D55">
        <w:rPr>
          <w:rFonts w:asciiTheme="minorHAnsi" w:hAnsiTheme="minorHAnsi" w:cstheme="minorHAnsi"/>
          <w:b/>
          <w:bCs/>
          <w:sz w:val="24"/>
          <w:szCs w:val="24"/>
        </w:rPr>
        <w:t>ová</w:t>
      </w:r>
      <w:proofErr w:type="spellEnd"/>
      <w:r w:rsidR="00D50BA3" w:rsidRPr="00A84D55">
        <w:rPr>
          <w:rFonts w:asciiTheme="minorHAnsi" w:hAnsiTheme="minorHAnsi" w:cstheme="minorHAnsi"/>
          <w:sz w:val="24"/>
          <w:szCs w:val="24"/>
        </w:rPr>
        <w:t xml:space="preserve"> </w:t>
      </w:r>
      <w:r w:rsidR="002A19C6" w:rsidRPr="00A84D55">
        <w:rPr>
          <w:rFonts w:asciiTheme="minorHAnsi" w:hAnsiTheme="minorHAnsi" w:cstheme="minorHAnsi"/>
          <w:sz w:val="24"/>
          <w:szCs w:val="24"/>
        </w:rPr>
        <w:t xml:space="preserve">(nar. 1977) </w:t>
      </w:r>
      <w:r w:rsidR="00204879" w:rsidRPr="00A84D55">
        <w:rPr>
          <w:rFonts w:asciiTheme="minorHAnsi" w:hAnsiTheme="minorHAnsi" w:cstheme="minorHAnsi"/>
          <w:sz w:val="24"/>
          <w:szCs w:val="24"/>
        </w:rPr>
        <w:t>vyrostla poblíž</w:t>
      </w:r>
      <w:r w:rsidRPr="00A84D55">
        <w:rPr>
          <w:rFonts w:asciiTheme="minorHAnsi" w:hAnsiTheme="minorHAnsi" w:cstheme="minorHAnsi"/>
          <w:sz w:val="24"/>
          <w:szCs w:val="24"/>
        </w:rPr>
        <w:t xml:space="preserve"> Bordeaux a zabodovala hned svým prvním románem</w:t>
      </w:r>
      <w:r w:rsidR="00E86FDD" w:rsidRPr="00A84D55">
        <w:rPr>
          <w:rFonts w:asciiTheme="minorHAnsi" w:hAnsiTheme="minorHAnsi" w:cstheme="minorHAnsi"/>
          <w:sz w:val="24"/>
          <w:szCs w:val="24"/>
        </w:rPr>
        <w:t>,</w:t>
      </w:r>
      <w:r w:rsidRPr="00A84D5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84D55">
        <w:rPr>
          <w:rFonts w:asciiTheme="minorHAnsi" w:hAnsiTheme="minorHAnsi" w:cstheme="minorHAnsi"/>
          <w:i/>
          <w:iCs/>
          <w:sz w:val="24"/>
          <w:szCs w:val="24"/>
        </w:rPr>
        <w:t>Le</w:t>
      </w:r>
      <w:proofErr w:type="spellEnd"/>
      <w:r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A84D55">
        <w:rPr>
          <w:rFonts w:asciiTheme="minorHAnsi" w:hAnsiTheme="minorHAnsi" w:cstheme="minorHAnsi"/>
          <w:i/>
          <w:iCs/>
          <w:sz w:val="24"/>
          <w:szCs w:val="24"/>
        </w:rPr>
        <w:t>premier</w:t>
      </w:r>
      <w:proofErr w:type="spellEnd"/>
      <w:r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A84D55">
        <w:rPr>
          <w:rFonts w:asciiTheme="minorHAnsi" w:hAnsiTheme="minorHAnsi" w:cstheme="minorHAnsi"/>
          <w:i/>
          <w:iCs/>
          <w:sz w:val="24"/>
          <w:szCs w:val="24"/>
        </w:rPr>
        <w:t>jour</w:t>
      </w:r>
      <w:proofErr w:type="spellEnd"/>
      <w:r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A84D55">
        <w:rPr>
          <w:rFonts w:asciiTheme="minorHAnsi" w:hAnsiTheme="minorHAnsi" w:cstheme="minorHAnsi"/>
          <w:i/>
          <w:iCs/>
          <w:sz w:val="24"/>
          <w:szCs w:val="24"/>
        </w:rPr>
        <w:t>du</w:t>
      </w:r>
      <w:proofErr w:type="spellEnd"/>
      <w:r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 reste de </w:t>
      </w:r>
      <w:proofErr w:type="spellStart"/>
      <w:r w:rsidRPr="00A84D55">
        <w:rPr>
          <w:rFonts w:asciiTheme="minorHAnsi" w:hAnsiTheme="minorHAnsi" w:cstheme="minorHAnsi"/>
          <w:i/>
          <w:iCs/>
          <w:sz w:val="24"/>
          <w:szCs w:val="24"/>
        </w:rPr>
        <w:t>ma</w:t>
      </w:r>
      <w:proofErr w:type="spellEnd"/>
      <w:r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A84D55">
        <w:rPr>
          <w:rFonts w:asciiTheme="minorHAnsi" w:hAnsiTheme="minorHAnsi" w:cstheme="minorHAnsi"/>
          <w:i/>
          <w:iCs/>
          <w:sz w:val="24"/>
          <w:szCs w:val="24"/>
        </w:rPr>
        <w:t>vie</w:t>
      </w:r>
      <w:proofErr w:type="spellEnd"/>
      <w:r w:rsidR="00C3295D"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 (První den zbytku mého života)</w:t>
      </w:r>
      <w:r w:rsidRPr="00A84D55">
        <w:rPr>
          <w:rFonts w:asciiTheme="minorHAnsi" w:hAnsiTheme="minorHAnsi" w:cstheme="minorHAnsi"/>
          <w:sz w:val="24"/>
          <w:szCs w:val="24"/>
        </w:rPr>
        <w:t xml:space="preserve">, </w:t>
      </w:r>
      <w:r w:rsidR="00204879" w:rsidRPr="00A84D55">
        <w:rPr>
          <w:rFonts w:asciiTheme="minorHAnsi" w:hAnsiTheme="minorHAnsi" w:cstheme="minorHAnsi"/>
          <w:sz w:val="24"/>
          <w:szCs w:val="24"/>
        </w:rPr>
        <w:t>z něhož</w:t>
      </w:r>
      <w:r w:rsidRPr="00A84D55">
        <w:rPr>
          <w:rFonts w:asciiTheme="minorHAnsi" w:hAnsiTheme="minorHAnsi" w:cstheme="minorHAnsi"/>
          <w:sz w:val="24"/>
          <w:szCs w:val="24"/>
        </w:rPr>
        <w:t xml:space="preserve"> se v roce 2015 stal </w:t>
      </w:r>
      <w:r w:rsidR="00204879" w:rsidRPr="00A84D55">
        <w:rPr>
          <w:rFonts w:asciiTheme="minorHAnsi" w:hAnsiTheme="minorHAnsi" w:cstheme="minorHAnsi"/>
          <w:sz w:val="24"/>
          <w:szCs w:val="24"/>
        </w:rPr>
        <w:t xml:space="preserve">na domácím trhu </w:t>
      </w:r>
      <w:r w:rsidRPr="00A84D55">
        <w:rPr>
          <w:rFonts w:asciiTheme="minorHAnsi" w:hAnsiTheme="minorHAnsi" w:cstheme="minorHAnsi"/>
          <w:sz w:val="24"/>
          <w:szCs w:val="24"/>
        </w:rPr>
        <w:t>bestseller</w:t>
      </w:r>
      <w:r w:rsidR="00D50BA3" w:rsidRPr="00A84D55">
        <w:rPr>
          <w:rFonts w:asciiTheme="minorHAnsi" w:hAnsiTheme="minorHAnsi" w:cstheme="minorHAnsi"/>
          <w:sz w:val="24"/>
          <w:szCs w:val="24"/>
        </w:rPr>
        <w:t>.</w:t>
      </w:r>
      <w:r w:rsidRPr="00A84D55">
        <w:rPr>
          <w:rFonts w:asciiTheme="minorHAnsi" w:hAnsiTheme="minorHAnsi" w:cstheme="minorHAnsi"/>
          <w:sz w:val="24"/>
          <w:szCs w:val="24"/>
        </w:rPr>
        <w:t xml:space="preserve"> Na úspěch navázala i </w:t>
      </w:r>
      <w:r w:rsidR="00AC6893" w:rsidRPr="00A84D55">
        <w:rPr>
          <w:rFonts w:asciiTheme="minorHAnsi" w:hAnsiTheme="minorHAnsi" w:cstheme="minorHAnsi"/>
          <w:sz w:val="24"/>
          <w:szCs w:val="24"/>
        </w:rPr>
        <w:t xml:space="preserve">u nás </w:t>
      </w:r>
      <w:r w:rsidRPr="00A84D55">
        <w:rPr>
          <w:rFonts w:asciiTheme="minorHAnsi" w:hAnsiTheme="minorHAnsi" w:cstheme="minorHAnsi"/>
          <w:sz w:val="24"/>
          <w:szCs w:val="24"/>
        </w:rPr>
        <w:t>vydaný</w:t>
      </w:r>
      <w:r w:rsidR="00AC6893" w:rsidRPr="00A84D55">
        <w:rPr>
          <w:rFonts w:asciiTheme="minorHAnsi" w:hAnsiTheme="minorHAnsi" w:cstheme="minorHAnsi"/>
          <w:sz w:val="24"/>
          <w:szCs w:val="24"/>
        </w:rPr>
        <w:t>m</w:t>
      </w:r>
      <w:r w:rsidRPr="00A84D55">
        <w:rPr>
          <w:rFonts w:asciiTheme="minorHAnsi" w:hAnsiTheme="minorHAnsi" w:cstheme="minorHAnsi"/>
          <w:sz w:val="24"/>
          <w:szCs w:val="24"/>
        </w:rPr>
        <w:t xml:space="preserve"> titulem </w:t>
      </w:r>
      <w:r w:rsidR="00AC6893" w:rsidRPr="00A84D55">
        <w:rPr>
          <w:rFonts w:asciiTheme="minorHAnsi" w:hAnsiTheme="minorHAnsi" w:cstheme="minorHAnsi"/>
          <w:i/>
          <w:iCs/>
          <w:sz w:val="24"/>
          <w:szCs w:val="24"/>
        </w:rPr>
        <w:t>Pochopíš, až budeš velká</w:t>
      </w:r>
      <w:r w:rsidR="00AC6893" w:rsidRPr="00A84D55">
        <w:rPr>
          <w:rFonts w:asciiTheme="minorHAnsi" w:hAnsiTheme="minorHAnsi" w:cstheme="minorHAnsi"/>
          <w:sz w:val="24"/>
          <w:szCs w:val="24"/>
        </w:rPr>
        <w:t xml:space="preserve"> (</w:t>
      </w:r>
      <w:r w:rsidR="00C3295D" w:rsidRPr="00A84D55">
        <w:rPr>
          <w:rFonts w:asciiTheme="minorHAnsi" w:hAnsiTheme="minorHAnsi" w:cstheme="minorHAnsi"/>
          <w:sz w:val="24"/>
          <w:szCs w:val="24"/>
        </w:rPr>
        <w:t>2017)</w:t>
      </w:r>
      <w:r w:rsidR="00EC4674" w:rsidRPr="00A84D55">
        <w:rPr>
          <w:rFonts w:asciiTheme="minorHAnsi" w:hAnsiTheme="minorHAnsi" w:cstheme="minorHAnsi"/>
          <w:sz w:val="24"/>
          <w:szCs w:val="24"/>
        </w:rPr>
        <w:t>,</w:t>
      </w:r>
      <w:r w:rsidRPr="00A84D55">
        <w:rPr>
          <w:rFonts w:asciiTheme="minorHAnsi" w:hAnsiTheme="minorHAnsi" w:cstheme="minorHAnsi"/>
          <w:sz w:val="24"/>
          <w:szCs w:val="24"/>
        </w:rPr>
        <w:t xml:space="preserve"> </w:t>
      </w:r>
      <w:r w:rsidR="002A19C6" w:rsidRPr="00A84D55">
        <w:rPr>
          <w:rFonts w:asciiTheme="minorHAnsi" w:hAnsiTheme="minorHAnsi" w:cstheme="minorHAnsi"/>
          <w:sz w:val="24"/>
          <w:szCs w:val="24"/>
        </w:rPr>
        <w:t>nominací na</w:t>
      </w:r>
      <w:r w:rsidR="00C3295D" w:rsidRPr="00A84D55">
        <w:rPr>
          <w:rFonts w:asciiTheme="minorHAnsi" w:hAnsiTheme="minorHAnsi" w:cstheme="minorHAnsi"/>
          <w:sz w:val="24"/>
          <w:szCs w:val="24"/>
        </w:rPr>
        <w:t xml:space="preserve"> prestižní</w:t>
      </w:r>
      <w:r w:rsidR="002A19C6" w:rsidRPr="00A84D55">
        <w:rPr>
          <w:rFonts w:asciiTheme="minorHAnsi" w:hAnsiTheme="minorHAnsi" w:cstheme="minorHAnsi"/>
          <w:sz w:val="24"/>
          <w:szCs w:val="24"/>
        </w:rPr>
        <w:t xml:space="preserve"> ocenění</w:t>
      </w:r>
      <w:r w:rsidRPr="00A84D5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84D55">
        <w:rPr>
          <w:rFonts w:asciiTheme="minorHAnsi" w:hAnsiTheme="minorHAnsi" w:cstheme="minorHAnsi"/>
          <w:sz w:val="24"/>
          <w:szCs w:val="24"/>
        </w:rPr>
        <w:t>Maison</w:t>
      </w:r>
      <w:proofErr w:type="spellEnd"/>
      <w:r w:rsidRPr="00A84D55">
        <w:rPr>
          <w:rFonts w:asciiTheme="minorHAnsi" w:hAnsiTheme="minorHAnsi" w:cstheme="minorHAnsi"/>
          <w:sz w:val="24"/>
          <w:szCs w:val="24"/>
        </w:rPr>
        <w:t xml:space="preserve"> de la </w:t>
      </w:r>
      <w:proofErr w:type="spellStart"/>
      <w:r w:rsidRPr="00A84D55">
        <w:rPr>
          <w:rFonts w:asciiTheme="minorHAnsi" w:hAnsiTheme="minorHAnsi" w:cstheme="minorHAnsi"/>
          <w:sz w:val="24"/>
          <w:szCs w:val="24"/>
        </w:rPr>
        <w:t>Presse</w:t>
      </w:r>
      <w:proofErr w:type="spellEnd"/>
      <w:r w:rsidRPr="00A84D55">
        <w:rPr>
          <w:rFonts w:asciiTheme="minorHAnsi" w:hAnsiTheme="minorHAnsi" w:cstheme="minorHAnsi"/>
          <w:sz w:val="24"/>
          <w:szCs w:val="24"/>
        </w:rPr>
        <w:t xml:space="preserve"> </w:t>
      </w:r>
      <w:r w:rsidR="00E12DF6" w:rsidRPr="00A84D55">
        <w:rPr>
          <w:rFonts w:asciiTheme="minorHAnsi" w:hAnsiTheme="minorHAnsi" w:cstheme="minorHAnsi"/>
          <w:sz w:val="24"/>
          <w:szCs w:val="24"/>
        </w:rPr>
        <w:t xml:space="preserve">za další román </w:t>
      </w:r>
      <w:r w:rsidR="00EC4674" w:rsidRPr="00A84D55">
        <w:rPr>
          <w:rFonts w:asciiTheme="minorHAnsi" w:hAnsiTheme="minorHAnsi" w:cstheme="minorHAnsi"/>
          <w:sz w:val="24"/>
          <w:szCs w:val="24"/>
        </w:rPr>
        <w:t xml:space="preserve">a posléze v roce 2018 knihou </w:t>
      </w:r>
      <w:proofErr w:type="spellStart"/>
      <w:r w:rsidR="002A19C6" w:rsidRPr="00A84D55">
        <w:rPr>
          <w:rStyle w:val="Siln"/>
          <w:rFonts w:asciiTheme="minorHAnsi" w:hAnsiTheme="minorHAnsi" w:cstheme="minorHAnsi"/>
          <w:b w:val="0"/>
          <w:bCs w:val="0"/>
          <w:i/>
          <w:iCs/>
          <w:sz w:val="24"/>
          <w:szCs w:val="24"/>
          <w:shd w:val="clear" w:color="auto" w:fill="FFFFFF"/>
        </w:rPr>
        <w:t>Il</w:t>
      </w:r>
      <w:proofErr w:type="spellEnd"/>
      <w:r w:rsidR="002A19C6" w:rsidRPr="00A84D55">
        <w:rPr>
          <w:rStyle w:val="Siln"/>
          <w:rFonts w:asciiTheme="minorHAnsi" w:hAnsiTheme="minorHAnsi" w:cstheme="minorHAnsi"/>
          <w:b w:val="0"/>
          <w:bCs w:val="0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2A19C6" w:rsidRPr="00A84D55">
        <w:rPr>
          <w:rStyle w:val="Siln"/>
          <w:rFonts w:asciiTheme="minorHAnsi" w:hAnsiTheme="minorHAnsi" w:cstheme="minorHAnsi"/>
          <w:b w:val="0"/>
          <w:bCs w:val="0"/>
          <w:i/>
          <w:iCs/>
          <w:sz w:val="24"/>
          <w:szCs w:val="24"/>
          <w:shd w:val="clear" w:color="auto" w:fill="FFFFFF"/>
        </w:rPr>
        <w:t>est</w:t>
      </w:r>
      <w:proofErr w:type="spellEnd"/>
      <w:r w:rsidR="002A19C6" w:rsidRPr="00A84D55">
        <w:rPr>
          <w:rStyle w:val="Siln"/>
          <w:rFonts w:asciiTheme="minorHAnsi" w:hAnsiTheme="minorHAnsi" w:cstheme="minorHAnsi"/>
          <w:b w:val="0"/>
          <w:bCs w:val="0"/>
          <w:i/>
          <w:iCs/>
          <w:sz w:val="24"/>
          <w:szCs w:val="24"/>
          <w:shd w:val="clear" w:color="auto" w:fill="FFFFFF"/>
        </w:rPr>
        <w:t xml:space="preserve"> grand </w:t>
      </w:r>
      <w:proofErr w:type="spellStart"/>
      <w:r w:rsidR="002A19C6" w:rsidRPr="00A84D55">
        <w:rPr>
          <w:rStyle w:val="Siln"/>
          <w:rFonts w:asciiTheme="minorHAnsi" w:hAnsiTheme="minorHAnsi" w:cstheme="minorHAnsi"/>
          <w:b w:val="0"/>
          <w:bCs w:val="0"/>
          <w:i/>
          <w:iCs/>
          <w:sz w:val="24"/>
          <w:szCs w:val="24"/>
          <w:shd w:val="clear" w:color="auto" w:fill="FFFFFF"/>
        </w:rPr>
        <w:t>temps</w:t>
      </w:r>
      <w:proofErr w:type="spellEnd"/>
      <w:r w:rsidR="002A19C6" w:rsidRPr="00A84D55">
        <w:rPr>
          <w:rStyle w:val="Siln"/>
          <w:rFonts w:asciiTheme="minorHAnsi" w:hAnsiTheme="minorHAnsi" w:cstheme="minorHAnsi"/>
          <w:b w:val="0"/>
          <w:bCs w:val="0"/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2A19C6" w:rsidRPr="00A84D55">
        <w:rPr>
          <w:rStyle w:val="Siln"/>
          <w:rFonts w:asciiTheme="minorHAnsi" w:hAnsiTheme="minorHAnsi" w:cstheme="minorHAnsi"/>
          <w:b w:val="0"/>
          <w:bCs w:val="0"/>
          <w:i/>
          <w:iCs/>
          <w:sz w:val="24"/>
          <w:szCs w:val="24"/>
          <w:shd w:val="clear" w:color="auto" w:fill="FFFFFF"/>
        </w:rPr>
        <w:t>rallumer</w:t>
      </w:r>
      <w:proofErr w:type="spellEnd"/>
      <w:r w:rsidR="002A19C6" w:rsidRPr="00A84D55">
        <w:rPr>
          <w:rStyle w:val="Siln"/>
          <w:rFonts w:asciiTheme="minorHAnsi" w:hAnsiTheme="minorHAnsi" w:cstheme="minorHAnsi"/>
          <w:b w:val="0"/>
          <w:bCs w:val="0"/>
          <w:i/>
          <w:iCs/>
          <w:sz w:val="24"/>
          <w:szCs w:val="24"/>
          <w:shd w:val="clear" w:color="auto" w:fill="FFFFFF"/>
        </w:rPr>
        <w:t xml:space="preserve"> les </w:t>
      </w:r>
      <w:proofErr w:type="spellStart"/>
      <w:r w:rsidR="002A19C6" w:rsidRPr="00A84D55">
        <w:rPr>
          <w:rStyle w:val="Siln"/>
          <w:rFonts w:asciiTheme="minorHAnsi" w:hAnsiTheme="minorHAnsi" w:cstheme="minorHAnsi"/>
          <w:b w:val="0"/>
          <w:bCs w:val="0"/>
          <w:i/>
          <w:iCs/>
          <w:sz w:val="24"/>
          <w:szCs w:val="24"/>
          <w:shd w:val="clear" w:color="auto" w:fill="FFFFFF"/>
        </w:rPr>
        <w:t>étoiles</w:t>
      </w:r>
      <w:proofErr w:type="spellEnd"/>
      <w:r w:rsidR="002A19C6"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 (Nejvyšší čas </w:t>
      </w:r>
      <w:r w:rsidR="00A36C92" w:rsidRPr="00A84D55">
        <w:rPr>
          <w:rFonts w:asciiTheme="minorHAnsi" w:hAnsiTheme="minorHAnsi" w:cstheme="minorHAnsi"/>
          <w:i/>
          <w:iCs/>
          <w:sz w:val="24"/>
          <w:szCs w:val="24"/>
        </w:rPr>
        <w:t>znovu rozsvítit hvězdy</w:t>
      </w:r>
      <w:r w:rsidR="00A36C92" w:rsidRPr="00A84D55">
        <w:rPr>
          <w:rFonts w:asciiTheme="minorHAnsi" w:hAnsiTheme="minorHAnsi" w:cstheme="minorHAnsi"/>
          <w:sz w:val="24"/>
          <w:szCs w:val="24"/>
        </w:rPr>
        <w:t>)</w:t>
      </w:r>
      <w:r w:rsidR="00EC4674" w:rsidRPr="00A84D55">
        <w:rPr>
          <w:rFonts w:asciiTheme="minorHAnsi" w:hAnsiTheme="minorHAnsi" w:cstheme="minorHAnsi"/>
          <w:sz w:val="24"/>
          <w:szCs w:val="24"/>
        </w:rPr>
        <w:t xml:space="preserve">, </w:t>
      </w:r>
      <w:r w:rsidR="00E12DF6" w:rsidRPr="00A84D55">
        <w:rPr>
          <w:rFonts w:asciiTheme="minorHAnsi" w:hAnsiTheme="minorHAnsi" w:cstheme="minorHAnsi"/>
          <w:sz w:val="24"/>
          <w:szCs w:val="24"/>
        </w:rPr>
        <w:t>na niž prodala filmová práva ještě před tištěným vydáním.</w:t>
      </w:r>
      <w:r w:rsidR="00204879" w:rsidRPr="00A84D55">
        <w:rPr>
          <w:rFonts w:asciiTheme="minorHAnsi" w:hAnsiTheme="minorHAnsi" w:cstheme="minorHAnsi"/>
          <w:sz w:val="24"/>
          <w:szCs w:val="24"/>
        </w:rPr>
        <w:t xml:space="preserve"> Ve st</w:t>
      </w:r>
      <w:r w:rsidR="00EC4674" w:rsidRPr="00A84D55">
        <w:rPr>
          <w:rFonts w:asciiTheme="minorHAnsi" w:hAnsiTheme="minorHAnsi" w:cstheme="minorHAnsi"/>
          <w:sz w:val="24"/>
          <w:szCs w:val="24"/>
        </w:rPr>
        <w:t>ejn</w:t>
      </w:r>
      <w:r w:rsidR="006D545C" w:rsidRPr="00A84D55">
        <w:rPr>
          <w:rFonts w:asciiTheme="minorHAnsi" w:hAnsiTheme="minorHAnsi" w:cstheme="minorHAnsi"/>
          <w:sz w:val="24"/>
          <w:szCs w:val="24"/>
        </w:rPr>
        <w:t>é</w:t>
      </w:r>
      <w:r w:rsidR="00A36C92" w:rsidRPr="00A84D55">
        <w:rPr>
          <w:rFonts w:asciiTheme="minorHAnsi" w:hAnsiTheme="minorHAnsi" w:cstheme="minorHAnsi"/>
          <w:sz w:val="24"/>
          <w:szCs w:val="24"/>
        </w:rPr>
        <w:t>m</w:t>
      </w:r>
      <w:r w:rsidR="006D545C" w:rsidRPr="00A84D55">
        <w:rPr>
          <w:rFonts w:asciiTheme="minorHAnsi" w:hAnsiTheme="minorHAnsi" w:cstheme="minorHAnsi"/>
          <w:sz w:val="24"/>
          <w:szCs w:val="24"/>
        </w:rPr>
        <w:t xml:space="preserve"> roce</w:t>
      </w:r>
      <w:r w:rsidR="00EC4674" w:rsidRPr="00A84D5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C4674" w:rsidRPr="00A84D55">
        <w:rPr>
          <w:rFonts w:asciiTheme="minorHAnsi" w:hAnsiTheme="minorHAnsi" w:cstheme="minorHAnsi"/>
          <w:sz w:val="24"/>
          <w:szCs w:val="24"/>
        </w:rPr>
        <w:t>Grimaldi</w:t>
      </w:r>
      <w:r w:rsidR="006D545C" w:rsidRPr="00A84D55">
        <w:rPr>
          <w:rFonts w:asciiTheme="minorHAnsi" w:hAnsiTheme="minorHAnsi" w:cstheme="minorHAnsi"/>
          <w:sz w:val="24"/>
          <w:szCs w:val="24"/>
        </w:rPr>
        <w:t>ová</w:t>
      </w:r>
      <w:proofErr w:type="spellEnd"/>
      <w:r w:rsidR="00EC4674" w:rsidRPr="00A84D55">
        <w:rPr>
          <w:rFonts w:asciiTheme="minorHAnsi" w:hAnsiTheme="minorHAnsi" w:cstheme="minorHAnsi"/>
          <w:sz w:val="24"/>
          <w:szCs w:val="24"/>
        </w:rPr>
        <w:t xml:space="preserve"> také obsadila šesté místo v žebříčku spisovatelů, kteří prodali nejvíce knih na území Francie.</w:t>
      </w:r>
    </w:p>
    <w:p w14:paraId="5CBCFC89" w14:textId="2F40F0A6" w:rsidR="00EC4674" w:rsidRPr="00A84D55" w:rsidRDefault="00EC4674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4D55">
        <w:rPr>
          <w:rFonts w:asciiTheme="minorHAnsi" w:hAnsiTheme="minorHAnsi" w:cstheme="minorHAnsi"/>
          <w:sz w:val="24"/>
          <w:szCs w:val="24"/>
        </w:rPr>
        <w:t>Od té doby napsala další čtyři romány,</w:t>
      </w:r>
      <w:r w:rsidR="00AC6893" w:rsidRPr="00A84D55">
        <w:rPr>
          <w:rFonts w:asciiTheme="minorHAnsi" w:hAnsiTheme="minorHAnsi" w:cstheme="minorHAnsi"/>
          <w:sz w:val="24"/>
          <w:szCs w:val="24"/>
        </w:rPr>
        <w:t xml:space="preserve"> včetně</w:t>
      </w:r>
      <w:r w:rsidR="00AA3527" w:rsidRPr="00A84D55">
        <w:rPr>
          <w:rFonts w:asciiTheme="minorHAnsi" w:hAnsiTheme="minorHAnsi" w:cstheme="minorHAnsi"/>
          <w:sz w:val="24"/>
          <w:szCs w:val="24"/>
        </w:rPr>
        <w:t xml:space="preserve"> úspěšného titulu</w:t>
      </w:r>
      <w:r w:rsidR="00AC6893" w:rsidRPr="00A84D55">
        <w:rPr>
          <w:rFonts w:asciiTheme="minorHAnsi" w:hAnsiTheme="minorHAnsi" w:cstheme="minorHAnsi"/>
          <w:sz w:val="24"/>
          <w:szCs w:val="24"/>
        </w:rPr>
        <w:t xml:space="preserve"> </w:t>
      </w:r>
      <w:r w:rsidR="00AC6893" w:rsidRPr="00A84D55">
        <w:rPr>
          <w:rFonts w:asciiTheme="minorHAnsi" w:hAnsiTheme="minorHAnsi" w:cstheme="minorHAnsi"/>
          <w:i/>
          <w:iCs/>
          <w:sz w:val="24"/>
          <w:szCs w:val="24"/>
        </w:rPr>
        <w:t>Cest</w:t>
      </w:r>
      <w:r w:rsidR="00AA3527" w:rsidRPr="00A84D55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="00AC6893"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 na sever</w:t>
      </w:r>
      <w:r w:rsidRPr="00A84D55">
        <w:rPr>
          <w:rFonts w:asciiTheme="minorHAnsi" w:hAnsiTheme="minorHAnsi" w:cstheme="minorHAnsi"/>
          <w:sz w:val="24"/>
          <w:szCs w:val="24"/>
        </w:rPr>
        <w:t xml:space="preserve"> </w:t>
      </w:r>
      <w:r w:rsidR="00AC6893" w:rsidRPr="00A84D55">
        <w:rPr>
          <w:rFonts w:asciiTheme="minorHAnsi" w:hAnsiTheme="minorHAnsi" w:cstheme="minorHAnsi"/>
          <w:sz w:val="24"/>
          <w:szCs w:val="24"/>
        </w:rPr>
        <w:t xml:space="preserve">(2019) </w:t>
      </w:r>
      <w:r w:rsidR="00AA3527" w:rsidRPr="00A84D55">
        <w:rPr>
          <w:rFonts w:asciiTheme="minorHAnsi" w:hAnsiTheme="minorHAnsi" w:cstheme="minorHAnsi"/>
          <w:sz w:val="24"/>
          <w:szCs w:val="24"/>
        </w:rPr>
        <w:t xml:space="preserve">a </w:t>
      </w:r>
      <w:r w:rsidR="00C3295D" w:rsidRPr="00A84D55">
        <w:rPr>
          <w:rFonts w:asciiTheme="minorHAnsi" w:hAnsiTheme="minorHAnsi" w:cstheme="minorHAnsi"/>
          <w:sz w:val="24"/>
          <w:szCs w:val="24"/>
        </w:rPr>
        <w:t>zatím posledního titulu</w:t>
      </w:r>
      <w:r w:rsidR="006D545C" w:rsidRPr="00A84D55">
        <w:rPr>
          <w:rFonts w:asciiTheme="minorHAnsi" w:hAnsiTheme="minorHAnsi" w:cstheme="minorHAnsi"/>
          <w:sz w:val="24"/>
          <w:szCs w:val="24"/>
        </w:rPr>
        <w:t xml:space="preserve"> </w:t>
      </w:r>
      <w:r w:rsidR="006D545C" w:rsidRPr="00A84D55">
        <w:rPr>
          <w:rFonts w:asciiTheme="minorHAnsi" w:hAnsiTheme="minorHAnsi" w:cstheme="minorHAnsi"/>
          <w:i/>
          <w:iCs/>
          <w:sz w:val="24"/>
          <w:szCs w:val="24"/>
        </w:rPr>
        <w:t>Táto</w:t>
      </w:r>
      <w:r w:rsidR="00C3295D" w:rsidRPr="00A84D55">
        <w:rPr>
          <w:rFonts w:asciiTheme="minorHAnsi" w:hAnsiTheme="minorHAnsi" w:cstheme="minorHAnsi"/>
          <w:i/>
          <w:iCs/>
          <w:sz w:val="24"/>
          <w:szCs w:val="24"/>
        </w:rPr>
        <w:t>vo</w:t>
      </w:r>
      <w:r w:rsidR="006D545C"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 indiánské lét</w:t>
      </w:r>
      <w:r w:rsidR="00C3295D" w:rsidRPr="00A84D55">
        <w:rPr>
          <w:rFonts w:asciiTheme="minorHAnsi" w:hAnsiTheme="minorHAnsi" w:cstheme="minorHAnsi"/>
          <w:i/>
          <w:iCs/>
          <w:sz w:val="24"/>
          <w:szCs w:val="24"/>
        </w:rPr>
        <w:t>o</w:t>
      </w:r>
      <w:r w:rsidR="00AC6893" w:rsidRPr="00A84D55">
        <w:rPr>
          <w:rFonts w:asciiTheme="minorHAnsi" w:hAnsiTheme="minorHAnsi" w:cstheme="minorHAnsi"/>
          <w:sz w:val="24"/>
          <w:szCs w:val="24"/>
        </w:rPr>
        <w:t>.</w:t>
      </w:r>
    </w:p>
    <w:p w14:paraId="12342163" w14:textId="77777777" w:rsidR="003328A5" w:rsidRPr="00A84D55" w:rsidRDefault="003328A5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C0E288" w14:textId="77777777" w:rsidR="007F1A39" w:rsidRDefault="006A032C" w:rsidP="003328A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4D55">
        <w:rPr>
          <w:rFonts w:asciiTheme="minorHAnsi" w:hAnsiTheme="minorHAnsi" w:cstheme="minorHAnsi"/>
          <w:b/>
          <w:bCs/>
          <w:sz w:val="24"/>
          <w:szCs w:val="24"/>
        </w:rPr>
        <w:t>Recenze:</w:t>
      </w:r>
      <w:r w:rsidR="001F5501" w:rsidRPr="00A84D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0018CD7" w14:textId="0D3887DD" w:rsidR="00A84D55" w:rsidRDefault="00D70BCA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675B22" w:rsidRPr="00A84D55">
        <w:rPr>
          <w:rFonts w:asciiTheme="minorHAnsi" w:hAnsiTheme="minorHAnsi" w:cstheme="minorHAnsi"/>
          <w:i/>
          <w:iCs/>
          <w:sz w:val="24"/>
          <w:szCs w:val="24"/>
        </w:rPr>
        <w:t>Autorka s jemným humorem pojednává o vážném, smutném a bolestivém tématu. Jedním slovem excelentní, každá její kniha je lepší než ta předchozí.“</w:t>
      </w:r>
      <w:r w:rsidR="00675B22" w:rsidRPr="00A84D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3A064F" w14:textId="6CF2B58A" w:rsidR="00675B22" w:rsidRDefault="00643326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4D55">
        <w:rPr>
          <w:rFonts w:asciiTheme="minorHAnsi" w:hAnsiTheme="minorHAnsi" w:cstheme="minorHAnsi"/>
          <w:sz w:val="24"/>
          <w:szCs w:val="24"/>
        </w:rPr>
        <w:t xml:space="preserve">– </w:t>
      </w:r>
      <w:r w:rsidR="00675B22" w:rsidRPr="00A84D55">
        <w:rPr>
          <w:rFonts w:asciiTheme="minorHAnsi" w:hAnsiTheme="minorHAnsi" w:cstheme="minorHAnsi"/>
          <w:sz w:val="24"/>
          <w:szCs w:val="24"/>
        </w:rPr>
        <w:t>čtenářská recenze</w:t>
      </w:r>
      <w:r w:rsidR="00A84D55">
        <w:rPr>
          <w:rFonts w:asciiTheme="minorHAnsi" w:hAnsiTheme="minorHAnsi" w:cstheme="minorHAnsi"/>
          <w:sz w:val="24"/>
          <w:szCs w:val="24"/>
        </w:rPr>
        <w:t>,</w:t>
      </w:r>
      <w:r w:rsidR="00675B22" w:rsidRPr="00A84D55">
        <w:rPr>
          <w:rFonts w:asciiTheme="minorHAnsi" w:hAnsiTheme="minorHAnsi" w:cstheme="minorHAnsi"/>
          <w:sz w:val="24"/>
          <w:szCs w:val="24"/>
        </w:rPr>
        <w:t xml:space="preserve"> Amazon</w:t>
      </w:r>
    </w:p>
    <w:p w14:paraId="362B6E23" w14:textId="77777777" w:rsidR="003328A5" w:rsidRPr="00BF784C" w:rsidRDefault="003328A5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B8BCAD" w14:textId="77777777" w:rsidR="00A84D55" w:rsidRDefault="00675B22" w:rsidP="003328A5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84D55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Pr="00A84D55">
        <w:rPr>
          <w:rFonts w:asciiTheme="minorHAnsi" w:hAnsiTheme="minorHAnsi" w:cstheme="minorHAnsi"/>
          <w:sz w:val="24"/>
          <w:szCs w:val="24"/>
        </w:rPr>
        <w:t>Tátovo indiánské léto</w:t>
      </w:r>
      <w:r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, to je </w:t>
      </w:r>
      <w:r w:rsidR="00643326" w:rsidRPr="00A84D55">
        <w:rPr>
          <w:rFonts w:asciiTheme="minorHAnsi" w:hAnsiTheme="minorHAnsi" w:cstheme="minorHAnsi"/>
          <w:i/>
          <w:iCs/>
          <w:sz w:val="24"/>
          <w:szCs w:val="24"/>
        </w:rPr>
        <w:t>opravdu</w:t>
      </w:r>
      <w:r w:rsidRPr="00A84D55">
        <w:rPr>
          <w:rFonts w:asciiTheme="minorHAnsi" w:hAnsiTheme="minorHAnsi" w:cstheme="minorHAnsi"/>
          <w:i/>
          <w:iCs/>
          <w:sz w:val="24"/>
          <w:szCs w:val="24"/>
        </w:rPr>
        <w:t xml:space="preserve"> poutavá lekce o životě! Skrze příběh Juliane a Jeana nám autorka předává důležitou zprávu, a sice tu, že si musíme užívat každého okamžiku, který nám život nabízí.</w:t>
      </w:r>
      <w:r w:rsidR="00643326" w:rsidRPr="00A84D55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5961C171" w14:textId="3B2D0A0F" w:rsidR="00675B22" w:rsidRDefault="00760D0E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4D55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="00A84D55">
        <w:rPr>
          <w:rFonts w:asciiTheme="minorHAnsi" w:hAnsiTheme="minorHAnsi" w:cstheme="minorHAnsi"/>
          <w:sz w:val="24"/>
          <w:szCs w:val="24"/>
        </w:rPr>
        <w:t>Lireka</w:t>
      </w:r>
      <w:proofErr w:type="spellEnd"/>
    </w:p>
    <w:p w14:paraId="49E7B704" w14:textId="77777777" w:rsidR="003328A5" w:rsidRPr="00A84D55" w:rsidRDefault="003328A5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94A836" w14:textId="77777777" w:rsidR="003328A5" w:rsidRDefault="006A032C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4D55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A84D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D98BDE" w14:textId="5964FEED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Protože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jsme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měli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kufr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plný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zavazadel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nemohli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jsme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otci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jen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tak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namluvit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že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jedeme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nákup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do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supermarketu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Když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usadil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v 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autě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oznámila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jsem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mu: „Tati,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letíme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do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Chicaga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!“</w:t>
      </w:r>
    </w:p>
    <w:p w14:paraId="43D79E76" w14:textId="77777777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„Jo? A 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kdy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letíte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?“</w:t>
      </w:r>
    </w:p>
    <w:p w14:paraId="41E6F467" w14:textId="77777777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„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Dneska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a ty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letíš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 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námi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.“</w:t>
      </w:r>
    </w:p>
    <w:p w14:paraId="543ADD99" w14:textId="77777777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Podezíravě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si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měří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pohledem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: „Je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deset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ráno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 ty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už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seš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nalitá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?“</w:t>
      </w:r>
    </w:p>
    <w:p w14:paraId="715409AD" w14:textId="77777777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Sice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nebylo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deset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ráno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ale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stejně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to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rozesmálo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Pochopil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že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to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myslíme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vážně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až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když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Gaëtan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vjel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letištní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parkoviště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.</w:t>
      </w:r>
    </w:p>
    <w:p w14:paraId="40041C8C" w14:textId="77777777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„Do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tý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věci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nikdy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nedostanete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,“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prohlásí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 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nespouští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oči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z 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právě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přistávajícího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letadla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.</w:t>
      </w:r>
    </w:p>
    <w:p w14:paraId="78C7F382" w14:textId="77777777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„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Jestli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chceš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můžeš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jet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šlapadle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,“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navrhnu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mu.</w:t>
      </w:r>
    </w:p>
    <w:p w14:paraId="29D5BB76" w14:textId="77777777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„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Dědo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ty se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bojíš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?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Já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nebojím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jednou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už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jsem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letadlem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letěl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maminka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mi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říkala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že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to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není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nebezpečné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,“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připojí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můj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syn.</w:t>
      </w:r>
    </w:p>
    <w:p w14:paraId="078573D0" w14:textId="77777777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„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Tvoje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maminka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si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taky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myslí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že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květákovej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mozeček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dělá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z 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lidskýho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mozku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její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názory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si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dávám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pozor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.“</w:t>
      </w:r>
    </w:p>
    <w:p w14:paraId="25B8B327" w14:textId="77777777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„Tati,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vždyť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to mi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bylo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pět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!“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namítnu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dotčeně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.</w:t>
      </w:r>
    </w:p>
    <w:p w14:paraId="39BDA8AC" w14:textId="77777777" w:rsidR="00675B22" w:rsidRPr="00A84D55" w:rsidRDefault="00675B22" w:rsidP="003328A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„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Člověk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nikdy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úplně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nemění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Padavko</w:t>
      </w:r>
      <w:proofErr w:type="spellEnd"/>
      <w:r w:rsidRPr="00A84D55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.“</w:t>
      </w:r>
    </w:p>
    <w:p w14:paraId="7E86DF94" w14:textId="77777777" w:rsidR="00675B22" w:rsidRPr="00A84D55" w:rsidRDefault="00675B22" w:rsidP="003328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675B22" w:rsidRPr="00A84D55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0A3D" w14:textId="77777777" w:rsidR="00527892" w:rsidRDefault="00527892">
      <w:r>
        <w:separator/>
      </w:r>
    </w:p>
  </w:endnote>
  <w:endnote w:type="continuationSeparator" w:id="0">
    <w:p w14:paraId="534DD90C" w14:textId="77777777" w:rsidR="00527892" w:rsidRDefault="0052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797B" w14:textId="77777777" w:rsidR="00527892" w:rsidRDefault="00527892">
      <w:r>
        <w:separator/>
      </w:r>
    </w:p>
  </w:footnote>
  <w:footnote w:type="continuationSeparator" w:id="0">
    <w:p w14:paraId="6E1E485E" w14:textId="77777777" w:rsidR="00527892" w:rsidRDefault="0052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EB7F61D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BC4EA99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24E09"/>
    <w:rsid w:val="00047250"/>
    <w:rsid w:val="00062100"/>
    <w:rsid w:val="00070D72"/>
    <w:rsid w:val="00072F33"/>
    <w:rsid w:val="000A4500"/>
    <w:rsid w:val="000A5C4E"/>
    <w:rsid w:val="000B687A"/>
    <w:rsid w:val="000C1A21"/>
    <w:rsid w:val="000C2FCE"/>
    <w:rsid w:val="000E1D40"/>
    <w:rsid w:val="0010297D"/>
    <w:rsid w:val="00106A00"/>
    <w:rsid w:val="00125472"/>
    <w:rsid w:val="00132D57"/>
    <w:rsid w:val="00143237"/>
    <w:rsid w:val="00171ABE"/>
    <w:rsid w:val="001C7707"/>
    <w:rsid w:val="001E426C"/>
    <w:rsid w:val="001F5501"/>
    <w:rsid w:val="00203003"/>
    <w:rsid w:val="00204879"/>
    <w:rsid w:val="00217214"/>
    <w:rsid w:val="00224CC3"/>
    <w:rsid w:val="00235CDA"/>
    <w:rsid w:val="002464BD"/>
    <w:rsid w:val="00250356"/>
    <w:rsid w:val="00260601"/>
    <w:rsid w:val="00261853"/>
    <w:rsid w:val="00293B98"/>
    <w:rsid w:val="002977BD"/>
    <w:rsid w:val="002A0079"/>
    <w:rsid w:val="002A19C6"/>
    <w:rsid w:val="00323952"/>
    <w:rsid w:val="003328A5"/>
    <w:rsid w:val="00333F7C"/>
    <w:rsid w:val="003632C8"/>
    <w:rsid w:val="0037384B"/>
    <w:rsid w:val="00392980"/>
    <w:rsid w:val="003957FA"/>
    <w:rsid w:val="003A5595"/>
    <w:rsid w:val="003C1FC5"/>
    <w:rsid w:val="003D2C8B"/>
    <w:rsid w:val="00414B0A"/>
    <w:rsid w:val="00416FA5"/>
    <w:rsid w:val="00421AEE"/>
    <w:rsid w:val="00441692"/>
    <w:rsid w:val="00444B3D"/>
    <w:rsid w:val="004654CC"/>
    <w:rsid w:val="00466F5E"/>
    <w:rsid w:val="00490C88"/>
    <w:rsid w:val="004A056D"/>
    <w:rsid w:val="004B116B"/>
    <w:rsid w:val="004D1842"/>
    <w:rsid w:val="004F0B9B"/>
    <w:rsid w:val="004F24EA"/>
    <w:rsid w:val="00500853"/>
    <w:rsid w:val="00515363"/>
    <w:rsid w:val="005172CE"/>
    <w:rsid w:val="00527892"/>
    <w:rsid w:val="0054487E"/>
    <w:rsid w:val="00554979"/>
    <w:rsid w:val="00585B9B"/>
    <w:rsid w:val="00590A5D"/>
    <w:rsid w:val="00592011"/>
    <w:rsid w:val="005A5B37"/>
    <w:rsid w:val="005D3C9D"/>
    <w:rsid w:val="005D4A58"/>
    <w:rsid w:val="005D64B2"/>
    <w:rsid w:val="005F4D8D"/>
    <w:rsid w:val="0063391F"/>
    <w:rsid w:val="00636BBF"/>
    <w:rsid w:val="00643326"/>
    <w:rsid w:val="00675B22"/>
    <w:rsid w:val="00682033"/>
    <w:rsid w:val="00691C59"/>
    <w:rsid w:val="006A032C"/>
    <w:rsid w:val="006A20BC"/>
    <w:rsid w:val="006A4398"/>
    <w:rsid w:val="006C2620"/>
    <w:rsid w:val="006D545C"/>
    <w:rsid w:val="006F4029"/>
    <w:rsid w:val="00713916"/>
    <w:rsid w:val="007240D4"/>
    <w:rsid w:val="007264AA"/>
    <w:rsid w:val="00750FA0"/>
    <w:rsid w:val="00760D0E"/>
    <w:rsid w:val="0076673B"/>
    <w:rsid w:val="007E3E82"/>
    <w:rsid w:val="007E5E16"/>
    <w:rsid w:val="007E7CD3"/>
    <w:rsid w:val="007F1A39"/>
    <w:rsid w:val="00840EEF"/>
    <w:rsid w:val="00845042"/>
    <w:rsid w:val="008510A9"/>
    <w:rsid w:val="00853EA6"/>
    <w:rsid w:val="008549C9"/>
    <w:rsid w:val="00856A95"/>
    <w:rsid w:val="008639DC"/>
    <w:rsid w:val="008650CF"/>
    <w:rsid w:val="00884DCA"/>
    <w:rsid w:val="00892D07"/>
    <w:rsid w:val="008949B0"/>
    <w:rsid w:val="00894F97"/>
    <w:rsid w:val="008A5001"/>
    <w:rsid w:val="008B2FDC"/>
    <w:rsid w:val="008C183B"/>
    <w:rsid w:val="008C3F95"/>
    <w:rsid w:val="008D6D02"/>
    <w:rsid w:val="008E008E"/>
    <w:rsid w:val="008F2489"/>
    <w:rsid w:val="00912FA1"/>
    <w:rsid w:val="009204B6"/>
    <w:rsid w:val="00931EB6"/>
    <w:rsid w:val="009403AD"/>
    <w:rsid w:val="009559BC"/>
    <w:rsid w:val="0096094C"/>
    <w:rsid w:val="009632EF"/>
    <w:rsid w:val="00971EE9"/>
    <w:rsid w:val="00980DCA"/>
    <w:rsid w:val="0098529E"/>
    <w:rsid w:val="00996368"/>
    <w:rsid w:val="009A1BD9"/>
    <w:rsid w:val="009A5D91"/>
    <w:rsid w:val="009C3919"/>
    <w:rsid w:val="009C54C5"/>
    <w:rsid w:val="009C7B47"/>
    <w:rsid w:val="009E30A1"/>
    <w:rsid w:val="009E67EF"/>
    <w:rsid w:val="009F1F79"/>
    <w:rsid w:val="00A141C6"/>
    <w:rsid w:val="00A310DC"/>
    <w:rsid w:val="00A36C92"/>
    <w:rsid w:val="00A71405"/>
    <w:rsid w:val="00A727EA"/>
    <w:rsid w:val="00A84034"/>
    <w:rsid w:val="00A84D55"/>
    <w:rsid w:val="00A87646"/>
    <w:rsid w:val="00AA3527"/>
    <w:rsid w:val="00AA628F"/>
    <w:rsid w:val="00AA6E9C"/>
    <w:rsid w:val="00AC6893"/>
    <w:rsid w:val="00AC7995"/>
    <w:rsid w:val="00AD2358"/>
    <w:rsid w:val="00AF1775"/>
    <w:rsid w:val="00AF4A7D"/>
    <w:rsid w:val="00B00AD0"/>
    <w:rsid w:val="00B11186"/>
    <w:rsid w:val="00B34A6D"/>
    <w:rsid w:val="00B5021A"/>
    <w:rsid w:val="00B77948"/>
    <w:rsid w:val="00B7794F"/>
    <w:rsid w:val="00BA5EB7"/>
    <w:rsid w:val="00BA639E"/>
    <w:rsid w:val="00BA7ED0"/>
    <w:rsid w:val="00BC10AE"/>
    <w:rsid w:val="00BE3A45"/>
    <w:rsid w:val="00BF591A"/>
    <w:rsid w:val="00BF784C"/>
    <w:rsid w:val="00C000EC"/>
    <w:rsid w:val="00C016B8"/>
    <w:rsid w:val="00C07F73"/>
    <w:rsid w:val="00C10A35"/>
    <w:rsid w:val="00C1452C"/>
    <w:rsid w:val="00C22811"/>
    <w:rsid w:val="00C23107"/>
    <w:rsid w:val="00C27DD5"/>
    <w:rsid w:val="00C3295D"/>
    <w:rsid w:val="00C57A01"/>
    <w:rsid w:val="00C72C93"/>
    <w:rsid w:val="00C8302B"/>
    <w:rsid w:val="00CA3421"/>
    <w:rsid w:val="00CA726C"/>
    <w:rsid w:val="00CC3EC1"/>
    <w:rsid w:val="00CD1B76"/>
    <w:rsid w:val="00CE04A4"/>
    <w:rsid w:val="00CE0D44"/>
    <w:rsid w:val="00CE413F"/>
    <w:rsid w:val="00CE5689"/>
    <w:rsid w:val="00CF51AF"/>
    <w:rsid w:val="00D02FFD"/>
    <w:rsid w:val="00D1278B"/>
    <w:rsid w:val="00D211D3"/>
    <w:rsid w:val="00D37B0D"/>
    <w:rsid w:val="00D42078"/>
    <w:rsid w:val="00D50BA3"/>
    <w:rsid w:val="00D60A99"/>
    <w:rsid w:val="00D61B84"/>
    <w:rsid w:val="00D61D03"/>
    <w:rsid w:val="00D70BCA"/>
    <w:rsid w:val="00D90C20"/>
    <w:rsid w:val="00D958E5"/>
    <w:rsid w:val="00DB7006"/>
    <w:rsid w:val="00DC1708"/>
    <w:rsid w:val="00DC2B09"/>
    <w:rsid w:val="00DD4783"/>
    <w:rsid w:val="00DF75A0"/>
    <w:rsid w:val="00E02BC9"/>
    <w:rsid w:val="00E039B2"/>
    <w:rsid w:val="00E06164"/>
    <w:rsid w:val="00E12DF6"/>
    <w:rsid w:val="00E16870"/>
    <w:rsid w:val="00E2674B"/>
    <w:rsid w:val="00E272F9"/>
    <w:rsid w:val="00E62FB6"/>
    <w:rsid w:val="00E649D4"/>
    <w:rsid w:val="00E86FDD"/>
    <w:rsid w:val="00E97C33"/>
    <w:rsid w:val="00EB666B"/>
    <w:rsid w:val="00EC4674"/>
    <w:rsid w:val="00ED680E"/>
    <w:rsid w:val="00ED77FC"/>
    <w:rsid w:val="00EF778D"/>
    <w:rsid w:val="00F04100"/>
    <w:rsid w:val="00F229D4"/>
    <w:rsid w:val="00F304B3"/>
    <w:rsid w:val="00F502F5"/>
    <w:rsid w:val="00F64B4F"/>
    <w:rsid w:val="00F64D1F"/>
    <w:rsid w:val="00F64D38"/>
    <w:rsid w:val="00F778CD"/>
    <w:rsid w:val="00FB0DB4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A19C6"/>
    <w:rPr>
      <w:b/>
      <w:bCs/>
    </w:rPr>
  </w:style>
  <w:style w:type="character" w:styleId="Odkaznakoment">
    <w:name w:val="annotation reference"/>
    <w:basedOn w:val="Standardnpsmoodstavce"/>
    <w:rsid w:val="003957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957FA"/>
  </w:style>
  <w:style w:type="character" w:customStyle="1" w:styleId="TextkomenteChar">
    <w:name w:val="Text komentáře Char"/>
    <w:basedOn w:val="Standardnpsmoodstavce"/>
    <w:link w:val="Textkomente"/>
    <w:rsid w:val="003957FA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957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957FA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3290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4</cp:revision>
  <cp:lastPrinted>2005-11-10T11:15:00Z</cp:lastPrinted>
  <dcterms:created xsi:type="dcterms:W3CDTF">2022-07-26T09:48:00Z</dcterms:created>
  <dcterms:modified xsi:type="dcterms:W3CDTF">2022-08-22T11:09:00Z</dcterms:modified>
</cp:coreProperties>
</file>