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B3BB" w14:textId="77777777" w:rsidR="00E731D7" w:rsidRDefault="00E731D7" w:rsidP="0038326E">
      <w:pPr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2AAB8D62" w14:textId="78065D91" w:rsidR="005B6059" w:rsidRPr="00B16008" w:rsidRDefault="00E731D7" w:rsidP="0038326E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B16008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Saskia </w:t>
      </w:r>
      <w:proofErr w:type="spellStart"/>
      <w:r w:rsidRPr="00B16008">
        <w:rPr>
          <w:rFonts w:ascii="Calibri" w:eastAsia="Calibri" w:hAnsi="Calibri" w:cs="Calibri"/>
          <w:b/>
          <w:bCs/>
          <w:sz w:val="32"/>
          <w:szCs w:val="32"/>
          <w:u w:val="single"/>
        </w:rPr>
        <w:t>Noortová</w:t>
      </w:r>
      <w:proofErr w:type="spellEnd"/>
      <w:r w:rsidRPr="00B16008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3E1DC3" w:rsidRPr="00B16008">
        <w:rPr>
          <w:rFonts w:ascii="Calibri" w:eastAsia="Calibri" w:hAnsi="Calibri" w:cs="Calibri"/>
          <w:b/>
          <w:bCs/>
          <w:sz w:val="32"/>
          <w:szCs w:val="32"/>
          <w:u w:val="single"/>
        </w:rPr>
        <w:t>Toxická láska</w:t>
      </w:r>
    </w:p>
    <w:p w14:paraId="6F35D5E5" w14:textId="0850E2B2" w:rsidR="00E731D7" w:rsidRPr="00E731D7" w:rsidRDefault="00E731D7" w:rsidP="0038326E">
      <w:pPr>
        <w:spacing w:line="360" w:lineRule="auto"/>
        <w:jc w:val="both"/>
        <w:rPr>
          <w:rFonts w:ascii="Calibri" w:eastAsia="Calibri" w:hAnsi="Calibri" w:cs="Calibri"/>
          <w:i/>
          <w:iCs/>
          <w:color w:val="FF0000"/>
          <w:sz w:val="24"/>
          <w:szCs w:val="24"/>
          <w:highlight w:val="white"/>
        </w:rPr>
      </w:pPr>
      <w:r w:rsidRPr="00E731D7"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„Nizozemský bestseller roku 2020“ </w:t>
      </w:r>
    </w:p>
    <w:p w14:paraId="27407784" w14:textId="77777777" w:rsidR="00E731D7" w:rsidRPr="00E731D7" w:rsidRDefault="00E731D7" w:rsidP="0038326E">
      <w:pPr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2AAB8D72" w14:textId="3756A16D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</w:t>
      </w:r>
      <w:r w:rsidR="00E731D7">
        <w:rPr>
          <w:rFonts w:ascii="Calibri" w:eastAsia="Calibri" w:hAnsi="Calibri" w:cs="Calibri"/>
          <w:b/>
          <w:sz w:val="24"/>
          <w:szCs w:val="24"/>
        </w:rPr>
        <w:t>:</w:t>
      </w:r>
    </w:p>
    <w:p w14:paraId="6FD5CDA8" w14:textId="7E51B3CC" w:rsidR="00E731D7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Patnáctiletá </w:t>
      </w: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jednoho dne probudí s neodbytným pocitem, že se její matce </w:t>
      </w:r>
      <w:proofErr w:type="spellStart"/>
      <w:r>
        <w:rPr>
          <w:rFonts w:ascii="Calibri" w:eastAsia="Calibri" w:hAnsi="Calibri" w:cs="Calibri"/>
          <w:sz w:val="24"/>
          <w:szCs w:val="24"/>
        </w:rPr>
        <w:t>Jetě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něco přihodilo. V noci odešla z domu a nevzala si s sebou kabelku ani telefon. </w:t>
      </w: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moc dobře ví, že by je matka nikdy neopustila. Nevěří ani otcově verzi, že mamka trpí depresí a utekla, protože se nevyrovnala s rozvodem. S tím se ale potýká především </w:t>
      </w: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>, jelikož otcovu novou partnerku, krásnou a mladou Lauru, nemůže ani vystát.</w:t>
      </w:r>
      <w:r w:rsidR="00E731D7">
        <w:rPr>
          <w:rFonts w:ascii="Calibri" w:eastAsia="Calibri" w:hAnsi="Calibri" w:cs="Calibri"/>
          <w:sz w:val="24"/>
          <w:szCs w:val="24"/>
        </w:rPr>
        <w:t xml:space="preserve"> </w:t>
      </w:r>
    </w:p>
    <w:p w14:paraId="1F6B909F" w14:textId="77777777" w:rsidR="0038326E" w:rsidRDefault="0038326E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AB8D76" w14:textId="6C4AE13D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která věří, že svou mamku zná nejlépe ze všech, objeví v jejím počítači stopu po úplně neznámé stránce své matky – její účet na seznamce. Podle jména muže, s nímž matka komunikovala, najde i soubor s deníkovými záznamy o jejich milostném vztahu. Soubor si naštěstí stáhne k sobě, protože do druhého dne někdo matčin telefon i počítač zablokuje. </w:t>
      </w:r>
      <w:r w:rsidR="00E731D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Když rodina po dvou dnech konečně zkontaktuje policii, </w:t>
      </w: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rozhodne, že deník by mohl být pro ma</w:t>
      </w:r>
      <w:r w:rsidR="004879AA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ku natolik kompromitující, že o něm </w:t>
      </w:r>
      <w:r w:rsidR="004879AA">
        <w:rPr>
          <w:rFonts w:ascii="Calibri" w:eastAsia="Calibri" w:hAnsi="Calibri" w:cs="Calibri"/>
          <w:sz w:val="24"/>
          <w:szCs w:val="24"/>
        </w:rPr>
        <w:t xml:space="preserve">radši </w:t>
      </w:r>
      <w:r>
        <w:rPr>
          <w:rFonts w:ascii="Calibri" w:eastAsia="Calibri" w:hAnsi="Calibri" w:cs="Calibri"/>
          <w:sz w:val="24"/>
          <w:szCs w:val="24"/>
        </w:rPr>
        <w:t>zatím pomlčí a zkusí z něj něco vypátrat sama.</w:t>
      </w:r>
      <w:r w:rsidR="0038326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Podaří se jí odhalit totožnost tajemného muže, na </w:t>
      </w:r>
      <w:r w:rsidR="004879AA">
        <w:rPr>
          <w:rFonts w:ascii="Calibri" w:eastAsia="Calibri" w:hAnsi="Calibri" w:cs="Calibri"/>
          <w:sz w:val="24"/>
          <w:szCs w:val="24"/>
        </w:rPr>
        <w:t>němž</w:t>
      </w:r>
      <w:r>
        <w:rPr>
          <w:rFonts w:ascii="Calibri" w:eastAsia="Calibri" w:hAnsi="Calibri" w:cs="Calibri"/>
          <w:sz w:val="24"/>
          <w:szCs w:val="24"/>
        </w:rPr>
        <w:t xml:space="preserve"> si její maminka psycholožka vytvořila prapodivnou závislost? A dokáže se poprat se všemi nástrahami, které její pátrání přinese? Nic totiž není takové, jak se na první pohled zdá.</w:t>
      </w:r>
    </w:p>
    <w:p w14:paraId="3AC83557" w14:textId="77777777" w:rsidR="00E731D7" w:rsidRDefault="00E731D7" w:rsidP="0038326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AAB8D77" w14:textId="783F9872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Toxická láska</w:t>
      </w:r>
      <w:r>
        <w:rPr>
          <w:rFonts w:ascii="Calibri" w:eastAsia="Calibri" w:hAnsi="Calibri" w:cs="Calibri"/>
          <w:sz w:val="24"/>
          <w:szCs w:val="24"/>
        </w:rPr>
        <w:t xml:space="preserve"> je napínavý thriller plný překvapivých momentů. Popisuje nejen problematické rodinné vztahy, všudypřítomnou povrchnost, ale především touhu po lásce a tělesné blízkosti, ať to stojí co to stojí. Očima patnáctileté </w:t>
      </w:r>
      <w:proofErr w:type="spellStart"/>
      <w:r>
        <w:rPr>
          <w:rFonts w:ascii="Calibri" w:eastAsia="Calibri" w:hAnsi="Calibri" w:cs="Calibri"/>
          <w:sz w:val="24"/>
          <w:szCs w:val="24"/>
        </w:rPr>
        <w:t>Lies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věcně a střízlivě vykresluje pocity osamocení a ohrožení dospívající dívky při ztrátě nejbližšího člověka, a především pak chaos, ve kterém se ocitají děti z rozvedených rodin, toužící po běžném rodinném životě plném lásky. Autorka bravurně udržuje a stupňuje napětí až do poslední stránky a úspěšně skrývá totožnost skutečného pachatele. Volba mladistvého vypravěče a jeho nezkažený pohled na svět dodává knize na syrovosti.</w:t>
      </w:r>
    </w:p>
    <w:p w14:paraId="2AAB8D78" w14:textId="77777777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1C9DDF2" w14:textId="77777777" w:rsidR="0038326E" w:rsidRDefault="0038326E" w:rsidP="0038326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AB8D79" w14:textId="664C2239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AAB8D7A" w14:textId="3041C8EF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Saskia </w:t>
      </w:r>
      <w:proofErr w:type="spellStart"/>
      <w:r>
        <w:rPr>
          <w:rFonts w:ascii="Calibri" w:eastAsia="Calibri" w:hAnsi="Calibri" w:cs="Calibri"/>
          <w:sz w:val="24"/>
          <w:szCs w:val="24"/>
        </w:rPr>
        <w:t>Noortová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(1967) je nizozemská spisovatelka a sloupkařka. Často bývá označována za zakladatelku nizozemského literárního thrilleru. Celosvětově se dosud prodalo okolo třech milionů výtisků jejích knih v patnácti světových jazycích, někter</w:t>
      </w:r>
      <w:r w:rsidR="004879AA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z</w:t>
      </w:r>
      <w:r w:rsidR="004879AA">
        <w:rPr>
          <w:rFonts w:ascii="Calibri" w:eastAsia="Calibri" w:hAnsi="Calibri" w:cs="Calibri"/>
          <w:sz w:val="24"/>
          <w:szCs w:val="24"/>
        </w:rPr>
        <w:t> jejích titulů</w:t>
      </w:r>
      <w:r>
        <w:rPr>
          <w:rFonts w:ascii="Calibri" w:eastAsia="Calibri" w:hAnsi="Calibri" w:cs="Calibri"/>
          <w:sz w:val="24"/>
          <w:szCs w:val="24"/>
        </w:rPr>
        <w:t xml:space="preserve"> byl</w:t>
      </w:r>
      <w:r w:rsidR="004879A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zfilmován</w:t>
      </w:r>
      <w:r w:rsidR="004879A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jin</w:t>
      </w:r>
      <w:r w:rsidR="004879AA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E5EB7">
        <w:rPr>
          <w:rFonts w:ascii="Calibri" w:eastAsia="Calibri" w:hAnsi="Calibri" w:cs="Calibri"/>
          <w:sz w:val="24"/>
          <w:szCs w:val="24"/>
        </w:rPr>
        <w:t>upraven</w:t>
      </w:r>
      <w:r w:rsidR="004879AA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pro divadlo. </w:t>
      </w:r>
      <w:r w:rsidR="000D1FAD">
        <w:rPr>
          <w:rFonts w:ascii="Calibri" w:eastAsia="Calibri" w:hAnsi="Calibri" w:cs="Calibri"/>
          <w:sz w:val="24"/>
          <w:szCs w:val="24"/>
        </w:rPr>
        <w:t xml:space="preserve">Saskia </w:t>
      </w:r>
      <w:proofErr w:type="spellStart"/>
      <w:r w:rsidR="000D1FAD">
        <w:rPr>
          <w:rFonts w:ascii="Calibri" w:eastAsia="Calibri" w:hAnsi="Calibri" w:cs="Calibri"/>
          <w:sz w:val="24"/>
          <w:szCs w:val="24"/>
        </w:rPr>
        <w:t>Noortová</w:t>
      </w:r>
      <w:proofErr w:type="spellEnd"/>
      <w:r w:rsidR="000D1FAD">
        <w:rPr>
          <w:rFonts w:ascii="Calibri" w:eastAsia="Calibri" w:hAnsi="Calibri" w:cs="Calibri"/>
          <w:sz w:val="24"/>
          <w:szCs w:val="24"/>
        </w:rPr>
        <w:t xml:space="preserve"> j</w:t>
      </w:r>
      <w:r>
        <w:rPr>
          <w:rFonts w:ascii="Calibri" w:eastAsia="Calibri" w:hAnsi="Calibri" w:cs="Calibri"/>
          <w:sz w:val="24"/>
          <w:szCs w:val="24"/>
        </w:rPr>
        <w:t xml:space="preserve">e považována za výbornou vypravěčku s jedinečným darem zachytit atmosféru a ducha doby. Její knihy se dočkaly mnoha ocenění. </w:t>
      </w:r>
    </w:p>
    <w:p w14:paraId="2AAB8D7B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Toxická láska</w:t>
      </w:r>
      <w:r>
        <w:rPr>
          <w:rFonts w:ascii="Calibri" w:eastAsia="Calibri" w:hAnsi="Calibri" w:cs="Calibri"/>
          <w:sz w:val="24"/>
          <w:szCs w:val="24"/>
        </w:rPr>
        <w:t xml:space="preserve"> je osmým a zároveň nejprodávanějším thrillerem roku 2020. Kromě literární činnosti se spisovatelka aktivně zasazuje v boji proti násilí na ženách.</w:t>
      </w:r>
    </w:p>
    <w:p w14:paraId="2AAB8D7C" w14:textId="6D24E78A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1BB083" w14:textId="77777777" w:rsidR="00E731D7" w:rsidRDefault="00E731D7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Lenka Řehová</w:t>
      </w:r>
    </w:p>
    <w:p w14:paraId="244F56FA" w14:textId="77777777" w:rsidR="00E731D7" w:rsidRPr="00B954D2" w:rsidRDefault="00E731D7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B954D2">
        <w:rPr>
          <w:rFonts w:ascii="Calibri" w:eastAsia="Calibri" w:hAnsi="Calibri" w:cs="Calibri"/>
          <w:b/>
          <w:sz w:val="24"/>
          <w:szCs w:val="24"/>
        </w:rPr>
        <w:t>STR:</w:t>
      </w:r>
      <w:r w:rsidRPr="00B954D2">
        <w:rPr>
          <w:rFonts w:ascii="Calibri" w:eastAsia="Calibri" w:hAnsi="Calibri" w:cs="Calibri"/>
          <w:sz w:val="24"/>
          <w:szCs w:val="24"/>
        </w:rPr>
        <w:t xml:space="preserve"> 272</w:t>
      </w:r>
    </w:p>
    <w:p w14:paraId="12C86FF1" w14:textId="77777777" w:rsidR="00E731D7" w:rsidRPr="00B954D2" w:rsidRDefault="00E731D7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B954D2">
        <w:rPr>
          <w:rFonts w:ascii="Calibri" w:eastAsia="Calibri" w:hAnsi="Calibri" w:cs="Calibri"/>
          <w:b/>
          <w:sz w:val="24"/>
          <w:szCs w:val="24"/>
        </w:rPr>
        <w:t>MOC:</w:t>
      </w:r>
      <w:r w:rsidRPr="00B954D2">
        <w:rPr>
          <w:rFonts w:ascii="Calibri" w:eastAsia="Calibri" w:hAnsi="Calibri" w:cs="Calibri"/>
          <w:sz w:val="24"/>
          <w:szCs w:val="24"/>
        </w:rPr>
        <w:t xml:space="preserve"> 299 Kč </w:t>
      </w:r>
    </w:p>
    <w:p w14:paraId="3BD39584" w14:textId="77777777" w:rsidR="00E731D7" w:rsidRDefault="00E731D7" w:rsidP="0038326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AB8D7D" w14:textId="44ADE896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AAB8D7E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„Považujeme-li Karin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Slaughterovou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za americkou královou krimi, pak je Saskia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Noortová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její nizozemskou verzí.“</w:t>
      </w:r>
    </w:p>
    <w:p w14:paraId="2AAB8D7F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De </w:t>
      </w:r>
      <w:proofErr w:type="spellStart"/>
      <w:r>
        <w:rPr>
          <w:rFonts w:ascii="Calibri" w:eastAsia="Calibri" w:hAnsi="Calibri" w:cs="Calibri"/>
          <w:sz w:val="24"/>
          <w:szCs w:val="24"/>
        </w:rPr>
        <w:t>Morgen</w:t>
      </w:r>
      <w:proofErr w:type="spellEnd"/>
    </w:p>
    <w:p w14:paraId="2AAB8D80" w14:textId="77777777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AB8D81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„Nový thriller od Saskie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Noortové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vás dozajista nezklame.“</w:t>
      </w:r>
    </w:p>
    <w:p w14:paraId="2AAB8D82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Algemeen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Dagblad</w:t>
      </w:r>
      <w:proofErr w:type="spellEnd"/>
    </w:p>
    <w:p w14:paraId="2AAB8D83" w14:textId="77777777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AB8D84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„Toxická láska</w:t>
      </w:r>
      <w:r>
        <w:rPr>
          <w:rFonts w:ascii="Calibri" w:eastAsia="Calibri" w:hAnsi="Calibri" w:cs="Calibri"/>
          <w:i/>
          <w:sz w:val="24"/>
          <w:szCs w:val="24"/>
        </w:rPr>
        <w:t xml:space="preserve"> přesvědčivě vykresluje, jak nebezpečný a toxický může být pro některé ženy vztah s mužem. Napínavé až do konce!“</w:t>
      </w:r>
    </w:p>
    <w:p w14:paraId="2AAB8D85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Viva</w:t>
      </w:r>
      <w:proofErr w:type="spellEnd"/>
    </w:p>
    <w:p w14:paraId="2AAB8D86" w14:textId="77777777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AB8D87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„Toxická láska </w:t>
      </w:r>
      <w:r>
        <w:rPr>
          <w:rFonts w:ascii="Calibri" w:eastAsia="Calibri" w:hAnsi="Calibri" w:cs="Calibri"/>
          <w:i/>
          <w:sz w:val="24"/>
          <w:szCs w:val="24"/>
        </w:rPr>
        <w:t xml:space="preserve">je temná kniha napsaná stylem, který čtenáři od Saskie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Noortové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očekávají. Autorka zasadila své postavy do ošklivého, studeného světa, v němž každý bojuje jen za vlastní zisk, luxus a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>potěšení. V čem se však</w:t>
      </w:r>
      <w:r>
        <w:rPr>
          <w:rFonts w:ascii="Calibri" w:eastAsia="Calibri" w:hAnsi="Calibri" w:cs="Calibri"/>
          <w:sz w:val="24"/>
          <w:szCs w:val="24"/>
        </w:rPr>
        <w:t xml:space="preserve"> Toxická láska </w:t>
      </w:r>
      <w:r>
        <w:rPr>
          <w:rFonts w:ascii="Calibri" w:eastAsia="Calibri" w:hAnsi="Calibri" w:cs="Calibri"/>
          <w:i/>
          <w:sz w:val="24"/>
          <w:szCs w:val="24"/>
        </w:rPr>
        <w:t>liší a co vám nažene husí kůži, je věk vypravěče. Kniha chytne čtenáře za srdce.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2AAB8D88" w14:textId="00660428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Trouw</w:t>
      </w:r>
      <w:proofErr w:type="spellEnd"/>
    </w:p>
    <w:p w14:paraId="64BA34C4" w14:textId="77777777" w:rsidR="00CF204E" w:rsidRDefault="00CF204E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AB8D89" w14:textId="77777777" w:rsidR="005B6059" w:rsidRDefault="003E1DC3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AAB8D8A" w14:textId="77777777" w:rsidR="005B6059" w:rsidRDefault="003E1DC3" w:rsidP="003832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„...A to, co je mezi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náma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... Sám říkáš, že tohle není žádný vztah. Že je to jako intenzivní toxický... virus. Nebo psychóza. Občas si myslím, že vůbec neexistuješ." </w:t>
      </w:r>
    </w:p>
    <w:p w14:paraId="2AAB8D8B" w14:textId="4614666A" w:rsidR="005B6059" w:rsidRDefault="003E1DC3" w:rsidP="003832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Mluvím rychle, jako bych tím snad mohla ovlivnit styl jeho jízdy. Jako by k němu snad něco z toho, co říkám, proniklo. Sjedeme ze silnice na polní cestu a poskakujeme přes výmoly a hrboly. Namlouvám si, že mě nezabije. Tohle je přece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God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znám ho. Je divný a musím od něj pryč, jenže tohle není televizní seriál. Za chvíli zastaví a pohádáme se. Potom se pomilujeme</w:t>
      </w:r>
      <w:r w:rsidR="000E6ED8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 nakonec se mi podaří přemluvit ho, aby mě odvezl zpátky domů. Ve skrytu duše to je totiž dobrý chlap.</w:t>
      </w:r>
    </w:p>
    <w:p w14:paraId="2AAB8D8C" w14:textId="77777777" w:rsidR="005B6059" w:rsidRDefault="003E1DC3" w:rsidP="0038326E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AAB8D8D" w14:textId="77777777" w:rsidR="005B6059" w:rsidRDefault="005B6059" w:rsidP="0038326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5B6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53DD" w14:textId="77777777" w:rsidR="00051318" w:rsidRDefault="00051318">
      <w:r>
        <w:separator/>
      </w:r>
    </w:p>
  </w:endnote>
  <w:endnote w:type="continuationSeparator" w:id="0">
    <w:p w14:paraId="6702A121" w14:textId="77777777" w:rsidR="00051318" w:rsidRDefault="000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92" w14:textId="77777777" w:rsidR="005B6059" w:rsidRDefault="005B60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93" w14:textId="77777777" w:rsidR="005B6059" w:rsidRDefault="003E1D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2AAB8D9C" wp14:editId="2AAB8D9D">
          <wp:simplePos x="0" y="0"/>
          <wp:positionH relativeFrom="column">
            <wp:posOffset>-193037</wp:posOffset>
          </wp:positionH>
          <wp:positionV relativeFrom="paragraph">
            <wp:posOffset>-944242</wp:posOffset>
          </wp:positionV>
          <wp:extent cx="6449695" cy="985520"/>
          <wp:effectExtent l="0" t="0" r="0" b="0"/>
          <wp:wrapNone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95" w14:textId="77777777" w:rsidR="005B6059" w:rsidRDefault="003E1D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2AAB8DA4" wp14:editId="2AAB8DA5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50" name="image3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0998" w14:textId="77777777" w:rsidR="00051318" w:rsidRDefault="00051318">
      <w:r>
        <w:separator/>
      </w:r>
    </w:p>
  </w:footnote>
  <w:footnote w:type="continuationSeparator" w:id="0">
    <w:p w14:paraId="1B341C7B" w14:textId="77777777" w:rsidR="00051318" w:rsidRDefault="0005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8E" w14:textId="77777777" w:rsidR="005B6059" w:rsidRDefault="005B60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8F" w14:textId="77777777" w:rsidR="005B6059" w:rsidRDefault="005B6059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2AAB8D90" w14:textId="77777777" w:rsidR="005B6059" w:rsidRDefault="003E1DC3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AAB8D96" wp14:editId="2AAB8D97">
          <wp:simplePos x="0" y="0"/>
          <wp:positionH relativeFrom="column">
            <wp:posOffset>-9521</wp:posOffset>
          </wp:positionH>
          <wp:positionV relativeFrom="paragraph">
            <wp:posOffset>-234312</wp:posOffset>
          </wp:positionV>
          <wp:extent cx="1062990" cy="79248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B8D91" w14:textId="77777777" w:rsidR="005B6059" w:rsidRDefault="003E1DC3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AAB8D98" wp14:editId="2AAB8D99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l="0" t="0" r="0" b="0"/>
              <wp:wrapNone/>
              <wp:docPr id="46" name="Přímá spojovací šipk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b="0" l="0" r="0" t="0"/>
              <wp:wrapNone/>
              <wp:docPr id="4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AB8D9A" wp14:editId="2AAB8D9B">
              <wp:simplePos x="0" y="0"/>
              <wp:positionH relativeFrom="column">
                <wp:posOffset>1155700</wp:posOffset>
              </wp:positionH>
              <wp:positionV relativeFrom="paragraph">
                <wp:posOffset>0</wp:posOffset>
              </wp:positionV>
              <wp:extent cx="2548255" cy="346075"/>
              <wp:effectExtent l="0" t="0" r="0" b="0"/>
              <wp:wrapNone/>
              <wp:docPr id="48" name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76635" y="3611725"/>
                        <a:ext cx="2538730" cy="336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AB8DA6" w14:textId="77777777" w:rsidR="005B6059" w:rsidRDefault="003E1DC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AB8D9A" id="Obdélník 48" o:spid="_x0000_s1026" style="position:absolute;left:0;text-align:left;margin-left:91pt;margin-top:0;width:200.65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AAB8DA6" w14:textId="77777777" w:rsidR="005B6059" w:rsidRDefault="003E1DC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8D94" w14:textId="77777777" w:rsidR="005B6059" w:rsidRDefault="003E1DC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AAB8D9E" wp14:editId="2AAB8D9F">
          <wp:simplePos x="0" y="0"/>
          <wp:positionH relativeFrom="column">
            <wp:posOffset>-6982</wp:posOffset>
          </wp:positionH>
          <wp:positionV relativeFrom="paragraph">
            <wp:posOffset>-14602</wp:posOffset>
          </wp:positionV>
          <wp:extent cx="1000760" cy="744855"/>
          <wp:effectExtent l="0" t="0" r="0" b="0"/>
          <wp:wrapTopAndBottom distT="0" distB="0"/>
          <wp:docPr id="52" name="image4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2AAB8DA0" wp14:editId="2AAB8DA1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l="0" t="0" r="0" b="0"/>
              <wp:wrapNone/>
              <wp:docPr id="45" name="Přímá spojovací šipk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b="0" l="0" r="0" t="0"/>
              <wp:wrapNone/>
              <wp:docPr id="4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557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AAB8DA2" wp14:editId="2AAB8DA3">
              <wp:simplePos x="0" y="0"/>
              <wp:positionH relativeFrom="column">
                <wp:posOffset>1384300</wp:posOffset>
              </wp:positionH>
              <wp:positionV relativeFrom="paragraph">
                <wp:posOffset>342900</wp:posOffset>
              </wp:positionV>
              <wp:extent cx="2620645" cy="270510"/>
              <wp:effectExtent l="0" t="0" r="0" b="0"/>
              <wp:wrapNone/>
              <wp:docPr id="47" name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0440" y="3649508"/>
                        <a:ext cx="2611120" cy="260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AB8DA7" w14:textId="77777777" w:rsidR="005B6059" w:rsidRDefault="003E1DC3">
                          <w:pPr>
                            <w:spacing w:before="120"/>
                            <w:ind w:right="-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2AAB8DA8" w14:textId="77777777" w:rsidR="005B6059" w:rsidRDefault="005B605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AB8DA2" id="Obdélník 47" o:spid="_x0000_s1027" style="position:absolute;margin-left:109pt;margin-top:27pt;width:206.3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AAB8DA7" w14:textId="77777777" w:rsidR="005B6059" w:rsidRDefault="003E1DC3">
                    <w:pPr>
                      <w:spacing w:before="120"/>
                      <w:ind w:right="-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2AAB8DA8" w14:textId="77777777" w:rsidR="005B6059" w:rsidRDefault="005B605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59"/>
    <w:rsid w:val="00051318"/>
    <w:rsid w:val="000D1FAD"/>
    <w:rsid w:val="000E6ED8"/>
    <w:rsid w:val="0021183C"/>
    <w:rsid w:val="0038326E"/>
    <w:rsid w:val="003A307F"/>
    <w:rsid w:val="003E1DC3"/>
    <w:rsid w:val="004879AA"/>
    <w:rsid w:val="00500066"/>
    <w:rsid w:val="00540C9F"/>
    <w:rsid w:val="005B6059"/>
    <w:rsid w:val="00666CD6"/>
    <w:rsid w:val="006D1CDA"/>
    <w:rsid w:val="007B5BB4"/>
    <w:rsid w:val="00826CFC"/>
    <w:rsid w:val="009E5EB7"/>
    <w:rsid w:val="00A4302F"/>
    <w:rsid w:val="00AA2C36"/>
    <w:rsid w:val="00B16008"/>
    <w:rsid w:val="00B52A93"/>
    <w:rsid w:val="00B954D2"/>
    <w:rsid w:val="00C16F05"/>
    <w:rsid w:val="00C771EE"/>
    <w:rsid w:val="00CF204E"/>
    <w:rsid w:val="00D301FC"/>
    <w:rsid w:val="00DA0EC9"/>
    <w:rsid w:val="00E731D7"/>
    <w:rsid w:val="00EA60A2"/>
    <w:rsid w:val="00F1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8D62"/>
  <w15:docId w15:val="{91844E48-1F2F-4D0F-A391-B339AD5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rsid w:val="001B17A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1B17A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rsid w:val="001B17A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rsid w:val="001B17A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rsid w:val="001B17A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rsid w:val="001B17A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1B17A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1B17A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1B17A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1B17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17A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B17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rsid w:val="001B17A3"/>
    <w:pPr>
      <w:ind w:left="720"/>
    </w:pPr>
  </w:style>
  <w:style w:type="paragraph" w:styleId="Zpat">
    <w:name w:val="footer"/>
    <w:basedOn w:val="Normln"/>
    <w:rsid w:val="001B17A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1B17A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1B17A3"/>
    <w:rPr>
      <w:position w:val="6"/>
      <w:sz w:val="16"/>
    </w:rPr>
  </w:style>
  <w:style w:type="paragraph" w:styleId="Textpoznpodarou">
    <w:name w:val="footnote text"/>
    <w:basedOn w:val="Normln"/>
    <w:semiHidden/>
    <w:rsid w:val="001B17A3"/>
  </w:style>
  <w:style w:type="character" w:styleId="slostrnky">
    <w:name w:val="page number"/>
    <w:basedOn w:val="Standardnpsmoodstavce"/>
    <w:rsid w:val="001B17A3"/>
  </w:style>
  <w:style w:type="character" w:styleId="Hypertextovodkaz">
    <w:name w:val="Hyperlink"/>
    <w:rsid w:val="001B17A3"/>
    <w:rPr>
      <w:color w:val="0000FF"/>
      <w:u w:val="single"/>
    </w:rPr>
  </w:style>
  <w:style w:type="character" w:styleId="Sledovanodkaz">
    <w:name w:val="FollowedHyperlink"/>
    <w:rsid w:val="001B17A3"/>
    <w:rPr>
      <w:color w:val="800080"/>
      <w:u w:val="single"/>
    </w:rPr>
  </w:style>
  <w:style w:type="paragraph" w:styleId="Zkladntext">
    <w:name w:val="Body Text"/>
    <w:basedOn w:val="Normln"/>
    <w:rsid w:val="001B17A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1B17A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1msonormal">
    <w:name w:val="v1msonormal"/>
    <w:basedOn w:val="Normln"/>
    <w:rsid w:val="00A865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X2q9dp3+/jszkA8hz4ZJJSGrcg==">AMUW2mXqSF+l1bi4cS6k2BZp8uFK7z+4rSqVChdpOeAlYtFX46F6Sa3Wifex1sTCfQilD+0F7BG5xGNWySzdWfJQgTZiHIx8kXKyZv0fX6/Jv6DqLJiknLCfPTSKzoe+qySoVrEYOLCx8K+pGsHB0RJToAw/hoE3gQ==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7</cp:revision>
  <dcterms:created xsi:type="dcterms:W3CDTF">2022-01-06T12:59:00Z</dcterms:created>
  <dcterms:modified xsi:type="dcterms:W3CDTF">2022-01-21T11:17:00Z</dcterms:modified>
</cp:coreProperties>
</file>