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8534B" w14:textId="3BD06A9E" w:rsidR="00F54275" w:rsidRDefault="00F54275" w:rsidP="00AF2C6E">
      <w:pPr>
        <w:spacing w:line="276" w:lineRule="auto"/>
        <w:jc w:val="center"/>
        <w:rPr>
          <w:rFonts w:ascii="Arial" w:hAnsi="Arial" w:cs="Arial"/>
          <w:b/>
          <w:bCs/>
          <w:sz w:val="56"/>
          <w:szCs w:val="46"/>
        </w:rPr>
      </w:pPr>
      <w:bookmarkStart w:id="0" w:name="_Hlk18324948"/>
    </w:p>
    <w:p w14:paraId="1D7305B5" w14:textId="3EAD0BEA" w:rsidR="00413382" w:rsidRPr="00710C07" w:rsidRDefault="00710C07" w:rsidP="00413382">
      <w:pPr>
        <w:jc w:val="center"/>
        <w:rPr>
          <w:rFonts w:ascii="Calibri" w:hAnsi="Calibri" w:cs="Calibri"/>
          <w:color w:val="385623" w:themeColor="accent6" w:themeShade="80"/>
          <w:sz w:val="56"/>
          <w:szCs w:val="56"/>
        </w:rPr>
      </w:pPr>
      <w:r w:rsidRPr="00710C07">
        <w:rPr>
          <w:rFonts w:ascii="Calibri" w:hAnsi="Calibri" w:cs="Calibri"/>
          <w:b/>
          <w:bCs/>
          <w:color w:val="385623" w:themeColor="accent6" w:themeShade="80"/>
          <w:sz w:val="56"/>
          <w:szCs w:val="56"/>
        </w:rPr>
        <w:t>Vánoce, New York a nečekaná láska</w:t>
      </w:r>
    </w:p>
    <w:p w14:paraId="2B523554" w14:textId="5B549ED3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2C66AC6F" w14:textId="2C1731F2" w:rsidR="00710C07" w:rsidRDefault="00710C07" w:rsidP="00710C07">
      <w:pPr>
        <w:pStyle w:val="Odstavecseseznamem"/>
        <w:spacing w:after="160" w:line="276" w:lineRule="auto"/>
        <w:jc w:val="center"/>
        <w:rPr>
          <w:rFonts w:ascii="Arial" w:eastAsia="Calibri" w:hAnsi="Arial" w:cs="Arial"/>
          <w:bCs/>
          <w:i/>
          <w:szCs w:val="22"/>
          <w:lang w:eastAsia="en-US"/>
        </w:rPr>
      </w:pPr>
    </w:p>
    <w:p w14:paraId="0BD49B2E" w14:textId="758B50CC" w:rsidR="00761505" w:rsidRPr="00635EE0" w:rsidRDefault="00710C07" w:rsidP="00710C07">
      <w:pPr>
        <w:pStyle w:val="Odstavecseseznamem"/>
        <w:spacing w:after="160" w:line="276" w:lineRule="auto"/>
        <w:jc w:val="center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 xml:space="preserve">                                                                                                       25</w:t>
      </w:r>
      <w:r w:rsidR="00413382">
        <w:rPr>
          <w:rFonts w:ascii="Arial" w:eastAsia="Calibri" w:hAnsi="Arial" w:cs="Arial"/>
          <w:bCs/>
          <w:i/>
          <w:szCs w:val="22"/>
          <w:lang w:eastAsia="en-US"/>
        </w:rPr>
        <w:t>.</w:t>
      </w:r>
      <w:r>
        <w:rPr>
          <w:rFonts w:ascii="Arial" w:eastAsia="Calibri" w:hAnsi="Arial" w:cs="Arial"/>
          <w:bCs/>
          <w:i/>
          <w:szCs w:val="22"/>
          <w:lang w:eastAsia="en-US"/>
        </w:rPr>
        <w:t>11</w:t>
      </w:r>
      <w:r w:rsidR="00782221">
        <w:rPr>
          <w:rFonts w:ascii="Arial" w:eastAsia="Calibri" w:hAnsi="Arial" w:cs="Arial"/>
          <w:bCs/>
          <w:i/>
          <w:szCs w:val="22"/>
          <w:lang w:eastAsia="en-US"/>
        </w:rPr>
        <w:t>.2025</w:t>
      </w:r>
      <w:r w:rsidR="00BC3F7C" w:rsidRPr="00635EE0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635EE0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41DF3FAA" w14:textId="4AE310BA" w:rsidR="00710C07" w:rsidRPr="00710C07" w:rsidRDefault="00710C07" w:rsidP="00710C07">
      <w:pPr>
        <w:rPr>
          <w:rFonts w:asciiTheme="minorHAnsi" w:hAnsiTheme="minorHAnsi" w:cstheme="minorHAnsi"/>
          <w:b/>
          <w:bCs/>
          <w:color w:val="385623" w:themeColor="accent6" w:themeShade="80"/>
        </w:rPr>
      </w:pPr>
      <w:bookmarkStart w:id="1" w:name="_Hlk17294481"/>
      <w:bookmarkStart w:id="2" w:name="_Hlk204337992"/>
      <w:r w:rsidRPr="00710C07">
        <w:rPr>
          <w:rFonts w:asciiTheme="minorHAnsi" w:hAnsiTheme="minorHAnsi" w:cstheme="minorHAnsi"/>
          <w:b/>
          <w:bCs/>
          <w:color w:val="385623" w:themeColor="accent6" w:themeShade="80"/>
        </w:rPr>
        <w:t>Kouzelný hotel </w:t>
      </w:r>
      <w:r w:rsidRPr="00710C07">
        <w:rPr>
          <w:rFonts w:asciiTheme="minorHAnsi" w:hAnsiTheme="minorHAnsi" w:cstheme="minorHAnsi"/>
          <w:b/>
          <w:bCs/>
          <w:i/>
          <w:iCs/>
          <w:color w:val="385623" w:themeColor="accent6" w:themeShade="80"/>
        </w:rPr>
        <w:t>Plaza</w:t>
      </w:r>
      <w:r w:rsidRPr="00710C07">
        <w:rPr>
          <w:rFonts w:asciiTheme="minorHAnsi" w:hAnsiTheme="minorHAnsi" w:cstheme="minorHAnsi"/>
          <w:b/>
          <w:bCs/>
          <w:color w:val="385623" w:themeColor="accent6" w:themeShade="80"/>
        </w:rPr>
        <w:t xml:space="preserve">, blikající světla Manhattanu a dva lidé, kteří se měli potkat právě o Vánocích. Romantika, humor a sváteční pohoda v novém příběhu od královny </w:t>
      </w:r>
      <w:proofErr w:type="spellStart"/>
      <w:r w:rsidRPr="00710C07">
        <w:rPr>
          <w:rFonts w:asciiTheme="minorHAnsi" w:hAnsiTheme="minorHAnsi" w:cstheme="minorHAnsi"/>
          <w:b/>
          <w:bCs/>
          <w:color w:val="385623" w:themeColor="accent6" w:themeShade="80"/>
        </w:rPr>
        <w:t>feel-goodu</w:t>
      </w:r>
      <w:proofErr w:type="spellEnd"/>
      <w:r w:rsidRPr="00710C07">
        <w:rPr>
          <w:rFonts w:asciiTheme="minorHAnsi" w:hAnsiTheme="minorHAnsi" w:cstheme="minorHAnsi"/>
          <w:b/>
          <w:bCs/>
          <w:color w:val="385623" w:themeColor="accent6" w:themeShade="80"/>
        </w:rPr>
        <w:t>!</w:t>
      </w:r>
    </w:p>
    <w:p w14:paraId="6FB6C960" w14:textId="0183FC05" w:rsidR="00413382" w:rsidRPr="00413382" w:rsidRDefault="00710C07" w:rsidP="00413382">
      <w:pPr>
        <w:pStyle w:val="Normlnweb"/>
        <w:keepNext/>
        <w:keepLines/>
        <w:spacing w:after="210" w:line="276" w:lineRule="auto"/>
        <w:contextualSpacing/>
        <w:rPr>
          <w:rFonts w:asciiTheme="minorHAnsi" w:eastAsiaTheme="minorHAnsi" w:hAnsiTheme="minorHAnsi" w:cstheme="minorHAnsi"/>
          <w:b/>
          <w:bCs/>
          <w:lang w:eastAsia="en-US"/>
        </w:rPr>
      </w:pPr>
      <w:r w:rsidRPr="00413382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79232" behindDoc="0" locked="0" layoutInCell="1" allowOverlap="1" wp14:anchorId="221A7766" wp14:editId="51CB7226">
                <wp:simplePos x="0" y="0"/>
                <wp:positionH relativeFrom="column">
                  <wp:posOffset>-41910</wp:posOffset>
                </wp:positionH>
                <wp:positionV relativeFrom="paragraph">
                  <wp:posOffset>348615</wp:posOffset>
                </wp:positionV>
                <wp:extent cx="4046220" cy="1988820"/>
                <wp:effectExtent l="0" t="0" r="0" b="0"/>
                <wp:wrapSquare wrapText="bothSides"/>
                <wp:docPr id="8546362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5F552" w14:textId="77777777" w:rsidR="00710C07" w:rsidRDefault="00710C07" w:rsidP="00710C07">
                            <w:pPr>
                              <w:pStyle w:val="Normlnweb"/>
                              <w:keepNext/>
                              <w:keepLines/>
                              <w:spacing w:after="210" w:line="276" w:lineRule="auto"/>
                              <w:contextualSpacing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Evie</w:t>
                            </w:r>
                            <w:proofErr w:type="spellEnd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Greenová měla sen podívat se do New Yorku na dosah – ovšem jen do chvíle, než zjistila, že se stala obětí podvodu. Její zoufalá reakce se stala </w:t>
                            </w:r>
                            <w:proofErr w:type="spellStart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virálem</w:t>
                            </w:r>
                            <w:proofErr w:type="spellEnd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 jí se zhroutil svět. Nečekaná nabídka strávit svátky v proslulém hotelu</w:t>
                            </w:r>
                            <w:r w:rsidRPr="00724C9A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Plaza</w:t>
                            </w:r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proto přišla jako záchrana z nebes.</w:t>
                            </w:r>
                          </w:p>
                          <w:p w14:paraId="1881272E" w14:textId="77777777" w:rsidR="00710C07" w:rsidRDefault="00710C07" w:rsidP="00710C07">
                            <w:pPr>
                              <w:pStyle w:val="Normlnweb"/>
                              <w:keepNext/>
                              <w:keepLines/>
                              <w:spacing w:after="210" w:line="276" w:lineRule="auto"/>
                              <w:contextualSpacing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Ve stejném hotelu se před médii ukrývá i fotbalová hvězda Noah </w:t>
                            </w:r>
                            <w:proofErr w:type="spellStart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Sanderson</w:t>
                            </w:r>
                            <w:proofErr w:type="spellEnd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, který si pošramotil pověst, když při nešetrném zákroku vážně zranil soupeře. </w:t>
                            </w:r>
                            <w:proofErr w:type="spellStart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Noahova</w:t>
                            </w:r>
                            <w:proofErr w:type="spellEnd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manažerka přišla s nápadem, že mu pomůže jediné – vystupovat s </w:t>
                            </w:r>
                            <w:proofErr w:type="spellStart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Evie</w:t>
                            </w:r>
                            <w:proofErr w:type="spellEnd"/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jako vášnivě zamilovaný pár.</w:t>
                            </w:r>
                          </w:p>
                          <w:p w14:paraId="2DC8C1C4" w14:textId="77777777" w:rsidR="00710C07" w:rsidRDefault="00710C07" w:rsidP="00710C07">
                            <w:pPr>
                              <w:pStyle w:val="Normlnweb"/>
                              <w:keepNext/>
                              <w:keepLines/>
                              <w:spacing w:after="210" w:line="276" w:lineRule="auto"/>
                              <w:contextualSpacing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4C1C14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Sice to mezi nimi od samého začátku jiskří, ale roztají nakonec i jejich zamrzlá srdce?</w:t>
                            </w:r>
                          </w:p>
                          <w:p w14:paraId="09BE3C92" w14:textId="77777777" w:rsidR="00710C07" w:rsidRDefault="00710C07" w:rsidP="00710C07">
                            <w:pPr>
                              <w:pStyle w:val="Normlnweb"/>
                              <w:keepNext/>
                              <w:keepLines/>
                              <w:spacing w:after="210" w:line="276" w:lineRule="auto"/>
                              <w:contextualSpacing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2F8DBC36" w14:textId="77777777" w:rsidR="00A4186E" w:rsidRPr="00413382" w:rsidRDefault="00A4186E" w:rsidP="00A4186E">
                            <w:pPr>
                              <w:spacing w:before="100" w:beforeAutospacing="1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  <w:p w14:paraId="48557766" w14:textId="4BAD6EB2" w:rsidR="00A4186E" w:rsidRPr="00A4186E" w:rsidRDefault="00A4186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1A776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3.3pt;margin-top:27.45pt;width:318.6pt;height:156.6pt;z-index:251679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" stroked="f">
                <v:textbox>
                  <w:txbxContent>
                    <w:p w14:paraId="2E65F552" w14:textId="77777777" w:rsidR="00710C07" w:rsidRDefault="00710C07" w:rsidP="00710C07">
                      <w:pPr>
                        <w:pStyle w:val="Normlnweb"/>
                        <w:keepNext/>
                        <w:keepLines/>
                        <w:spacing w:after="210" w:line="276" w:lineRule="auto"/>
                        <w:contextualSpacing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proofErr w:type="spellStart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Evie</w:t>
                      </w:r>
                      <w:proofErr w:type="spellEnd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Greenová měla sen podívat se do New Yorku na dosah – ovšem jen do chvíle, než zjistila, že se stala obětí podvodu. Její zoufalá reakce se stala </w:t>
                      </w:r>
                      <w:proofErr w:type="spellStart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virálem</w:t>
                      </w:r>
                      <w:proofErr w:type="spellEnd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 jí se zhroutil svět. Nečekaná nabídka strávit svátky v proslulém hotelu</w:t>
                      </w:r>
                      <w:r w:rsidRPr="00724C9A">
                        <w:rPr>
                          <w:rFonts w:asciiTheme="minorHAnsi" w:hAnsiTheme="minorHAnsi" w:cstheme="minorHAnsi"/>
                          <w:i/>
                          <w:iCs/>
                          <w:sz w:val="20"/>
                          <w:szCs w:val="20"/>
                        </w:rPr>
                        <w:t xml:space="preserve"> Plaza</w:t>
                      </w:r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proto přišla jako záchrana z nebes.</w:t>
                      </w:r>
                    </w:p>
                    <w:p w14:paraId="1881272E" w14:textId="77777777" w:rsidR="00710C07" w:rsidRDefault="00710C07" w:rsidP="00710C07">
                      <w:pPr>
                        <w:pStyle w:val="Normlnweb"/>
                        <w:keepNext/>
                        <w:keepLines/>
                        <w:spacing w:after="210" w:line="276" w:lineRule="auto"/>
                        <w:contextualSpacing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Ve stejném hotelu se před médii ukrývá i fotbalová hvězda Noah </w:t>
                      </w:r>
                      <w:proofErr w:type="spellStart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Sanderson</w:t>
                      </w:r>
                      <w:proofErr w:type="spellEnd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, který si pošramotil pověst, když při nešetrném zákroku vážně zranil soupeře. </w:t>
                      </w:r>
                      <w:proofErr w:type="spellStart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Noahova</w:t>
                      </w:r>
                      <w:proofErr w:type="spellEnd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manažerka přišla s nápadem, že mu pomůže jediné – vystupovat s </w:t>
                      </w:r>
                      <w:proofErr w:type="spellStart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Evie</w:t>
                      </w:r>
                      <w:proofErr w:type="spellEnd"/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jako vášnivě zamilovaný pár.</w:t>
                      </w:r>
                    </w:p>
                    <w:p w14:paraId="2DC8C1C4" w14:textId="77777777" w:rsidR="00710C07" w:rsidRDefault="00710C07" w:rsidP="00710C07">
                      <w:pPr>
                        <w:pStyle w:val="Normlnweb"/>
                        <w:keepNext/>
                        <w:keepLines/>
                        <w:spacing w:after="210" w:line="276" w:lineRule="auto"/>
                        <w:contextualSpacing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4C1C14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Sice to mezi nimi od samého začátku jiskří, ale roztají nakonec i jejich zamrzlá srdce?</w:t>
                      </w:r>
                    </w:p>
                    <w:p w14:paraId="09BE3C92" w14:textId="77777777" w:rsidR="00710C07" w:rsidRDefault="00710C07" w:rsidP="00710C07">
                      <w:pPr>
                        <w:pStyle w:val="Normlnweb"/>
                        <w:keepNext/>
                        <w:keepLines/>
                        <w:spacing w:after="210" w:line="276" w:lineRule="auto"/>
                        <w:contextualSpacing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2F8DBC36" w14:textId="77777777" w:rsidR="00A4186E" w:rsidRPr="00413382" w:rsidRDefault="00A4186E" w:rsidP="00A4186E">
                      <w:pPr>
                        <w:spacing w:before="100" w:beforeAutospacing="1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</w:p>
                    <w:p w14:paraId="48557766" w14:textId="4BAD6EB2" w:rsidR="00A4186E" w:rsidRPr="00A4186E" w:rsidRDefault="00A4186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bookmarkEnd w:id="2"/>
    <w:p w14:paraId="356746D9" w14:textId="42892246" w:rsidR="00782221" w:rsidRPr="00707D8A" w:rsidRDefault="00782221" w:rsidP="00782221"/>
    <w:p w14:paraId="741B9E05" w14:textId="66B755CB" w:rsidR="00635EE0" w:rsidRPr="00832AB8" w:rsidRDefault="00710C07" w:rsidP="00635EE0">
      <w:pPr>
        <w:pStyle w:val="Normlnweb"/>
        <w:keepNext/>
        <w:keepLines/>
        <w:spacing w:after="210" w:line="276" w:lineRule="auto"/>
        <w:contextualSpacing/>
        <w:rPr>
          <w:rFonts w:ascii="Arial" w:eastAsiaTheme="minorHAnsi" w:hAnsi="Arial" w:cs="Arial"/>
          <w:b/>
          <w:bCs/>
          <w:color w:val="BF8F00" w:themeColor="accent4" w:themeShade="BF"/>
          <w:sz w:val="20"/>
          <w:szCs w:val="20"/>
          <w:lang w:eastAsia="en-US"/>
        </w:rPr>
      </w:pPr>
      <w:r>
        <w:rPr>
          <w:b/>
          <w:bCs/>
          <w:noProof/>
        </w:rPr>
        <w:drawing>
          <wp:anchor distT="0" distB="0" distL="114300" distR="114300" simplePos="0" relativeHeight="251706880" behindDoc="1" locked="0" layoutInCell="1" allowOverlap="1" wp14:anchorId="71ECCCDD" wp14:editId="33C27532">
            <wp:simplePos x="0" y="0"/>
            <wp:positionH relativeFrom="page">
              <wp:align>right</wp:align>
            </wp:positionH>
            <wp:positionV relativeFrom="paragraph">
              <wp:posOffset>232410</wp:posOffset>
            </wp:positionV>
            <wp:extent cx="4099560" cy="3779520"/>
            <wp:effectExtent l="0" t="0" r="0" b="0"/>
            <wp:wrapTight wrapText="bothSides">
              <wp:wrapPolygon edited="0">
                <wp:start x="12948" y="1851"/>
                <wp:lineTo x="7327" y="2395"/>
                <wp:lineTo x="5922" y="2722"/>
                <wp:lineTo x="6022" y="16004"/>
                <wp:lineTo x="4918" y="17419"/>
                <wp:lineTo x="4818" y="17637"/>
                <wp:lineTo x="5420" y="17855"/>
                <wp:lineTo x="12747" y="18944"/>
                <wp:lineTo x="13349" y="19161"/>
                <wp:lineTo x="14454" y="19161"/>
                <wp:lineTo x="16059" y="18835"/>
                <wp:lineTo x="16361" y="18181"/>
                <wp:lineTo x="15457" y="17746"/>
                <wp:lineTo x="15357" y="2177"/>
                <wp:lineTo x="14454" y="1851"/>
                <wp:lineTo x="12948" y="1851"/>
              </wp:wrapPolygon>
            </wp:wrapTight>
            <wp:docPr id="873436504" name="Obrázek 7" descr="Obsah obrázku text, kniha, vánoční stromeček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36504" name="Obrázek 7" descr="Obsah obrázku text, kniha, vánoční stromeček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3BF042" w14:textId="1AC4BC0B" w:rsidR="00A4186E" w:rsidRPr="00C67B9A" w:rsidRDefault="00C67B9A" w:rsidP="00BC1C87">
      <w:pPr>
        <w:pStyle w:val="pf0"/>
        <w:rPr>
          <w:rFonts w:ascii="Arial" w:hAnsi="Arial" w:cs="Arial"/>
          <w:b/>
          <w:bCs/>
        </w:rPr>
      </w:pPr>
      <w:r w:rsidRPr="00C67B9A">
        <w:rPr>
          <w:rFonts w:ascii="Arial" w:hAnsi="Arial" w:cs="Arial"/>
          <w:b/>
          <w:bCs/>
        </w:rPr>
        <w:br/>
      </w:r>
    </w:p>
    <w:p w14:paraId="2BA2550B" w14:textId="52BA1E03" w:rsidR="00A5695C" w:rsidRDefault="00A5695C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0869D0BE" w14:textId="1098A702" w:rsidR="00413382" w:rsidRDefault="00413382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0AEF3166" w14:textId="576F00D2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5991225A" w14:textId="22633101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  <w:r>
        <w:rPr>
          <w:b/>
          <w:bCs/>
          <w:noProof/>
        </w:rPr>
        <w:drawing>
          <wp:anchor distT="0" distB="0" distL="114300" distR="114300" simplePos="0" relativeHeight="251708928" behindDoc="1" locked="0" layoutInCell="1" allowOverlap="1" wp14:anchorId="1D349249" wp14:editId="451AE4A5">
            <wp:simplePos x="0" y="0"/>
            <wp:positionH relativeFrom="page">
              <wp:posOffset>1799590</wp:posOffset>
            </wp:positionH>
            <wp:positionV relativeFrom="paragraph">
              <wp:posOffset>-323850</wp:posOffset>
            </wp:positionV>
            <wp:extent cx="4099560" cy="3779520"/>
            <wp:effectExtent l="0" t="0" r="0" b="0"/>
            <wp:wrapTight wrapText="bothSides">
              <wp:wrapPolygon edited="0">
                <wp:start x="12948" y="1851"/>
                <wp:lineTo x="7327" y="2395"/>
                <wp:lineTo x="5922" y="2722"/>
                <wp:lineTo x="6022" y="16004"/>
                <wp:lineTo x="4918" y="17419"/>
                <wp:lineTo x="4818" y="17637"/>
                <wp:lineTo x="5420" y="17855"/>
                <wp:lineTo x="12747" y="18944"/>
                <wp:lineTo x="13349" y="19161"/>
                <wp:lineTo x="14454" y="19161"/>
                <wp:lineTo x="16059" y="18835"/>
                <wp:lineTo x="16361" y="18181"/>
                <wp:lineTo x="15457" y="17746"/>
                <wp:lineTo x="15357" y="2177"/>
                <wp:lineTo x="14454" y="1851"/>
                <wp:lineTo x="12948" y="1851"/>
              </wp:wrapPolygon>
            </wp:wrapTight>
            <wp:docPr id="388022697" name="Obrázek 7" descr="Obsah obrázku text, kniha, vánoční stromeček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436504" name="Obrázek 7" descr="Obsah obrázku text, kniha, vánoční stromeček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3779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EDA0A86" wp14:editId="7839F61B">
                <wp:simplePos x="0" y="0"/>
                <wp:positionH relativeFrom="margin">
                  <wp:posOffset>30480</wp:posOffset>
                </wp:positionH>
                <wp:positionV relativeFrom="paragraph">
                  <wp:posOffset>18415</wp:posOffset>
                </wp:positionV>
                <wp:extent cx="1935480" cy="890270"/>
                <wp:effectExtent l="0" t="0" r="7620" b="5080"/>
                <wp:wrapSquare wrapText="bothSides"/>
                <wp:docPr id="309621879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5480" cy="89027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D1A73" w14:textId="0976D430" w:rsidR="00B10F44" w:rsidRDefault="000E7308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datum vydání: </w:t>
                            </w:r>
                            <w:r w:rsidR="004133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28.8.</w:t>
                            </w:r>
                            <w:r w:rsidR="003F6C0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C33F6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202</w:t>
                            </w:r>
                            <w:r w:rsidR="0078222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</w:t>
                            </w:r>
                          </w:p>
                          <w:p w14:paraId="044C98A1" w14:textId="269CF0C7" w:rsidR="00B10F44" w:rsidRPr="002C6E54" w:rsidRDefault="000F59E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počet stran: 3</w:t>
                            </w:r>
                            <w:r w:rsidR="004133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36</w:t>
                            </w:r>
                          </w:p>
                          <w:p w14:paraId="436252DA" w14:textId="074B0A75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vazba: </w:t>
                            </w:r>
                            <w:r w:rsidR="00C67B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měkká s klopami</w:t>
                            </w:r>
                          </w:p>
                          <w:p w14:paraId="2E11437F" w14:textId="5AEF1239" w:rsidR="00B10F44" w:rsidRPr="002C6E54" w:rsidRDefault="00E64632" w:rsidP="004F152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cena: </w:t>
                            </w:r>
                            <w:r w:rsidR="00A5695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449</w:t>
                            </w:r>
                            <w:r w:rsidR="001419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B10F44" w:rsidRPr="002C6E5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Kč</w:t>
                            </w:r>
                          </w:p>
                          <w:p w14:paraId="675731DB" w14:textId="77777777" w:rsidR="00B10F44" w:rsidRDefault="00B10F44" w:rsidP="004F1525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A0A86" id="Textové pole 3" o:spid="_x0000_s1027" type="#_x0000_t202" style="position:absolute;left:0;text-align:left;margin-left:2.4pt;margin-top:1.45pt;width:152.4pt;height:70.1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" fillcolor="white [3201]" stroked="f" strokeweight="1pt">
                <v:textbox>
                  <w:txbxContent>
                    <w:p w14:paraId="73DD1A73" w14:textId="0976D430" w:rsidR="00B10F44" w:rsidRDefault="000E7308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datum vydání: </w:t>
                      </w:r>
                      <w:r w:rsidR="00413382">
                        <w:rPr>
                          <w:rFonts w:ascii="Arial" w:hAnsi="Arial" w:cs="Arial"/>
                          <w:b/>
                          <w:bCs/>
                        </w:rPr>
                        <w:t>28.8.</w:t>
                      </w:r>
                      <w:r w:rsidR="003F6C00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C33F67">
                        <w:rPr>
                          <w:rFonts w:ascii="Arial" w:hAnsi="Arial" w:cs="Arial"/>
                          <w:b/>
                          <w:bCs/>
                        </w:rPr>
                        <w:t>202</w:t>
                      </w:r>
                      <w:r w:rsidR="00782221">
                        <w:rPr>
                          <w:rFonts w:ascii="Arial" w:hAnsi="Arial" w:cs="Arial"/>
                          <w:b/>
                          <w:bCs/>
                        </w:rPr>
                        <w:t>5</w:t>
                      </w:r>
                    </w:p>
                    <w:p w14:paraId="044C98A1" w14:textId="269CF0C7" w:rsidR="00B10F44" w:rsidRPr="002C6E54" w:rsidRDefault="000F59E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počet stran: 3</w:t>
                      </w:r>
                      <w:r w:rsidR="00413382">
                        <w:rPr>
                          <w:rFonts w:ascii="Arial" w:hAnsi="Arial" w:cs="Arial"/>
                          <w:b/>
                          <w:bCs/>
                        </w:rPr>
                        <w:t>36</w:t>
                      </w:r>
                    </w:p>
                    <w:p w14:paraId="436252DA" w14:textId="074B0A75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vazba: </w:t>
                      </w:r>
                      <w:r w:rsidR="00C67B9A">
                        <w:rPr>
                          <w:rFonts w:ascii="Arial" w:hAnsi="Arial" w:cs="Arial"/>
                          <w:b/>
                          <w:bCs/>
                        </w:rPr>
                        <w:t>měkká s klopami</w:t>
                      </w:r>
                    </w:p>
                    <w:p w14:paraId="2E11437F" w14:textId="5AEF1239" w:rsidR="00B10F44" w:rsidRPr="002C6E54" w:rsidRDefault="00E64632" w:rsidP="004F152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cena: </w:t>
                      </w:r>
                      <w:r w:rsidR="00A5695C">
                        <w:rPr>
                          <w:rFonts w:ascii="Arial" w:hAnsi="Arial" w:cs="Arial"/>
                          <w:b/>
                          <w:bCs/>
                        </w:rPr>
                        <w:t>449</w:t>
                      </w:r>
                      <w:r w:rsidR="0014193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B10F44" w:rsidRPr="002C6E54">
                        <w:rPr>
                          <w:rFonts w:ascii="Arial" w:hAnsi="Arial" w:cs="Arial"/>
                          <w:b/>
                          <w:bCs/>
                        </w:rPr>
                        <w:t>Kč</w:t>
                      </w:r>
                    </w:p>
                    <w:p w14:paraId="675731DB" w14:textId="77777777" w:rsidR="00B10F44" w:rsidRDefault="00B10F44" w:rsidP="004F1525">
                      <w:pPr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2E0D52" w14:textId="73D28E72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11705032" w14:textId="07141941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3F3928A5" w14:textId="49AB7BBC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386DABF4" w14:textId="372D1053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2909E94F" w14:textId="77777777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7D2BEAA1" w14:textId="77777777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400ECE56" w14:textId="77F23D1C" w:rsidR="00A5695C" w:rsidRDefault="00A5695C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6698631A" w14:textId="77777777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5B0F9FFD" w14:textId="77777777" w:rsidR="00710C07" w:rsidRDefault="00710C07" w:rsidP="00A5695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</w:rPr>
      </w:pPr>
    </w:p>
    <w:p w14:paraId="1B714E7B" w14:textId="3DC5579E" w:rsidR="00413382" w:rsidRPr="00413382" w:rsidRDefault="0014193C" w:rsidP="00413382">
      <w:pPr>
        <w:rPr>
          <w:rFonts w:asciiTheme="minorHAnsi" w:hAnsiTheme="minorHAnsi" w:cstheme="minorHAnsi"/>
          <w:sz w:val="22"/>
          <w:szCs w:val="22"/>
        </w:rPr>
      </w:pPr>
      <w:r>
        <w:rPr>
          <w:rFonts w:ascii="Arial" w:hAnsi="Arial" w:cs="Arial"/>
          <w:b/>
          <w:noProof/>
        </w:rPr>
        <w:lastRenderedPageBreak/>
        <w:t xml:space="preserve"> </w:t>
      </w:r>
      <w:bookmarkStart w:id="3" w:name="_Hlk17294437"/>
      <w:bookmarkStart w:id="4" w:name="_Hlk17294418"/>
      <w:bookmarkEnd w:id="0"/>
      <w:bookmarkEnd w:id="1"/>
      <w:r w:rsidR="00A5695C" w:rsidRPr="00413382">
        <w:rPr>
          <w:rFonts w:asciiTheme="minorHAnsi" w:hAnsiTheme="minorHAnsi" w:cstheme="minorHAnsi"/>
          <w:b/>
          <w:bCs/>
          <w:sz w:val="22"/>
          <w:szCs w:val="22"/>
          <w:u w:val="single"/>
        </w:rPr>
        <w:t>O autor</w:t>
      </w:r>
      <w:r w:rsidR="00413382" w:rsidRPr="00413382">
        <w:rPr>
          <w:rFonts w:asciiTheme="minorHAnsi" w:hAnsiTheme="minorHAnsi" w:cstheme="minorHAnsi"/>
          <w:b/>
          <w:bCs/>
          <w:sz w:val="22"/>
          <w:szCs w:val="22"/>
          <w:u w:val="single"/>
        </w:rPr>
        <w:t>ce:</w:t>
      </w:r>
      <w:r w:rsidR="00A5695C" w:rsidRPr="0041338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13382" w:rsidRPr="00413382">
        <w:rPr>
          <w:rFonts w:asciiTheme="minorHAnsi" w:hAnsiTheme="minorHAnsi" w:cstheme="minorHAnsi"/>
          <w:sz w:val="22"/>
          <w:szCs w:val="22"/>
        </w:rPr>
        <w:t xml:space="preserve">Julie </w:t>
      </w:r>
      <w:proofErr w:type="spellStart"/>
      <w:r w:rsidR="00413382" w:rsidRPr="00413382">
        <w:rPr>
          <w:rFonts w:asciiTheme="minorHAnsi" w:hAnsiTheme="minorHAnsi" w:cstheme="minorHAnsi"/>
          <w:sz w:val="22"/>
          <w:szCs w:val="22"/>
        </w:rPr>
        <w:t>Caplinová</w:t>
      </w:r>
      <w:proofErr w:type="spellEnd"/>
      <w:r w:rsidR="00413382" w:rsidRPr="00413382">
        <w:rPr>
          <w:rFonts w:asciiTheme="minorHAnsi" w:hAnsiTheme="minorHAnsi" w:cstheme="minorHAnsi"/>
          <w:sz w:val="22"/>
          <w:szCs w:val="22"/>
        </w:rPr>
        <w:t xml:space="preserve"> je závislá na cestování a dobrém jídle. Neustále se snaží vypátrat dokonalý gin a je až nezdravě vybíravá, co se sklenic, toniku a ozdob týče. Mezi ochutnávkami ginu napsala svůj první román, který se odehrává v jednom z mnoha měst, jež během života poznala.</w:t>
      </w:r>
    </w:p>
    <w:p w14:paraId="64DC983A" w14:textId="693CD0A9" w:rsidR="00413382" w:rsidRPr="00413382" w:rsidRDefault="00413382" w:rsidP="00413382">
      <w:pPr>
        <w:rPr>
          <w:rFonts w:asciiTheme="minorHAnsi" w:hAnsiTheme="minorHAnsi" w:cstheme="minorHAnsi"/>
          <w:sz w:val="22"/>
          <w:szCs w:val="22"/>
        </w:rPr>
      </w:pPr>
      <w:r w:rsidRPr="00413382">
        <w:rPr>
          <w:rFonts w:asciiTheme="minorHAnsi" w:hAnsiTheme="minorHAnsi" w:cstheme="minorHAnsi"/>
          <w:sz w:val="22"/>
          <w:szCs w:val="22"/>
        </w:rPr>
        <w:t>Jako PR ředitelka se několik let potloukala po Evropě a brala nejlepší žurnalisty zabývající se jídlem a pitím na novinářské exkurze (takzvané služební cesty), aby ochutnali gastronomické pochoutky v nejrůznějších městech v Itálii, Francii, Belgii, Španělsku, Dánsku a Švýcarsku. Byla to náročná práce, ale někdo to dělat musel. A právě tyto exkurze se staly inspirací k napsání série Romantické útěky.</w:t>
      </w:r>
    </w:p>
    <w:p w14:paraId="7DC8D736" w14:textId="6F07FA3B" w:rsidR="00413382" w:rsidRPr="00413382" w:rsidRDefault="00413382" w:rsidP="0041338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7E0C671" w14:textId="3EF89E09" w:rsidR="00312669" w:rsidRPr="00403A11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RPr="00403A11" w:rsidSect="00973F43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1A524C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A0E7757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3C6CD5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4D2A068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529C594" w14:textId="1B27E6EC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E8D813A" w14:textId="6A5D46D5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05A36C56" w14:textId="0D8D655C" w:rsidR="00CA5F12" w:rsidRPr="00CA7436" w:rsidRDefault="0018475C" w:rsidP="00CA7436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697FBFAF" w14:textId="78B5A7A0" w:rsidR="00E83BA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 w:rsidRPr="002C6E54">
        <w:rPr>
          <w:rFonts w:ascii="Arial" w:hAnsi="Arial" w:cs="Arial"/>
          <w:b/>
          <w:bCs/>
          <w:sz w:val="22"/>
          <w:szCs w:val="22"/>
        </w:rPr>
        <w:t>hi</w:t>
      </w:r>
      <w:proofErr w:type="spellEnd"/>
      <w:r w:rsidRPr="002C6E54">
        <w:rPr>
          <w:rFonts w:ascii="Arial" w:hAnsi="Arial" w:cs="Arial"/>
          <w:b/>
          <w:bCs/>
          <w:sz w:val="22"/>
          <w:szCs w:val="22"/>
        </w:rPr>
        <w:t>-res obálka</w:t>
      </w:r>
    </w:p>
    <w:p w14:paraId="64E98F5D" w14:textId="599E14AE" w:rsidR="00EB0BEE" w:rsidRDefault="00EB0BEE" w:rsidP="0060064E">
      <w:pPr>
        <w:spacing w:line="276" w:lineRule="auto"/>
        <w:ind w:left="720"/>
        <w:jc w:val="both"/>
        <w:rPr>
          <w:rFonts w:ascii="Arial" w:hAnsi="Arial" w:cs="Arial"/>
          <w:b/>
          <w:bCs/>
          <w:sz w:val="22"/>
          <w:szCs w:val="22"/>
        </w:rPr>
      </w:pPr>
    </w:p>
    <w:p w14:paraId="6F2DC71D" w14:textId="5A18D03A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A6F0A86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2A27598F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966C732" w14:textId="77777777" w:rsidR="00413382" w:rsidRDefault="0041338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A3C85B1" w14:textId="42A39A64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0EE1AF58" w14:textId="31524FE7" w:rsidR="00761505" w:rsidRPr="002C6E54" w:rsidRDefault="00E306B8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 xml:space="preserve">Tereza </w:t>
      </w:r>
      <w:r w:rsidR="00CA7436">
        <w:rPr>
          <w:rFonts w:ascii="Arial" w:hAnsi="Arial" w:cs="Arial"/>
          <w:color w:val="000000"/>
          <w:sz w:val="22"/>
          <w:szCs w:val="22"/>
        </w:rPr>
        <w:t>Schillerová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31086DC" w14:textId="3EA1593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2C1248C4" w14:textId="7173B28C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547E4C70" w14:textId="4CDD26D4" w:rsidR="00761505" w:rsidRPr="002C6E54" w:rsidRDefault="00CA7436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Pr="007D2B93">
          <w:rPr>
            <w:rStyle w:val="Hypertextovodkaz"/>
            <w:rFonts w:ascii="Arial" w:hAnsi="Arial" w:cs="Arial"/>
            <w:sz w:val="22"/>
            <w:szCs w:val="22"/>
          </w:rPr>
          <w:t>schillerova@grada.cz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7</w:t>
      </w:r>
      <w:r>
        <w:rPr>
          <w:rFonts w:ascii="Arial" w:hAnsi="Arial" w:cs="Arial"/>
          <w:color w:val="000000"/>
          <w:sz w:val="22"/>
          <w:szCs w:val="22"/>
        </w:rPr>
        <w:t>25 648 335</w:t>
      </w:r>
    </w:p>
    <w:bookmarkEnd w:id="3"/>
    <w:bookmarkEnd w:id="4"/>
    <w:p w14:paraId="0C474F3D" w14:textId="0AD7A4FD" w:rsidR="004F1525" w:rsidRDefault="0084308E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6B795E1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973F43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29C973" w14:textId="70AB541A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973F43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A1F9335" w14:textId="39EDB233" w:rsidR="00C82D57" w:rsidRDefault="00C82D57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</w:p>
    <w:p w14:paraId="53224746" w14:textId="73DF9ACE" w:rsidR="000F59E2" w:rsidRPr="00A46D2A" w:rsidRDefault="000F59E2" w:rsidP="000F59E2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 xml:space="preserve">O společnosti GRADA </w:t>
      </w:r>
      <w:proofErr w:type="spellStart"/>
      <w:r w:rsidRPr="00A46D2A">
        <w:rPr>
          <w:rFonts w:ascii="Arial" w:hAnsi="Arial" w:cs="Arial"/>
          <w:b/>
          <w:iCs/>
          <w:color w:val="000000"/>
          <w:u w:val="single"/>
        </w:rPr>
        <w:t>Publishing</w:t>
      </w:r>
      <w:proofErr w:type="spellEnd"/>
      <w:r w:rsidRPr="00A46D2A">
        <w:rPr>
          <w:rFonts w:ascii="Arial" w:hAnsi="Arial" w:cs="Arial"/>
          <w:b/>
          <w:iCs/>
          <w:color w:val="000000"/>
          <w:u w:val="single"/>
        </w:rPr>
        <w:t>:</w:t>
      </w:r>
    </w:p>
    <w:p w14:paraId="65152411" w14:textId="77777777" w:rsidR="000F59E2" w:rsidRPr="00F47713" w:rsidRDefault="000F59E2" w:rsidP="000F59E2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</w:t>
      </w:r>
      <w:proofErr w:type="spellStart"/>
      <w:r w:rsidRPr="00F47713">
        <w:rPr>
          <w:rFonts w:ascii="Arial" w:hAnsi="Arial" w:cs="Arial"/>
          <w:i/>
          <w:iCs/>
          <w:color w:val="000000"/>
        </w:rPr>
        <w:t>Publishing</w:t>
      </w:r>
      <w:proofErr w:type="spellEnd"/>
      <w:r w:rsidRPr="00F47713">
        <w:rPr>
          <w:rFonts w:ascii="Arial" w:hAnsi="Arial" w:cs="Arial"/>
          <w:i/>
          <w:iCs/>
          <w:color w:val="000000"/>
        </w:rPr>
        <w:t xml:space="preserve">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sectPr w:rsidR="000F59E2" w:rsidRPr="00F47713" w:rsidSect="00973F43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9E0A0" w14:textId="77777777" w:rsidR="00ED571D" w:rsidRDefault="00ED571D">
      <w:r>
        <w:separator/>
      </w:r>
    </w:p>
  </w:endnote>
  <w:endnote w:type="continuationSeparator" w:id="0">
    <w:p w14:paraId="45766176" w14:textId="77777777" w:rsidR="00ED571D" w:rsidRDefault="00ED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 Pr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C8B71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65E9F83" wp14:editId="771A05C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203225814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92110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F93F9" wp14:editId="4B3CBAF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84097430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32885" w14:textId="77777777" w:rsidR="00ED571D" w:rsidRDefault="00ED571D">
      <w:r>
        <w:separator/>
      </w:r>
    </w:p>
  </w:footnote>
  <w:footnote w:type="continuationSeparator" w:id="0">
    <w:p w14:paraId="11F727B5" w14:textId="77777777" w:rsidR="00ED571D" w:rsidRDefault="00ED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AD935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2B44645F" wp14:editId="79CB67CD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35592041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1072" behindDoc="0" locked="0" layoutInCell="1" allowOverlap="1" wp14:anchorId="0B5A14C5" wp14:editId="19DB6F42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294609682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5BC362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45636D7A" w14:textId="639B6176" w:rsidR="00B10F44" w:rsidRDefault="003F6C00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1247F878" wp14:editId="242CBEAB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ECFA71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E13BDA0" wp14:editId="0FD137B3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1265" cy="317500"/>
              <wp:effectExtent l="0" t="0" r="0" b="6350"/>
              <wp:wrapNone/>
              <wp:docPr id="145337838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26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20E538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13BDA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left:0;text-align:left;margin-left:94.25pt;margin-top:.7pt;width:196.95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" strokecolor="white">
              <v:fill opacity="0"/>
              <v:textbox inset="0,0,0,0">
                <w:txbxContent>
                  <w:p w14:paraId="7420E538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2345D" w14:textId="7FAF8032" w:rsidR="00B10F44" w:rsidRDefault="003F6C0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C5CB567" wp14:editId="1F6EFB68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802895856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EC785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46D169FC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CB5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6CEC785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46D169FC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800" behindDoc="0" locked="0" layoutInCell="0" allowOverlap="1" wp14:anchorId="4BA8120D" wp14:editId="54520B1A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DF48B4" id="Line 11" o:spid="_x0000_s1026" style="position:absolute;flip:y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63360" behindDoc="0" locked="0" layoutInCell="0" allowOverlap="1" wp14:anchorId="09C94A34" wp14:editId="0A305954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61014908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D25F4"/>
    <w:multiLevelType w:val="hybridMultilevel"/>
    <w:tmpl w:val="AB3A482E"/>
    <w:lvl w:ilvl="0" w:tplc="99C2531C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8D7D8C"/>
    <w:multiLevelType w:val="hybridMultilevel"/>
    <w:tmpl w:val="5D9A759C"/>
    <w:lvl w:ilvl="0" w:tplc="11181E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04B92"/>
    <w:multiLevelType w:val="hybridMultilevel"/>
    <w:tmpl w:val="FC4ED020"/>
    <w:lvl w:ilvl="0" w:tplc="B62EB3D2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82B90"/>
    <w:multiLevelType w:val="hybridMultilevel"/>
    <w:tmpl w:val="23888CB8"/>
    <w:lvl w:ilvl="0" w:tplc="60D8B2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790865">
    <w:abstractNumId w:val="7"/>
  </w:num>
  <w:num w:numId="2" w16cid:durableId="1110050374">
    <w:abstractNumId w:val="2"/>
  </w:num>
  <w:num w:numId="3" w16cid:durableId="1401514756">
    <w:abstractNumId w:val="0"/>
  </w:num>
  <w:num w:numId="4" w16cid:durableId="1381632577">
    <w:abstractNumId w:val="3"/>
  </w:num>
  <w:num w:numId="5" w16cid:durableId="1847550325">
    <w:abstractNumId w:val="4"/>
  </w:num>
  <w:num w:numId="6" w16cid:durableId="1969585178">
    <w:abstractNumId w:val="1"/>
  </w:num>
  <w:num w:numId="7" w16cid:durableId="1474450306">
    <w:abstractNumId w:val="5"/>
  </w:num>
  <w:num w:numId="8" w16cid:durableId="2752532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30191"/>
    <w:rsid w:val="00032B74"/>
    <w:rsid w:val="00035A21"/>
    <w:rsid w:val="00047A4D"/>
    <w:rsid w:val="000532C2"/>
    <w:rsid w:val="00062100"/>
    <w:rsid w:val="000665E7"/>
    <w:rsid w:val="00072D76"/>
    <w:rsid w:val="00072F33"/>
    <w:rsid w:val="00073E63"/>
    <w:rsid w:val="00074578"/>
    <w:rsid w:val="00076DF1"/>
    <w:rsid w:val="000A4500"/>
    <w:rsid w:val="000B3BF6"/>
    <w:rsid w:val="000B687A"/>
    <w:rsid w:val="000C1A21"/>
    <w:rsid w:val="000C2FCE"/>
    <w:rsid w:val="000D5B2A"/>
    <w:rsid w:val="000E7308"/>
    <w:rsid w:val="000F59E2"/>
    <w:rsid w:val="00101FE4"/>
    <w:rsid w:val="00125472"/>
    <w:rsid w:val="00127516"/>
    <w:rsid w:val="00135B61"/>
    <w:rsid w:val="0014193C"/>
    <w:rsid w:val="0018475C"/>
    <w:rsid w:val="00191CB1"/>
    <w:rsid w:val="001A45EE"/>
    <w:rsid w:val="001B1B1D"/>
    <w:rsid w:val="001D0765"/>
    <w:rsid w:val="001D338E"/>
    <w:rsid w:val="001D570C"/>
    <w:rsid w:val="0021309C"/>
    <w:rsid w:val="00225922"/>
    <w:rsid w:val="00243DBD"/>
    <w:rsid w:val="002449E4"/>
    <w:rsid w:val="00256F04"/>
    <w:rsid w:val="002A7583"/>
    <w:rsid w:val="002B2957"/>
    <w:rsid w:val="002C6E54"/>
    <w:rsid w:val="002D0EFC"/>
    <w:rsid w:val="002D2977"/>
    <w:rsid w:val="002E18C4"/>
    <w:rsid w:val="002E66AE"/>
    <w:rsid w:val="00305551"/>
    <w:rsid w:val="00312669"/>
    <w:rsid w:val="00333F7C"/>
    <w:rsid w:val="00352BB3"/>
    <w:rsid w:val="0037384B"/>
    <w:rsid w:val="003829E7"/>
    <w:rsid w:val="003905EF"/>
    <w:rsid w:val="003909D5"/>
    <w:rsid w:val="003A440B"/>
    <w:rsid w:val="003C1FC5"/>
    <w:rsid w:val="003C6943"/>
    <w:rsid w:val="003F268F"/>
    <w:rsid w:val="003F6C00"/>
    <w:rsid w:val="00403A11"/>
    <w:rsid w:val="00413382"/>
    <w:rsid w:val="00414B0A"/>
    <w:rsid w:val="00421AEE"/>
    <w:rsid w:val="00422075"/>
    <w:rsid w:val="00434A2E"/>
    <w:rsid w:val="00440837"/>
    <w:rsid w:val="00441051"/>
    <w:rsid w:val="00441692"/>
    <w:rsid w:val="004604B6"/>
    <w:rsid w:val="00482CDF"/>
    <w:rsid w:val="00482D92"/>
    <w:rsid w:val="004944CC"/>
    <w:rsid w:val="004C17B7"/>
    <w:rsid w:val="004C5DA7"/>
    <w:rsid w:val="004F0B9B"/>
    <w:rsid w:val="004F1525"/>
    <w:rsid w:val="00500853"/>
    <w:rsid w:val="005048F4"/>
    <w:rsid w:val="005117C9"/>
    <w:rsid w:val="00515363"/>
    <w:rsid w:val="00526DD1"/>
    <w:rsid w:val="00526E76"/>
    <w:rsid w:val="00527745"/>
    <w:rsid w:val="00530441"/>
    <w:rsid w:val="00532A3B"/>
    <w:rsid w:val="005462CD"/>
    <w:rsid w:val="00555D42"/>
    <w:rsid w:val="005612A8"/>
    <w:rsid w:val="0058344C"/>
    <w:rsid w:val="0059595D"/>
    <w:rsid w:val="00597E1B"/>
    <w:rsid w:val="005B3561"/>
    <w:rsid w:val="005D01D7"/>
    <w:rsid w:val="005D4A58"/>
    <w:rsid w:val="005D6805"/>
    <w:rsid w:val="005F789E"/>
    <w:rsid w:val="0060064E"/>
    <w:rsid w:val="006168F8"/>
    <w:rsid w:val="0063391F"/>
    <w:rsid w:val="00635EE0"/>
    <w:rsid w:val="006720EF"/>
    <w:rsid w:val="00682033"/>
    <w:rsid w:val="00682CDE"/>
    <w:rsid w:val="00691C59"/>
    <w:rsid w:val="006962E1"/>
    <w:rsid w:val="006A0EAB"/>
    <w:rsid w:val="006A4398"/>
    <w:rsid w:val="006C222C"/>
    <w:rsid w:val="006D119B"/>
    <w:rsid w:val="006F70AA"/>
    <w:rsid w:val="00710C07"/>
    <w:rsid w:val="00723835"/>
    <w:rsid w:val="007270AC"/>
    <w:rsid w:val="00752D71"/>
    <w:rsid w:val="00761505"/>
    <w:rsid w:val="0076673B"/>
    <w:rsid w:val="00773568"/>
    <w:rsid w:val="00782221"/>
    <w:rsid w:val="007879EC"/>
    <w:rsid w:val="00791E32"/>
    <w:rsid w:val="00796C97"/>
    <w:rsid w:val="007A3664"/>
    <w:rsid w:val="007A7F0D"/>
    <w:rsid w:val="007B6302"/>
    <w:rsid w:val="007C17F2"/>
    <w:rsid w:val="007C3126"/>
    <w:rsid w:val="007D16E8"/>
    <w:rsid w:val="007F4883"/>
    <w:rsid w:val="007F703B"/>
    <w:rsid w:val="00832AB8"/>
    <w:rsid w:val="0084308E"/>
    <w:rsid w:val="008610DA"/>
    <w:rsid w:val="008639DC"/>
    <w:rsid w:val="008650CF"/>
    <w:rsid w:val="00875851"/>
    <w:rsid w:val="00885761"/>
    <w:rsid w:val="00885D71"/>
    <w:rsid w:val="008949B0"/>
    <w:rsid w:val="00894D6E"/>
    <w:rsid w:val="00894F97"/>
    <w:rsid w:val="0089672A"/>
    <w:rsid w:val="008B5FA2"/>
    <w:rsid w:val="008C3F95"/>
    <w:rsid w:val="008C6335"/>
    <w:rsid w:val="008D5643"/>
    <w:rsid w:val="008E008E"/>
    <w:rsid w:val="008F2489"/>
    <w:rsid w:val="0090362C"/>
    <w:rsid w:val="00910308"/>
    <w:rsid w:val="00916269"/>
    <w:rsid w:val="009204B6"/>
    <w:rsid w:val="00950845"/>
    <w:rsid w:val="009619F9"/>
    <w:rsid w:val="009632EF"/>
    <w:rsid w:val="00971EE9"/>
    <w:rsid w:val="00973F43"/>
    <w:rsid w:val="00980DCA"/>
    <w:rsid w:val="0098529E"/>
    <w:rsid w:val="0099285E"/>
    <w:rsid w:val="00994369"/>
    <w:rsid w:val="00994432"/>
    <w:rsid w:val="00996368"/>
    <w:rsid w:val="009A5D91"/>
    <w:rsid w:val="009C3919"/>
    <w:rsid w:val="009C68F9"/>
    <w:rsid w:val="009E67EF"/>
    <w:rsid w:val="00A032B2"/>
    <w:rsid w:val="00A12084"/>
    <w:rsid w:val="00A127AD"/>
    <w:rsid w:val="00A244CC"/>
    <w:rsid w:val="00A4186E"/>
    <w:rsid w:val="00A5695C"/>
    <w:rsid w:val="00A71405"/>
    <w:rsid w:val="00A727EA"/>
    <w:rsid w:val="00A905A6"/>
    <w:rsid w:val="00A96015"/>
    <w:rsid w:val="00AA1234"/>
    <w:rsid w:val="00AA628F"/>
    <w:rsid w:val="00AB0EE2"/>
    <w:rsid w:val="00AB1C8B"/>
    <w:rsid w:val="00AE1C3A"/>
    <w:rsid w:val="00AF2C6E"/>
    <w:rsid w:val="00B0693C"/>
    <w:rsid w:val="00B06B63"/>
    <w:rsid w:val="00B10F44"/>
    <w:rsid w:val="00B47175"/>
    <w:rsid w:val="00B5021A"/>
    <w:rsid w:val="00B61E9E"/>
    <w:rsid w:val="00B72FE9"/>
    <w:rsid w:val="00B8717A"/>
    <w:rsid w:val="00BA2BBA"/>
    <w:rsid w:val="00BA5EB7"/>
    <w:rsid w:val="00BA667E"/>
    <w:rsid w:val="00BC0543"/>
    <w:rsid w:val="00BC1C87"/>
    <w:rsid w:val="00BC3E9A"/>
    <w:rsid w:val="00BC3F7C"/>
    <w:rsid w:val="00BC682F"/>
    <w:rsid w:val="00BD0EA9"/>
    <w:rsid w:val="00BE7B6A"/>
    <w:rsid w:val="00BF591A"/>
    <w:rsid w:val="00C000EC"/>
    <w:rsid w:val="00C016B8"/>
    <w:rsid w:val="00C07E05"/>
    <w:rsid w:val="00C14426"/>
    <w:rsid w:val="00C163EA"/>
    <w:rsid w:val="00C23107"/>
    <w:rsid w:val="00C27DD5"/>
    <w:rsid w:val="00C33F67"/>
    <w:rsid w:val="00C4398D"/>
    <w:rsid w:val="00C5476F"/>
    <w:rsid w:val="00C55246"/>
    <w:rsid w:val="00C554B5"/>
    <w:rsid w:val="00C658BD"/>
    <w:rsid w:val="00C67B9A"/>
    <w:rsid w:val="00C77BAD"/>
    <w:rsid w:val="00C82D57"/>
    <w:rsid w:val="00C8302B"/>
    <w:rsid w:val="00C8634A"/>
    <w:rsid w:val="00CA1964"/>
    <w:rsid w:val="00CA51BA"/>
    <w:rsid w:val="00CA55E2"/>
    <w:rsid w:val="00CA5F12"/>
    <w:rsid w:val="00CA6972"/>
    <w:rsid w:val="00CA7436"/>
    <w:rsid w:val="00CB3045"/>
    <w:rsid w:val="00CB4D2E"/>
    <w:rsid w:val="00CE04A4"/>
    <w:rsid w:val="00CE0599"/>
    <w:rsid w:val="00CE18FA"/>
    <w:rsid w:val="00D005F8"/>
    <w:rsid w:val="00D00F5E"/>
    <w:rsid w:val="00D02FFD"/>
    <w:rsid w:val="00D0515B"/>
    <w:rsid w:val="00D1278B"/>
    <w:rsid w:val="00D16590"/>
    <w:rsid w:val="00D211D3"/>
    <w:rsid w:val="00D26535"/>
    <w:rsid w:val="00D27B31"/>
    <w:rsid w:val="00D45FC9"/>
    <w:rsid w:val="00D4706D"/>
    <w:rsid w:val="00D506F1"/>
    <w:rsid w:val="00D50AA9"/>
    <w:rsid w:val="00D56E59"/>
    <w:rsid w:val="00D60A99"/>
    <w:rsid w:val="00D61D03"/>
    <w:rsid w:val="00DA439A"/>
    <w:rsid w:val="00DB757E"/>
    <w:rsid w:val="00DC2B09"/>
    <w:rsid w:val="00DD0B7A"/>
    <w:rsid w:val="00DF75A0"/>
    <w:rsid w:val="00DF79CA"/>
    <w:rsid w:val="00E06164"/>
    <w:rsid w:val="00E11548"/>
    <w:rsid w:val="00E16870"/>
    <w:rsid w:val="00E22050"/>
    <w:rsid w:val="00E306B8"/>
    <w:rsid w:val="00E36ECB"/>
    <w:rsid w:val="00E64632"/>
    <w:rsid w:val="00E649D4"/>
    <w:rsid w:val="00E6589A"/>
    <w:rsid w:val="00E83BA4"/>
    <w:rsid w:val="00E86F0F"/>
    <w:rsid w:val="00EA10BD"/>
    <w:rsid w:val="00EA173D"/>
    <w:rsid w:val="00EB0BEE"/>
    <w:rsid w:val="00EB4A59"/>
    <w:rsid w:val="00EC0BA5"/>
    <w:rsid w:val="00ED0180"/>
    <w:rsid w:val="00ED571D"/>
    <w:rsid w:val="00ED5D45"/>
    <w:rsid w:val="00ED680E"/>
    <w:rsid w:val="00EE180A"/>
    <w:rsid w:val="00EE22C6"/>
    <w:rsid w:val="00EF48C6"/>
    <w:rsid w:val="00F04100"/>
    <w:rsid w:val="00F14869"/>
    <w:rsid w:val="00F2513F"/>
    <w:rsid w:val="00F33D05"/>
    <w:rsid w:val="00F54275"/>
    <w:rsid w:val="00F605E0"/>
    <w:rsid w:val="00F64D38"/>
    <w:rsid w:val="00F76CB8"/>
    <w:rsid w:val="00FB0DB4"/>
    <w:rsid w:val="00FB7748"/>
    <w:rsid w:val="00FC7BB2"/>
    <w:rsid w:val="00FE0435"/>
    <w:rsid w:val="00FE1717"/>
    <w:rsid w:val="00FE5358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7F4FF1"/>
  <w15:docId w15:val="{22819372-D4E7-487B-80BA-72462128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styleId="Zdraznn">
    <w:name w:val="Emphasis"/>
    <w:basedOn w:val="Standardnpsmoodstavce"/>
    <w:uiPriority w:val="20"/>
    <w:qFormat/>
    <w:rsid w:val="006168F8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A7436"/>
    <w:rPr>
      <w:color w:val="605E5C"/>
      <w:shd w:val="clear" w:color="auto" w:fill="E1DFDD"/>
    </w:rPr>
  </w:style>
  <w:style w:type="paragraph" w:customStyle="1" w:styleId="text">
    <w:name w:val="text"/>
    <w:basedOn w:val="Normln"/>
    <w:uiPriority w:val="99"/>
    <w:rsid w:val="00CA7436"/>
    <w:pPr>
      <w:widowControl w:val="0"/>
      <w:autoSpaceDE w:val="0"/>
      <w:autoSpaceDN w:val="0"/>
      <w:adjustRightInd w:val="0"/>
      <w:spacing w:line="316" w:lineRule="atLeast"/>
      <w:ind w:firstLine="240"/>
      <w:jc w:val="both"/>
    </w:pPr>
    <w:rPr>
      <w:rFonts w:ascii="Minion Pro" w:eastAsiaTheme="minorEastAsia" w:hAnsi="Minion Pro" w:cs="Minion Pro"/>
      <w:color w:val="000000"/>
      <w:sz w:val="24"/>
      <w:szCs w:val="24"/>
    </w:rPr>
  </w:style>
  <w:style w:type="paragraph" w:customStyle="1" w:styleId="pf0">
    <w:name w:val="pf0"/>
    <w:basedOn w:val="Normln"/>
    <w:rsid w:val="00BC1C8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Standardnpsmoodstavce"/>
    <w:rsid w:val="00BC1C87"/>
    <w:rPr>
      <w:rFonts w:ascii="Segoe UI" w:hAnsi="Segoe UI" w:cs="Segoe UI" w:hint="default"/>
      <w:sz w:val="18"/>
      <w:szCs w:val="18"/>
    </w:rPr>
  </w:style>
  <w:style w:type="paragraph" w:customStyle="1" w:styleId="Standarduser">
    <w:name w:val="Standard (user)"/>
    <w:rsid w:val="00635EE0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C82D57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A5695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chillerova@grada.cz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F27E4C-188B-44DA-A779-7C004678B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F7837F-C09F-4E91-81F7-FF0796BE019E}"/>
</file>

<file path=customXml/itemProps3.xml><?xml version="1.0" encoding="utf-8"?>
<ds:datastoreItem xmlns:ds="http://schemas.openxmlformats.org/officeDocument/2006/customXml" ds:itemID="{1615A73C-4C02-44CE-B564-956AD084E5E2}"/>
</file>

<file path=customXml/itemProps4.xml><?xml version="1.0" encoding="utf-8"?>
<ds:datastoreItem xmlns:ds="http://schemas.openxmlformats.org/officeDocument/2006/customXml" ds:itemID="{573C8160-D316-44A5-880F-E0B0E926C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2539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Tereza Charvátová</dc:creator>
  <cp:lastModifiedBy>Schillerová Tereza</cp:lastModifiedBy>
  <cp:revision>21</cp:revision>
  <cp:lastPrinted>2024-11-22T11:01:00Z</cp:lastPrinted>
  <dcterms:created xsi:type="dcterms:W3CDTF">2024-05-09T13:03:00Z</dcterms:created>
  <dcterms:modified xsi:type="dcterms:W3CDTF">2025-10-24T14:05:00Z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</Properties>
</file>