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36739" w14:textId="77777777" w:rsidR="00ED6372" w:rsidRDefault="00ED6372" w:rsidP="002009D9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</w:p>
    <w:p w14:paraId="64A15CD6" w14:textId="77777777" w:rsidR="00A6558C" w:rsidRPr="00A6558C" w:rsidRDefault="00A6558C" w:rsidP="00A6558C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A6558C">
        <w:rPr>
          <w:rFonts w:ascii="Arial" w:hAnsi="Arial" w:cs="Arial"/>
          <w:b/>
          <w:bCs/>
          <w:sz w:val="40"/>
          <w:szCs w:val="40"/>
        </w:rPr>
        <w:t xml:space="preserve">Minulost nikdy nespí: Kapitán </w:t>
      </w:r>
      <w:proofErr w:type="spellStart"/>
      <w:r w:rsidRPr="00A6558C">
        <w:rPr>
          <w:rFonts w:ascii="Arial" w:hAnsi="Arial" w:cs="Arial"/>
          <w:b/>
          <w:bCs/>
          <w:sz w:val="40"/>
          <w:szCs w:val="40"/>
        </w:rPr>
        <w:t>Meizner</w:t>
      </w:r>
      <w:proofErr w:type="spellEnd"/>
      <w:r w:rsidRPr="00A6558C">
        <w:rPr>
          <w:rFonts w:ascii="Arial" w:hAnsi="Arial" w:cs="Arial"/>
          <w:b/>
          <w:bCs/>
          <w:sz w:val="40"/>
          <w:szCs w:val="40"/>
        </w:rPr>
        <w:t xml:space="preserve"> řeší vraždu a tajemství školní třídy</w:t>
      </w:r>
    </w:p>
    <w:p w14:paraId="50E11BC7" w14:textId="77777777" w:rsidR="00A6558C" w:rsidRPr="00A6558C" w:rsidRDefault="008820BB" w:rsidP="00A655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56"/>
          <w:szCs w:val="46"/>
        </w:rPr>
        <w:br/>
      </w:r>
      <w:r w:rsidR="00A6558C" w:rsidRPr="00A6558C">
        <w:rPr>
          <w:rFonts w:ascii="Arial" w:hAnsi="Arial" w:cs="Arial"/>
          <w:i/>
          <w:iCs/>
          <w:sz w:val="24"/>
          <w:szCs w:val="24"/>
        </w:rPr>
        <w:t>Třetí kniha z úspěšné detektivní série slovenské autorky Barbory Bernátové</w:t>
      </w:r>
      <w:r w:rsidR="00A6558C" w:rsidRPr="00A6558C">
        <w:rPr>
          <w:rFonts w:ascii="Arial" w:hAnsi="Arial" w:cs="Arial"/>
          <w:sz w:val="24"/>
          <w:szCs w:val="24"/>
        </w:rPr>
        <w:t xml:space="preserve"> opět staví kapitána </w:t>
      </w:r>
      <w:proofErr w:type="spellStart"/>
      <w:r w:rsidR="00A6558C" w:rsidRPr="00A6558C">
        <w:rPr>
          <w:rFonts w:ascii="Arial" w:hAnsi="Arial" w:cs="Arial"/>
          <w:sz w:val="24"/>
          <w:szCs w:val="24"/>
        </w:rPr>
        <w:t>Meiznera</w:t>
      </w:r>
      <w:proofErr w:type="spellEnd"/>
      <w:r w:rsidR="00A6558C" w:rsidRPr="00A6558C">
        <w:rPr>
          <w:rFonts w:ascii="Arial" w:hAnsi="Arial" w:cs="Arial"/>
          <w:sz w:val="24"/>
          <w:szCs w:val="24"/>
        </w:rPr>
        <w:t xml:space="preserve"> do centra dramatického příběhu. Tentokrát se ocitá v prostředí bývalých spolužáků z gymnázia, jejichž třídní sraz se změní v jeviště žárlivosti, nenávisti a dlouho utajovaných vášní. Podezřelých je víc než dost a každý z nich má důvod lhát.</w:t>
      </w:r>
    </w:p>
    <w:p w14:paraId="3F0B6A93" w14:textId="66F38D43" w:rsidR="008820BB" w:rsidRPr="008820BB" w:rsidRDefault="008820BB" w:rsidP="008820BB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B523554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BD49B2E" w14:textId="12B2BFD7" w:rsidR="00761505" w:rsidRPr="000E7308" w:rsidRDefault="00FC1E7E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A6558C">
        <w:rPr>
          <w:rFonts w:ascii="Arial" w:eastAsia="Calibri" w:hAnsi="Arial" w:cs="Arial"/>
          <w:bCs/>
          <w:i/>
          <w:szCs w:val="22"/>
          <w:lang w:eastAsia="en-US"/>
        </w:rPr>
        <w:t>0.1.</w:t>
      </w:r>
      <w:r w:rsidR="002009D9">
        <w:rPr>
          <w:rFonts w:ascii="Arial" w:eastAsia="Calibri" w:hAnsi="Arial" w:cs="Arial"/>
          <w:bCs/>
          <w:i/>
          <w:szCs w:val="22"/>
          <w:lang w:eastAsia="en-US"/>
        </w:rPr>
        <w:t>202</w:t>
      </w:r>
      <w:r w:rsidR="00A6558C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30EE2E94" w14:textId="2E4C1A08" w:rsidR="00A6558C" w:rsidRDefault="00A6558C" w:rsidP="00BC1C87">
      <w:pPr>
        <w:pStyle w:val="pf0"/>
        <w:rPr>
          <w:rFonts w:ascii="Arial" w:hAnsi="Arial" w:cs="Arial"/>
          <w:b/>
          <w:bCs/>
        </w:rPr>
      </w:pPr>
      <w:bookmarkStart w:id="1" w:name="_Hlk17294481"/>
      <w:r>
        <w:rPr>
          <w:rFonts w:ascii="Arial" w:hAnsi="Arial" w:cs="Arial"/>
          <w:b/>
          <w:bCs/>
        </w:rPr>
        <w:t xml:space="preserve">Autorka si své čtenáře získala díly Dívka v mlze a Špína. Její fanoušci se mohou opět těšit na skvělou zápletku, silné emoce a překvapivý závěr. Tato autorka se prostě s ničím nemaže </w:t>
      </w:r>
      <w:r w:rsidRPr="00A6558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/>
          <w:bCs/>
        </w:rPr>
        <w:t xml:space="preserve"> </w:t>
      </w:r>
    </w:p>
    <w:p w14:paraId="7AF0BEAD" w14:textId="388F63B2" w:rsidR="006351B4" w:rsidRDefault="006631A8" w:rsidP="00BC1C87">
      <w:pPr>
        <w:pStyle w:val="pf0"/>
        <w:rPr>
          <w:rFonts w:ascii="Arial" w:hAnsi="Arial" w:cs="Arial"/>
          <w:b/>
          <w:bCs/>
        </w:rPr>
      </w:pPr>
      <w:r w:rsidRPr="00A6558C"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1" locked="0" layoutInCell="1" allowOverlap="1" wp14:anchorId="26950910" wp14:editId="4490E8F4">
            <wp:simplePos x="0" y="0"/>
            <wp:positionH relativeFrom="margin">
              <wp:posOffset>-3810</wp:posOffset>
            </wp:positionH>
            <wp:positionV relativeFrom="paragraph">
              <wp:posOffset>182245</wp:posOffset>
            </wp:positionV>
            <wp:extent cx="2034540" cy="3275330"/>
            <wp:effectExtent l="0" t="0" r="3810" b="1270"/>
            <wp:wrapTight wrapText="bothSides">
              <wp:wrapPolygon edited="0">
                <wp:start x="0" y="0"/>
                <wp:lineTo x="0" y="21483"/>
                <wp:lineTo x="21438" y="21483"/>
                <wp:lineTo x="21438" y="0"/>
                <wp:lineTo x="0" y="0"/>
              </wp:wrapPolygon>
            </wp:wrapTight>
            <wp:docPr id="1423492043" name="Obrázek 1" descr="Obsah obrázku text, Lidská tvář, osoba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92043" name="Obrázek 1" descr="Obsah obrázku text, Lidská tvář, osoba, knih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58C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CE819F" wp14:editId="5DA5F02F">
                <wp:simplePos x="0" y="0"/>
                <wp:positionH relativeFrom="column">
                  <wp:posOffset>2195830</wp:posOffset>
                </wp:positionH>
                <wp:positionV relativeFrom="paragraph">
                  <wp:posOffset>10160</wp:posOffset>
                </wp:positionV>
                <wp:extent cx="4137660" cy="3928745"/>
                <wp:effectExtent l="8890" t="5715" r="6350" b="8890"/>
                <wp:wrapSquare wrapText="bothSides"/>
                <wp:docPr id="20546542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392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02521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Zavražděný mladík, brutálně znásilněná dívka. Vyšetřovatel košické kriminálky David </w:t>
                            </w:r>
                            <w:proofErr w:type="spellStart"/>
                            <w:r w:rsidRPr="00A655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Meizner</w:t>
                            </w:r>
                            <w:proofErr w:type="spellEnd"/>
                            <w:r w:rsidRPr="00A655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rozkrývá spletité osobní vztahy, nenávist a žárlivost vedoucí do minulosti, zatímco okruh podezřelých se stále rozrůstá.</w:t>
                            </w:r>
                          </w:p>
                          <w:p w14:paraId="564B3D1E" w14:textId="77777777" w:rsidR="00393871" w:rsidRDefault="003938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6125D56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Klára je smyslná kráska, která si na nezájem mužů rozhodně nemůže stěžovat. Nikdo však netuší, co pod sebejistou maskou skutečně ukrývá.  Jednoho rána se probírá z bezvědomí kdesi za městem plná bolesti a s mlhavým vědomím, že se jí stalo cosi strašného. Současně je u jezera v blízkosti Košic nalezena mrtvola muže, kterého znala. V jejím nitru začne klíčit děsivé podezření, s nímž se soukromě svěří kamarádovi, mladému vyšetřovateli košické kriminálky.</w:t>
                            </w:r>
                          </w:p>
                          <w:p w14:paraId="3993966B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K vraždě je povolán kapitán </w:t>
                            </w:r>
                            <w:proofErr w:type="spellStart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Meizner</w:t>
                            </w:r>
                            <w:proofErr w:type="spellEnd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dnes už ostřílený profík a novopečený táta, a jeho parťák Dominik Tóth. Aby rozkryli pozadí obou zločinů, musí nejprve rozmotat klubko složitých vztahů, jejichž kořeny vedou až do studentských let všech aktérů.</w:t>
                            </w:r>
                            <w:r w:rsidRPr="00A6558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Podezřelých je víc než dost. Kdo z nich však nese největší podíl viny?</w:t>
                            </w:r>
                          </w:p>
                          <w:p w14:paraId="6DFE492E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Barbora Bernátová přichází s další bravurně vystavěnou krimi s kapitánem </w:t>
                            </w:r>
                            <w:proofErr w:type="spellStart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Meiznerem</w:t>
                            </w:r>
                            <w:proofErr w:type="spellEnd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 hlavní roli.</w:t>
                            </w:r>
                          </w:p>
                          <w:p w14:paraId="2470E9CB" w14:textId="37F06602" w:rsidR="00393871" w:rsidRPr="00393871" w:rsidRDefault="00393871" w:rsidP="00FB0CB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E819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2.9pt;margin-top:.8pt;width:325.8pt;height:309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/INgIAAGMEAAAOAAAAZHJzL2Uyb0RvYy54bWysVNtu2zAMfR+wfxD0vjhOkzQx4hRdugwD&#10;ugvQ7QNkWbaFyaImKbGzry8lu2myvQ3zgyCK0iF5eOjNXd8qchTWSdA5TSdTSoTmUEpd5/TH9/27&#10;FSXOM10yBVrk9CQcvdu+fbPpTCZm0IAqhSUIol3WmZw23pssSRxvRMvcBIzQ6KzAtsyjaeuktKxD&#10;9FYls+l0mXRgS2OBC+fw9GFw0m3EryrB/deqcsITlVPMzcfVxrUIa7LdsKy2zDSSj2mwf8iiZVJj&#10;0DPUA/OMHKz8C6qV3IKDyk84tAlUleQi1oDVpNM/qnlqmBGxFiTHmTNN7v/B8i/HJ/PNEt+/hx4b&#10;GItw5hH4T0c07Bqma3FvLXSNYCUGTgNlSWdcNj4NVLvMBZCi+wwlNpkdPESgvrJtYAXrJIiODTid&#10;SRe9JxwP5+nN7XKJLo6+m/VsdTtfxBgse3lurPMfBbQkbHJqsasRnh0fnQ/psOzlSojmQMlyL5WK&#10;hq2LnbLkyFAB+/iN6FfXlCZdTteL2WJg4AoiiFGcQYp6YEkdWix3AE6n4RvUhOeoueE8HmF6Uc8B&#10;IiZ7FbmVHidAyTanqwuUQPcHXUZ9eibVsEcopUf+A+UD+b4verwY+lBAecJOWBiUjpOJmwbsb0o6&#10;VHlO3a8Ds4IS9UljN9fpfB7GIhrzxe0MDXvpKS49THOEyqmnZNju/DBKB2Nl3WCkgRkN96iASsbe&#10;vGY15o1KjiyMUxdG5dKOt17/DdtnAAAA//8DAFBLAwQUAAYACAAAACEA4DjgS94AAAAJAQAADwAA&#10;AGRycy9kb3ducmV2LnhtbEyPwU7DMBBE70j8g7VI3KhNGwIJcSoEojdUEVDh6MRLEhGvo9htA1/P&#10;coLj6o1m3hbr2Q3igFPoPWm4XCgQSI23PbUaXl8eL25AhGjImsETavjCAOvy9KQwufVHesZDFVvB&#10;JRRyo6GLccylDE2HzoSFH5GYffjJmcjn1Eo7mSOXu0EulUqlMz3xQmdGvO+w+az2TkNoVLrbJtXu&#10;rZYb/M6sfXjfPGl9fjbf3YKIOMe/MPzqszqU7FT7PdkgBg2r5IrVI4MUBPMsu05A1BrSpVqBLAv5&#10;/4PyBwAA//8DAFBLAQItABQABgAIAAAAIQC2gziS/gAAAOEBAAATAAAAAAAAAAAAAAAAAAAAAABb&#10;Q29udGVudF9UeXBlc10ueG1sUEsBAi0AFAAGAAgAAAAhADj9If/WAAAAlAEAAAsAAAAAAAAAAAAA&#10;AAAALwEAAF9yZWxzLy5yZWxzUEsBAi0AFAAGAAgAAAAhAHeKv8g2AgAAYwQAAA4AAAAAAAAAAAAA&#10;AAAALgIAAGRycy9lMm9Eb2MueG1sUEsBAi0AFAAGAAgAAAAhAOA44EveAAAACQEAAA8AAAAAAAAA&#10;AAAAAAAAkAQAAGRycy9kb3ducmV2LnhtbFBLBQYAAAAABAAEAPMAAACbBQAAAAA=&#10;" strokecolor="white [3212]">
                <v:textbox>
                  <w:txbxContent>
                    <w:p w14:paraId="08502521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Zavražděný mladík, brutálně znásilněná dívka. Vyšetřovatel košické kriminálky David </w:t>
                      </w:r>
                      <w:proofErr w:type="spellStart"/>
                      <w:r w:rsidRPr="00A655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Meizner</w:t>
                      </w:r>
                      <w:proofErr w:type="spellEnd"/>
                      <w:r w:rsidRPr="00A655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rozkrývá spletité osobní vztahy, nenávist a žárlivost vedoucí do minulosti, zatímco okruh podezřelých se stále rozrůstá.</w:t>
                      </w:r>
                    </w:p>
                    <w:p w14:paraId="564B3D1E" w14:textId="77777777" w:rsidR="00393871" w:rsidRDefault="003938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6125D56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Klára je smyslná kráska, která si na nezájem mužů rozhodně nemůže stěžovat. Nikdo však netuší, co pod sebejistou maskou skutečně ukrývá.  Jednoho rána se probírá z bezvědomí kdesi za městem plná bolesti a s mlhavým vědomím, že se jí stalo cosi strašného. Současně je u jezera v blízkosti Košic nalezena mrtvola muže, kterého znala. V jejím nitru začne klíčit děsivé podezření, s nímž se soukromě svěří kamarádovi, mladému vyšetřovateli košické kriminálky.</w:t>
                      </w:r>
                    </w:p>
                    <w:p w14:paraId="3993966B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K vraždě je povolán kapitán </w:t>
                      </w:r>
                      <w:proofErr w:type="spellStart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Meizner</w:t>
                      </w:r>
                      <w:proofErr w:type="spellEnd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, dnes už ostřílený profík a novopečený táta, a jeho parťák Dominik Tóth. Aby rozkryli pozadí obou zločinů, musí nejprve rozmotat klubko složitých vztahů, jejichž kořeny vedou až do studentských let všech aktérů.</w:t>
                      </w:r>
                      <w:r w:rsidRPr="00A6558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Podezřelých je víc než dost. Kdo z nich však nese největší podíl viny?</w:t>
                      </w:r>
                    </w:p>
                    <w:p w14:paraId="6DFE492E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Barbora Bernátová přichází s další bravurně vystavěnou krimi s kapitánem </w:t>
                      </w:r>
                      <w:proofErr w:type="spellStart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Meiznerem</w:t>
                      </w:r>
                      <w:proofErr w:type="spellEnd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 hlavní roli.</w:t>
                      </w:r>
                    </w:p>
                    <w:p w14:paraId="2470E9CB" w14:textId="37F06602" w:rsidR="00393871" w:rsidRPr="00393871" w:rsidRDefault="00393871" w:rsidP="00FB0CB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558C" w:rsidRPr="00A6558C">
        <w:rPr>
          <w:rFonts w:ascii="Arial" w:hAnsi="Arial" w:cs="Arial"/>
          <w:b/>
          <w:bCs/>
        </w:rPr>
        <w:t xml:space="preserve"> </w:t>
      </w:r>
    </w:p>
    <w:p w14:paraId="463E795D" w14:textId="1991C4DC" w:rsidR="006351B4" w:rsidRDefault="006351B4" w:rsidP="00BC1C87">
      <w:pPr>
        <w:pStyle w:val="pf0"/>
        <w:rPr>
          <w:rFonts w:ascii="Arial" w:hAnsi="Arial" w:cs="Arial"/>
          <w:b/>
          <w:bCs/>
        </w:rPr>
      </w:pPr>
    </w:p>
    <w:p w14:paraId="7BD87498" w14:textId="29064E3D" w:rsidR="006351B4" w:rsidRPr="00FB0CB2" w:rsidRDefault="006351B4" w:rsidP="00BC1C87">
      <w:pPr>
        <w:pStyle w:val="pf0"/>
        <w:rPr>
          <w:rFonts w:ascii="Arial" w:hAnsi="Arial" w:cs="Arial"/>
          <w:b/>
          <w:bCs/>
        </w:rPr>
      </w:pPr>
    </w:p>
    <w:p w14:paraId="123F2EF8" w14:textId="738E52B0" w:rsidR="002009D9" w:rsidRPr="00783E84" w:rsidRDefault="002009D9" w:rsidP="002009D9">
      <w:pPr>
        <w:rPr>
          <w:rFonts w:ascii="Times New Roman" w:hAnsi="Times New Roman"/>
          <w:szCs w:val="24"/>
        </w:rPr>
      </w:pPr>
    </w:p>
    <w:p w14:paraId="5DA80E6F" w14:textId="38CA2A85" w:rsidR="0014193C" w:rsidRPr="00C163EA" w:rsidRDefault="0014193C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</w:p>
    <w:p w14:paraId="133E91A4" w14:textId="4CBB3299" w:rsidR="000F59E2" w:rsidRDefault="006631A8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 w:rsidRPr="006631A8"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1" locked="0" layoutInCell="1" allowOverlap="1" wp14:anchorId="16039BF0" wp14:editId="78F46474">
            <wp:simplePos x="0" y="0"/>
            <wp:positionH relativeFrom="column">
              <wp:posOffset>2320290</wp:posOffset>
            </wp:positionH>
            <wp:positionV relativeFrom="paragraph">
              <wp:posOffset>3810</wp:posOffset>
            </wp:positionV>
            <wp:extent cx="3587115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451" y="21400"/>
                <wp:lineTo x="21451" y="0"/>
                <wp:lineTo x="0" y="0"/>
              </wp:wrapPolygon>
            </wp:wrapTight>
            <wp:docPr id="470192953" name="Obrázek 1" descr="Obsah obrázku text, Lidská tvář, Písmo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92953" name="Obrázek 1" descr="Obsah obrázku text, Lidská tvář, Písmo, knih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DA0A86" wp14:editId="3881D88E">
                <wp:simplePos x="0" y="0"/>
                <wp:positionH relativeFrom="margin">
                  <wp:posOffset>99060</wp:posOffset>
                </wp:positionH>
                <wp:positionV relativeFrom="paragraph">
                  <wp:posOffset>50165</wp:posOffset>
                </wp:positionV>
                <wp:extent cx="1962150" cy="890270"/>
                <wp:effectExtent l="0" t="0" r="0" b="0"/>
                <wp:wrapSquare wrapText="bothSides"/>
                <wp:docPr id="1238767645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D1A73" w14:textId="0877EBD5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FB0C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6A0E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1.</w:t>
                            </w:r>
                            <w:r w:rsidR="00E646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A0E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044C98A1" w14:textId="1E130582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počet stran: </w:t>
                            </w:r>
                            <w:r w:rsidR="00FB0C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FB0C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</w:p>
                          <w:p w14:paraId="09880CDE" w14:textId="2292C67D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FB0C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45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x20</w:t>
                            </w:r>
                            <w:r w:rsidR="00FB0C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103AD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cm</w:t>
                            </w:r>
                          </w:p>
                          <w:p w14:paraId="436252DA" w14:textId="40C386E5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vazba: 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měkká s klopami</w:t>
                            </w:r>
                          </w:p>
                          <w:p w14:paraId="2E11437F" w14:textId="70BB21B6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cena: </w:t>
                            </w:r>
                            <w:r w:rsidR="00FB0C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1419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9 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Kč</w:t>
                            </w:r>
                          </w:p>
                          <w:p w14:paraId="675731DB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0A86" id="Textové pole 3" o:spid="_x0000_s1027" type="#_x0000_t202" style="position:absolute;left:0;text-align:left;margin-left:7.8pt;margin-top:3.95pt;width:154.5pt;height:7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VxAMwIAAKAEAAAOAAAAZHJzL2Uyb0RvYy54bWysVNtu2zAMfR+wfxD0vtgx0kuMOEWXrsOA&#10;7oJ1+wBFlmKhsqhJSuzs60fJjpttQB+GvQiUSR7y8Ihe3fStJgfhvAJT0fksp0QYDrUyu4p+/3b/&#10;5poSH5ipmQYjKnoUnt6sX79adbYUBTSga+EIghhfdraiTQi2zDLPG9EyPwMrDDoluJYFvLpdVjvW&#10;IXqrsyLPL7MOXG0dcOE9fr0bnHSd8KUUPHyW0otAdEWxt5BOl85tPLP1ipU7x2yj+NgG+4cuWqYM&#10;Fp2g7lhgZO/UX1Ct4g48yDDj0GYgpeIicUA28/wPNo8NsyJxweF4O43J/z9Y/unwaL84Evq30KOA&#10;iYS3D8CfPDGwaZjZiVvnoGsEq7HwPI4s66wvx9Q4al/6CLLtPkKNIrN9gATUS9fGqSBPgugowHEa&#10;uugD4bHk8rKYX6CLo+96mRdXSZWMlads63x4L6Al0aioQ1ETOjs8+BC7YeUpJBbTJp4G7pXWSd7Y&#10;+TtTJzswpQcbs2JkohK7H3mEoxYDylchiaqxw2IYSnySYqMdOTB8TPXTMImIgpExRWLBKWmc5O9J&#10;OpySxtiYJtIznRLzl6tN0akimDAltsqAezlZDvEn1gPXKF/otz2SHeWNX7ZQH1FSB8PK4Iqj0YD7&#10;SUmH61JR/2PPnKBEfzD4LJbzxSLuV7osLq4KvLhzz/bcwwxHqIoGSgZzE9JORk4GbvH5SJWUfe5k&#10;7BnXIAk+rmzcs/N7inr+sax/AQAA//8DAFBLAwQUAAYACAAAACEAqy9eN98AAAAIAQAADwAAAGRy&#10;cy9kb3ducmV2LnhtbEyPwU7DMBBE70j8g7VIXBB1GkIpIU4FlThQEIgC6tWNlyQi3o1itw1/z3KC&#10;49sZzc4Ui9F3ao9DaJkMTCcJKKSKXUu1gfe3+/M5qBAtOdsxoYFvDLAoj48Kmzs+0Cvu17FWEkIh&#10;twaaGPtc61A16G2YcI8k2icP3kbBodZusAcJ951Ok2SmvW1JPjS2x2WD1dd65w1kesN3/dJXTx8b&#10;fly9nKXt80NqzOnJeHsDKuIY/8zwW1+qQymdtrwjF1QnfDkTp4Gra1AiX6SZ8Fbu2XwKuiz0/wHl&#10;DwAAAP//AwBQSwECLQAUAAYACAAAACEAtoM4kv4AAADhAQAAEwAAAAAAAAAAAAAAAAAAAAAAW0Nv&#10;bnRlbnRfVHlwZXNdLnhtbFBLAQItABQABgAIAAAAIQA4/SH/1gAAAJQBAAALAAAAAAAAAAAAAAAA&#10;AC8BAABfcmVscy8ucmVsc1BLAQItABQABgAIAAAAIQC46VxAMwIAAKAEAAAOAAAAAAAAAAAAAAAA&#10;AC4CAABkcnMvZTJvRG9jLnhtbFBLAQItABQABgAIAAAAIQCrL1433wAAAAgBAAAPAAAAAAAAAAAA&#10;AAAAAI0EAABkcnMvZG93bnJldi54bWxQSwUGAAAAAAQABADzAAAAmQUAAAAA&#10;" fillcolor="white [3201]" stroked="f" strokeweight="1pt">
                <v:textbox>
                  <w:txbxContent>
                    <w:p w14:paraId="73DD1A73" w14:textId="0877EBD5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FB0CB2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6A0EAB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1.</w:t>
                      </w:r>
                      <w:r w:rsidR="00E6463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A0EAB">
                        <w:rPr>
                          <w:rFonts w:ascii="Arial" w:hAnsi="Arial" w:cs="Arial"/>
                          <w:b/>
                          <w:bCs/>
                        </w:rPr>
                        <w:t>202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044C98A1" w14:textId="1E130582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počet stran: </w:t>
                      </w:r>
                      <w:r w:rsidR="00FB0CB2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FB0CB2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</w:p>
                    <w:p w14:paraId="09880CDE" w14:textId="2292C67D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FB0CB2">
                        <w:rPr>
                          <w:rFonts w:ascii="Arial" w:hAnsi="Arial" w:cs="Arial"/>
                          <w:b/>
                          <w:bCs/>
                        </w:rPr>
                        <w:t>45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>x20</w:t>
                      </w:r>
                      <w:r w:rsidR="00FB0CB2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103AD1">
                        <w:rPr>
                          <w:rFonts w:ascii="Arial" w:hAnsi="Arial" w:cs="Arial"/>
                          <w:b/>
                          <w:bCs/>
                        </w:rPr>
                        <w:t xml:space="preserve"> cm</w:t>
                      </w:r>
                    </w:p>
                    <w:p w14:paraId="436252DA" w14:textId="40C386E5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vazba: 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měkká s klopami</w:t>
                      </w:r>
                    </w:p>
                    <w:p w14:paraId="2E11437F" w14:textId="70BB21B6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cena: </w:t>
                      </w:r>
                      <w:r w:rsidR="00FB0CB2"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14193C">
                        <w:rPr>
                          <w:rFonts w:ascii="Arial" w:hAnsi="Arial" w:cs="Arial"/>
                          <w:b/>
                          <w:bCs/>
                        </w:rPr>
                        <w:t xml:space="preserve">9 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Kč</w:t>
                      </w:r>
                    </w:p>
                    <w:p w14:paraId="675731DB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193C">
        <w:rPr>
          <w:rFonts w:ascii="Arial" w:hAnsi="Arial" w:cs="Arial"/>
          <w:b/>
          <w:noProof/>
        </w:rPr>
        <w:t xml:space="preserve"> </w:t>
      </w:r>
    </w:p>
    <w:p w14:paraId="626607D5" w14:textId="07F9CC1D" w:rsidR="00482D92" w:rsidRPr="00682CDE" w:rsidRDefault="00A6558C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 w:rsidRPr="00A6558C">
        <w:rPr>
          <w:rFonts w:ascii="Arial" w:hAnsi="Arial" w:cs="Arial"/>
          <w:b/>
          <w:noProof/>
        </w:rPr>
        <w:t xml:space="preserve"> </w:t>
      </w:r>
    </w:p>
    <w:p w14:paraId="2963297D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C2C1B41" w14:textId="6A54A7EE" w:rsidR="00393871" w:rsidRDefault="00393871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26C895E" w14:textId="77777777" w:rsidR="00393871" w:rsidRDefault="00393871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9B4FFD4" w14:textId="2DD08845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A34735E" w14:textId="77777777" w:rsidR="00393871" w:rsidRDefault="00393871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D796ED9" w14:textId="243C5168" w:rsidR="00393871" w:rsidRDefault="00393871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38D7760" w14:textId="4CF893F8" w:rsidR="00393871" w:rsidRDefault="00393871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D36DA77" w14:textId="77777777" w:rsidR="00393871" w:rsidRDefault="00393871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08B36FD" w14:textId="77777777" w:rsidR="00A6558C" w:rsidRDefault="00A6558C" w:rsidP="00312669">
      <w:pPr>
        <w:spacing w:after="240" w:line="276" w:lineRule="auto"/>
        <w:rPr>
          <w:rFonts w:ascii="Arial" w:hAnsi="Arial" w:cs="Arial"/>
          <w:b/>
          <w:sz w:val="22"/>
          <w:szCs w:val="22"/>
        </w:rPr>
      </w:pPr>
    </w:p>
    <w:p w14:paraId="0BAB9EFD" w14:textId="25DA3E0D" w:rsidR="003829E7" w:rsidRPr="00312669" w:rsidRDefault="00CC7CBC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61312" behindDoc="1" locked="0" layoutInCell="1" allowOverlap="1" wp14:anchorId="43F6BBD9" wp14:editId="1F6AF54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619250" cy="2286000"/>
            <wp:effectExtent l="0" t="0" r="0" b="0"/>
            <wp:wrapTight wrapText="bothSides">
              <wp:wrapPolygon edited="0">
                <wp:start x="254" y="0"/>
                <wp:lineTo x="254" y="21420"/>
                <wp:lineTo x="21092" y="21420"/>
                <wp:lineTo x="21092" y="0"/>
                <wp:lineTo x="254" y="0"/>
              </wp:wrapPolygon>
            </wp:wrapTight>
            <wp:docPr id="1114913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13363" name="Obrázek 11149133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2"/>
        </w:rPr>
        <w:t>BARBORA BERNÁTOVÁ</w:t>
      </w:r>
    </w:p>
    <w:p w14:paraId="4869D180" w14:textId="77777777" w:rsidR="00CC7CBC" w:rsidRPr="00C56E92" w:rsidRDefault="00CC7CBC" w:rsidP="00CC7CBC">
      <w:pPr>
        <w:spacing w:line="360" w:lineRule="auto"/>
        <w:rPr>
          <w:rFonts w:ascii="Arial" w:hAnsi="Arial" w:cs="Arial"/>
          <w:sz w:val="22"/>
          <w:szCs w:val="22"/>
          <w:shd w:val="clear" w:color="auto" w:fill="FFFFFF"/>
        </w:rPr>
      </w:pPr>
      <w:bookmarkStart w:id="2" w:name="_Hlk17294437"/>
      <w:bookmarkStart w:id="3" w:name="_Hlk17294418"/>
      <w:bookmarkEnd w:id="0"/>
      <w:bookmarkEnd w:id="1"/>
      <w:r w:rsidRPr="00C56E92">
        <w:rPr>
          <w:rFonts w:ascii="Arial" w:hAnsi="Arial" w:cs="Arial"/>
          <w:sz w:val="22"/>
          <w:szCs w:val="22"/>
          <w:shd w:val="clear" w:color="auto" w:fill="FFFFFF"/>
        </w:rPr>
        <w:t>Barbora Bernátová se narodila v roce 1992 v Košicích. Od dětství ji fascinuje svět knih, který vnímá jako možnost úniku z reality do říše fikce. Náměty na knihy čerpá především ze snů, jména svých postav nachází na náhrobních kamenech. Fantazie jí umožňuje psát i jiné žánry, takže doufá, že jednou si najde čas i na napsání epického fantasy příběhu, v němž zužitkuje svou zálibu v osmanských dějinách.</w:t>
      </w:r>
    </w:p>
    <w:p w14:paraId="1E96E41C" w14:textId="1B1D2FC1" w:rsidR="00CC7CBC" w:rsidRPr="00C56E92" w:rsidRDefault="00CC7CBC" w:rsidP="00CC7CBC">
      <w:pPr>
        <w:spacing w:line="360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56E92">
        <w:rPr>
          <w:rFonts w:ascii="Arial" w:hAnsi="Arial" w:cs="Arial"/>
          <w:sz w:val="22"/>
          <w:szCs w:val="22"/>
          <w:shd w:val="clear" w:color="auto" w:fill="FFFFFF"/>
        </w:rPr>
        <w:t xml:space="preserve">Její debutový román </w:t>
      </w:r>
      <w:r w:rsidRPr="00C56E92">
        <w:rPr>
          <w:rFonts w:ascii="Arial" w:hAnsi="Arial" w:cs="Arial"/>
          <w:i/>
          <w:sz w:val="22"/>
          <w:szCs w:val="22"/>
          <w:shd w:val="clear" w:color="auto" w:fill="FFFFFF"/>
        </w:rPr>
        <w:t>Dívka v mlze</w:t>
      </w:r>
      <w:r w:rsidRPr="00C56E92">
        <w:rPr>
          <w:rFonts w:ascii="Arial" w:hAnsi="Arial" w:cs="Arial"/>
          <w:sz w:val="22"/>
          <w:szCs w:val="22"/>
          <w:shd w:val="clear" w:color="auto" w:fill="FFFFFF"/>
        </w:rPr>
        <w:t xml:space="preserve"> se svérázným detektivem Davidem Meiznerem vyšel česky v roce 2023 (Metafora).</w:t>
      </w:r>
      <w:r w:rsidR="00A6558C" w:rsidRPr="00C56E92">
        <w:rPr>
          <w:rFonts w:ascii="Arial" w:hAnsi="Arial" w:cs="Arial"/>
          <w:sz w:val="22"/>
          <w:szCs w:val="22"/>
          <w:shd w:val="clear" w:color="auto" w:fill="FFFFFF"/>
        </w:rPr>
        <w:t xml:space="preserve"> V únoru 2024 následoval druhý díl </w:t>
      </w:r>
      <w:r w:rsidR="00A6558C" w:rsidRPr="00C56E92">
        <w:rPr>
          <w:rFonts w:ascii="Arial" w:hAnsi="Arial" w:cs="Arial"/>
          <w:i/>
          <w:iCs/>
          <w:sz w:val="22"/>
          <w:szCs w:val="22"/>
          <w:shd w:val="clear" w:color="auto" w:fill="FFFFFF"/>
        </w:rPr>
        <w:t>Špína.</w:t>
      </w:r>
      <w:r w:rsidRPr="00C56E9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A6558C" w:rsidRPr="00C56E92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Zášť </w:t>
      </w:r>
      <w:r w:rsidR="00A6558C" w:rsidRPr="00C56E92">
        <w:rPr>
          <w:rFonts w:ascii="Arial" w:hAnsi="Arial" w:cs="Arial"/>
          <w:sz w:val="22"/>
          <w:szCs w:val="22"/>
          <w:shd w:val="clear" w:color="auto" w:fill="FFFFFF"/>
        </w:rPr>
        <w:t>je třetím a závěrečným dílem této série.</w:t>
      </w:r>
    </w:p>
    <w:p w14:paraId="4577406B" w14:textId="77777777" w:rsidR="00CA7436" w:rsidRPr="00CC7CBC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AEF2902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404E6EE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55614A0" w14:textId="77777777" w:rsidR="00CC7CBC" w:rsidRPr="00C56E92" w:rsidRDefault="00CC7CBC" w:rsidP="00CC7CBC">
      <w:pPr>
        <w:spacing w:line="360" w:lineRule="auto"/>
        <w:rPr>
          <w:rFonts w:ascii="Arial" w:hAnsi="Arial" w:cs="Arial"/>
          <w:szCs w:val="24"/>
        </w:rPr>
      </w:pPr>
      <w:r w:rsidRPr="00C56E92">
        <w:rPr>
          <w:rFonts w:ascii="Arial" w:hAnsi="Arial" w:cs="Arial"/>
          <w:b/>
          <w:bCs/>
          <w:szCs w:val="24"/>
        </w:rPr>
        <w:t>Recenze/Chvály:</w:t>
      </w:r>
      <w:r w:rsidRPr="00C56E92">
        <w:rPr>
          <w:rFonts w:ascii="Arial" w:hAnsi="Arial" w:cs="Arial"/>
          <w:szCs w:val="24"/>
        </w:rPr>
        <w:t xml:space="preserve"> </w:t>
      </w:r>
    </w:p>
    <w:p w14:paraId="1CB1CEBF" w14:textId="77777777" w:rsidR="00A6558C" w:rsidRPr="00C56E92" w:rsidRDefault="00A6558C" w:rsidP="00A6558C">
      <w:pPr>
        <w:pStyle w:val="Bezmezer"/>
        <w:rPr>
          <w:rFonts w:ascii="Arial" w:hAnsi="Arial" w:cs="Arial"/>
        </w:rPr>
      </w:pPr>
    </w:p>
    <w:p w14:paraId="6C553EAA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„Barbora Bernátová i přes svůj nízký věk dokáže nabídnout čtenářům kriminální zápletku hodnou severských autorů, včetně mistrného vykreslení napjaté atmosféry už od prvních řádků.“</w:t>
      </w:r>
    </w:p>
    <w:p w14:paraId="1D51F253" w14:textId="77777777" w:rsidR="00A6558C" w:rsidRPr="00C56E92" w:rsidRDefault="00A6558C" w:rsidP="00A6558C">
      <w:pPr>
        <w:pStyle w:val="Bezmezer"/>
        <w:numPr>
          <w:ilvl w:val="0"/>
          <w:numId w:val="6"/>
        </w:numPr>
        <w:jc w:val="right"/>
        <w:rPr>
          <w:rFonts w:ascii="Arial" w:hAnsi="Arial" w:cs="Arial"/>
        </w:rPr>
      </w:pPr>
      <w:r w:rsidRPr="00C56E92">
        <w:rPr>
          <w:rFonts w:ascii="Arial" w:hAnsi="Arial" w:cs="Arial"/>
        </w:rPr>
        <w:t xml:space="preserve">recenze na knihu </w:t>
      </w:r>
      <w:r w:rsidRPr="00C56E92">
        <w:rPr>
          <w:rFonts w:ascii="Arial" w:hAnsi="Arial" w:cs="Arial"/>
          <w:i/>
          <w:iCs/>
        </w:rPr>
        <w:t>Špína</w:t>
      </w:r>
      <w:r w:rsidRPr="00C56E92">
        <w:rPr>
          <w:rFonts w:ascii="Arial" w:hAnsi="Arial" w:cs="Arial"/>
        </w:rPr>
        <w:t xml:space="preserve"> na www.kritiky.cz </w:t>
      </w:r>
    </w:p>
    <w:p w14:paraId="6BCA29A6" w14:textId="77777777" w:rsidR="00A6558C" w:rsidRPr="00C56E92" w:rsidRDefault="00A6558C" w:rsidP="00A6558C">
      <w:pPr>
        <w:pStyle w:val="Bezmezer"/>
        <w:rPr>
          <w:rFonts w:ascii="Arial" w:hAnsi="Arial" w:cs="Arial"/>
        </w:rPr>
      </w:pPr>
    </w:p>
    <w:p w14:paraId="45ACBACB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„Autorčiny knihy se u mě řadí do skupiny těch, u nichž ani nemusím číst anotaci, ale automaticky po nich sahám. Jsem si zkrátka jistá, že i s dalším dílem dostanu kvalitní detektivní příběh, který mě vtáhne od první stránky.“</w:t>
      </w:r>
    </w:p>
    <w:p w14:paraId="0E86D065" w14:textId="77777777" w:rsidR="00A6558C" w:rsidRPr="00C56E92" w:rsidRDefault="00A6558C" w:rsidP="00A6558C">
      <w:pPr>
        <w:pStyle w:val="Bezmezer"/>
        <w:numPr>
          <w:ilvl w:val="0"/>
          <w:numId w:val="6"/>
        </w:numPr>
        <w:jc w:val="right"/>
        <w:rPr>
          <w:rFonts w:ascii="Arial" w:hAnsi="Arial" w:cs="Arial"/>
        </w:rPr>
      </w:pPr>
      <w:r w:rsidRPr="00C56E92">
        <w:rPr>
          <w:rFonts w:ascii="Arial" w:hAnsi="Arial" w:cs="Arial"/>
        </w:rPr>
        <w:t>www.precitane.sk</w:t>
      </w:r>
    </w:p>
    <w:p w14:paraId="64F57394" w14:textId="77777777" w:rsidR="00A6558C" w:rsidRPr="00C56E92" w:rsidRDefault="00A6558C" w:rsidP="00A6558C">
      <w:pPr>
        <w:pStyle w:val="Bezmezer"/>
        <w:rPr>
          <w:rFonts w:ascii="Arial" w:hAnsi="Arial" w:cs="Arial"/>
        </w:rPr>
      </w:pPr>
    </w:p>
    <w:p w14:paraId="375FDA25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„Skvělá zápletka, silné emoce, výborně napsaný hlavní vyšetřovatel a překvapivý závěr. Tahle autorka se s ničím nemaže!“</w:t>
      </w:r>
    </w:p>
    <w:p w14:paraId="73408E10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„Vůbec jsem netušila, že jde už o třetí díl série. Musím ale říct, že to vůbec není na překážku.“</w:t>
      </w:r>
    </w:p>
    <w:p w14:paraId="0E96E6BD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„Zápletka je od první stránky neskutečně mrazivá, plná tajemství, různých zvratů a motivů. Dějová linka a napětí neustále graduje a čeká vás opravdu překvapivý konec.“</w:t>
      </w:r>
    </w:p>
    <w:p w14:paraId="4E1E9BEE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„Příběh Kláry a Alexe mnou doslova zalomcoval, bylo mi to opravdu líto. Tahle kniha se čte doslova jedním dechem!“</w:t>
      </w:r>
    </w:p>
    <w:p w14:paraId="0750C6F1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„Jestli si chcete přečíst detektivku, jednoznačně sáhněte po knihách Barbory Bernátové. Svým působivým stylem vám přímo vytře zrak.“</w:t>
      </w:r>
    </w:p>
    <w:p w14:paraId="40ECB7FC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„Kapitán Meizner mi už strašně chyběl! Ta jeho arogance, namyšlenost, tvrdá upřímnost a skrytá dávka laskavosti by se možná v reálném životě zvládala těžko, ale jako postavu ho naprosto žeru. Jeho charismatu nemáte šanci odolat.“</w:t>
      </w:r>
    </w:p>
    <w:p w14:paraId="545B0D5F" w14:textId="77777777" w:rsidR="00A6558C" w:rsidRPr="00C56E92" w:rsidRDefault="00A6558C" w:rsidP="00A6558C">
      <w:pPr>
        <w:pStyle w:val="Bezmezer"/>
        <w:rPr>
          <w:rFonts w:ascii="Arial" w:hAnsi="Arial" w:cs="Arial"/>
          <w:i/>
          <w:iCs/>
        </w:rPr>
      </w:pPr>
      <w:r w:rsidRPr="00C56E92">
        <w:rPr>
          <w:rFonts w:ascii="Arial" w:hAnsi="Arial" w:cs="Arial"/>
          <w:i/>
          <w:iCs/>
        </w:rPr>
        <w:t>„Pokud hledáte opravdu kvalitní krimi sérii od slovenského autora, neváhejte a sáhněte po knihách od Barbory Bernátové.“</w:t>
      </w:r>
    </w:p>
    <w:p w14:paraId="441CD2A6" w14:textId="77777777" w:rsidR="00A6558C" w:rsidRPr="00C56E92" w:rsidRDefault="00A6558C" w:rsidP="00A6558C">
      <w:pPr>
        <w:pStyle w:val="Bezmezer"/>
        <w:rPr>
          <w:rFonts w:ascii="Arial" w:hAnsi="Arial" w:cs="Arial"/>
        </w:rPr>
      </w:pPr>
    </w:p>
    <w:p w14:paraId="20C9FBAE" w14:textId="77777777" w:rsidR="00A6558C" w:rsidRPr="00C56E92" w:rsidRDefault="00A6558C" w:rsidP="00A6558C">
      <w:pPr>
        <w:pStyle w:val="Bezmezer"/>
        <w:numPr>
          <w:ilvl w:val="0"/>
          <w:numId w:val="6"/>
        </w:numPr>
        <w:jc w:val="right"/>
        <w:rPr>
          <w:rFonts w:ascii="Arial" w:hAnsi="Arial" w:cs="Arial"/>
        </w:rPr>
      </w:pPr>
      <w:r w:rsidRPr="00C56E92">
        <w:rPr>
          <w:rFonts w:ascii="Arial" w:hAnsi="Arial" w:cs="Arial"/>
        </w:rPr>
        <w:t>čtenářské recenze na www.martinus.cz</w:t>
      </w:r>
    </w:p>
    <w:p w14:paraId="7FC8FFB9" w14:textId="77777777" w:rsidR="00A6558C" w:rsidRPr="00C56E92" w:rsidRDefault="00A6558C" w:rsidP="00A6558C">
      <w:pPr>
        <w:pStyle w:val="Bezmezer"/>
        <w:rPr>
          <w:rFonts w:ascii="Arial" w:hAnsi="Arial" w:cs="Arial"/>
        </w:rPr>
      </w:pPr>
    </w:p>
    <w:p w14:paraId="180E3873" w14:textId="77777777" w:rsidR="00C56E92" w:rsidRPr="00C56E92" w:rsidRDefault="00C56E92" w:rsidP="00C56E92">
      <w:pPr>
        <w:rPr>
          <w:rFonts w:ascii="Arial" w:hAnsi="Arial" w:cs="Arial"/>
          <w:b/>
          <w:bCs/>
          <w:sz w:val="22"/>
          <w:szCs w:val="22"/>
        </w:rPr>
      </w:pPr>
      <w:r w:rsidRPr="00C56E92">
        <w:rPr>
          <w:rFonts w:ascii="Arial" w:hAnsi="Arial" w:cs="Arial"/>
          <w:b/>
          <w:bCs/>
          <w:sz w:val="22"/>
          <w:szCs w:val="22"/>
        </w:rPr>
        <w:t>Ukázka:</w:t>
      </w:r>
    </w:p>
    <w:p w14:paraId="749841C8" w14:textId="77777777" w:rsidR="00C56E92" w:rsidRPr="00C56E92" w:rsidRDefault="00C56E92" w:rsidP="00C56E92">
      <w:pPr>
        <w:rPr>
          <w:rFonts w:ascii="Arial" w:hAnsi="Arial" w:cs="Arial"/>
          <w:b/>
          <w:bCs/>
          <w:sz w:val="22"/>
          <w:szCs w:val="22"/>
        </w:rPr>
      </w:pPr>
    </w:p>
    <w:p w14:paraId="102083BB" w14:textId="77777777" w:rsidR="00C56E92" w:rsidRPr="00C56E92" w:rsidRDefault="00C56E92" w:rsidP="00C56E92">
      <w:pPr>
        <w:spacing w:after="4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C56E92">
        <w:rPr>
          <w:rFonts w:ascii="Arial" w:eastAsia="Aptos" w:hAnsi="Arial" w:cs="Arial"/>
          <w:color w:val="000000" w:themeColor="text1"/>
          <w:sz w:val="22"/>
          <w:szCs w:val="22"/>
        </w:rPr>
        <w:t>Nacházím zprávy staré dvacet minut. Klikám na fotku. Na břehu jezera leží černý pytel a v</w:t>
      </w:r>
      <w:r w:rsidRPr="00C56E92">
        <w:rPr>
          <w:rFonts w:ascii="Arial" w:eastAsia="Arial" w:hAnsi="Arial" w:cs="Arial"/>
          <w:color w:val="000000" w:themeColor="text1"/>
          <w:sz w:val="22"/>
          <w:szCs w:val="22"/>
        </w:rPr>
        <w:t> </w:t>
      </w:r>
      <w:r w:rsidRPr="00C56E92">
        <w:rPr>
          <w:rFonts w:ascii="Arial" w:eastAsia="Aptos" w:hAnsi="Arial" w:cs="Arial"/>
          <w:color w:val="000000" w:themeColor="text1"/>
          <w:sz w:val="22"/>
          <w:szCs w:val="22"/>
        </w:rPr>
        <w:t>něm, bezpochyby, mrtvé tělo. </w:t>
      </w:r>
    </w:p>
    <w:p w14:paraId="4A6A49F7" w14:textId="77777777" w:rsidR="00C56E92" w:rsidRPr="00C56E92" w:rsidRDefault="00C56E92" w:rsidP="00C56E92">
      <w:pPr>
        <w:spacing w:after="4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C56E92">
        <w:rPr>
          <w:rFonts w:ascii="Arial" w:eastAsia="Aptos" w:hAnsi="Arial" w:cs="Arial"/>
          <w:color w:val="000000" w:themeColor="text1"/>
          <w:sz w:val="22"/>
          <w:szCs w:val="22"/>
        </w:rPr>
        <w:t>Zadržím zasténání. </w:t>
      </w:r>
    </w:p>
    <w:p w14:paraId="6AA468F0" w14:textId="77777777" w:rsidR="00C56E92" w:rsidRPr="00C56E92" w:rsidRDefault="00C56E92" w:rsidP="00C56E92">
      <w:pPr>
        <w:spacing w:after="4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C56E92">
        <w:rPr>
          <w:rFonts w:ascii="Arial" w:eastAsia="Aptos" w:hAnsi="Arial" w:cs="Arial"/>
          <w:color w:val="000000" w:themeColor="text1"/>
          <w:sz w:val="22"/>
          <w:szCs w:val="22"/>
        </w:rPr>
        <w:t>Tělo se nachází jenom několik metrů od stromu, pod kterým jsem se včera probudila. </w:t>
      </w:r>
    </w:p>
    <w:p w14:paraId="405AA1B8" w14:textId="77777777" w:rsidR="00C56E92" w:rsidRPr="00C56E92" w:rsidRDefault="00C56E92" w:rsidP="00C56E92">
      <w:pPr>
        <w:spacing w:after="4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C56E92">
        <w:rPr>
          <w:rFonts w:ascii="Arial" w:eastAsia="Aptos" w:hAnsi="Arial" w:cs="Arial"/>
          <w:color w:val="000000" w:themeColor="text1"/>
          <w:sz w:val="22"/>
          <w:szCs w:val="22"/>
        </w:rPr>
        <w:t>Čtu text. Je krátký, policie nechce uvádět detaily, ale jeden na veřejnost přece jen unikl. Vedle těla se našel stříbrný řetízek s</w:t>
      </w:r>
      <w:r w:rsidRPr="00C56E92">
        <w:rPr>
          <w:rFonts w:ascii="Arial" w:eastAsia="Arial" w:hAnsi="Arial" w:cs="Arial"/>
          <w:color w:val="000000" w:themeColor="text1"/>
          <w:sz w:val="22"/>
          <w:szCs w:val="22"/>
        </w:rPr>
        <w:t> </w:t>
      </w:r>
      <w:r w:rsidRPr="00C56E92">
        <w:rPr>
          <w:rFonts w:ascii="Arial" w:eastAsia="Aptos" w:hAnsi="Arial" w:cs="Arial"/>
          <w:color w:val="000000" w:themeColor="text1"/>
          <w:sz w:val="22"/>
          <w:szCs w:val="22"/>
        </w:rPr>
        <w:t>přívěskem ve tvaru vlka. </w:t>
      </w:r>
    </w:p>
    <w:p w14:paraId="6FFAE436" w14:textId="77777777" w:rsidR="00C56E92" w:rsidRPr="00C56E92" w:rsidRDefault="00C56E92" w:rsidP="00C56E92">
      <w:pPr>
        <w:spacing w:after="4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C56E92">
        <w:rPr>
          <w:rFonts w:ascii="Arial" w:eastAsia="Aptos" w:hAnsi="Arial" w:cs="Arial"/>
          <w:color w:val="000000" w:themeColor="text1"/>
          <w:sz w:val="22"/>
          <w:szCs w:val="22"/>
        </w:rPr>
        <w:t>Odhodím notebook na polštář a chytnu se za horký krk. Už vím, co mi chybí. </w:t>
      </w:r>
    </w:p>
    <w:p w14:paraId="5EECFCE2" w14:textId="77777777" w:rsidR="00074578" w:rsidRPr="004F1525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44AE4930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3A7D2B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3F0A8B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7E0C67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F0A8B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29C594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8D813A" w14:textId="6B90FFB8" w:rsidR="00EE22C6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</w:t>
      </w:r>
      <w:r w:rsidR="00CC7CBC"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recenzi</w:t>
      </w:r>
    </w:p>
    <w:p w14:paraId="2A71A375" w14:textId="05C1D30A" w:rsidR="00CC7CBC" w:rsidRPr="002C6E54" w:rsidRDefault="00CC7CB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rozhovor </w:t>
      </w:r>
      <w:r w:rsidR="00FC1E7E">
        <w:rPr>
          <w:rFonts w:ascii="Arial" w:hAnsi="Arial" w:cs="Arial"/>
          <w:b/>
          <w:bCs/>
          <w:sz w:val="22"/>
          <w:szCs w:val="22"/>
        </w:rPr>
        <w:t>formou</w:t>
      </w:r>
      <w:r>
        <w:rPr>
          <w:rFonts w:ascii="Arial" w:hAnsi="Arial" w:cs="Arial"/>
          <w:b/>
          <w:bCs/>
          <w:sz w:val="22"/>
          <w:szCs w:val="22"/>
        </w:rPr>
        <w:t xml:space="preserve"> emailu</w:t>
      </w:r>
    </w:p>
    <w:p w14:paraId="05A36C56" w14:textId="77777777" w:rsidR="00CA5F12" w:rsidRPr="00CA7436" w:rsidRDefault="0018475C" w:rsidP="00CA7436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97FBFAF" w14:textId="77777777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hi-res obálka</w:t>
      </w:r>
    </w:p>
    <w:p w14:paraId="6F2DC71D" w14:textId="77777777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34B8BCA" w14:textId="77777777" w:rsidR="00103AD1" w:rsidRDefault="00103AD1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A3C85B1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0EE1AF58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 xml:space="preserve">Tereza </w:t>
      </w:r>
      <w:r w:rsidR="00CA7436">
        <w:rPr>
          <w:rFonts w:ascii="Arial" w:hAnsi="Arial" w:cs="Arial"/>
          <w:color w:val="000000"/>
          <w:sz w:val="22"/>
          <w:szCs w:val="22"/>
        </w:rPr>
        <w:t>Schillerová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31086DC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C1248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547E4C70" w14:textId="77777777" w:rsidR="00761505" w:rsidRPr="002C6E54" w:rsidRDefault="00CA7436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5" w:history="1">
        <w:r w:rsidRPr="007D2B93">
          <w:rPr>
            <w:rStyle w:val="Hypertextovodkaz"/>
            <w:rFonts w:ascii="Arial" w:hAnsi="Arial" w:cs="Arial"/>
            <w:sz w:val="22"/>
            <w:szCs w:val="22"/>
          </w:rPr>
          <w:t>schillerova@grada.cz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z w:val="22"/>
          <w:szCs w:val="22"/>
        </w:rPr>
        <w:t>25 648 335</w:t>
      </w:r>
    </w:p>
    <w:bookmarkEnd w:id="2"/>
    <w:bookmarkEnd w:id="3"/>
    <w:p w14:paraId="0C474F3D" w14:textId="77777777" w:rsidR="004F1525" w:rsidRDefault="0084308E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6B795E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F0A8B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BFD8D7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29C973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F0A8B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3224746" w14:textId="77777777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>O společnosti GRADA Publishing:</w:t>
      </w:r>
    </w:p>
    <w:p w14:paraId="65152411" w14:textId="42FACEDA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</w:t>
      </w:r>
      <w:r w:rsidRPr="00F47713">
        <w:rPr>
          <w:rFonts w:ascii="Arial" w:hAnsi="Arial" w:cs="Arial"/>
          <w:i/>
          <w:iCs/>
          <w:color w:val="000000"/>
        </w:rPr>
        <w:lastRenderedPageBreak/>
        <w:t xml:space="preserve">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 w:rsidR="00103AD1">
        <w:rPr>
          <w:rFonts w:ascii="Arial" w:hAnsi="Arial" w:cs="Arial"/>
          <w:i/>
          <w:iCs/>
          <w:color w:val="000000"/>
        </w:rPr>
        <w:br/>
      </w:r>
      <w:r w:rsidR="00387071">
        <w:rPr>
          <w:rFonts w:ascii="Arial" w:hAnsi="Arial" w:cs="Arial"/>
          <w:i/>
          <w:iCs/>
          <w:color w:val="000000"/>
        </w:rPr>
        <w:t>Z</w:t>
      </w:r>
      <w:r w:rsidRPr="00F47713">
        <w:rPr>
          <w:rFonts w:ascii="Arial" w:hAnsi="Arial" w:cs="Arial"/>
          <w:i/>
          <w:iCs/>
          <w:color w:val="000000"/>
        </w:rPr>
        <w:t xml:space="preserve">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77157FA2" w14:textId="77777777" w:rsidR="000F59E2" w:rsidRPr="002C6E54" w:rsidRDefault="000F59E2" w:rsidP="000F59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ECE536E" w14:textId="77777777" w:rsidR="00761505" w:rsidRPr="002C6E54" w:rsidRDefault="00761505" w:rsidP="000F59E2">
      <w:pPr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3F0A8B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7F14B" w14:textId="77777777" w:rsidR="00FE2C71" w:rsidRDefault="00FE2C71">
      <w:r>
        <w:separator/>
      </w:r>
    </w:p>
  </w:endnote>
  <w:endnote w:type="continuationSeparator" w:id="0">
    <w:p w14:paraId="5C5EE047" w14:textId="77777777" w:rsidR="00FE2C71" w:rsidRDefault="00FE2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8B71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65E9F83" wp14:editId="711B5666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2110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DF93F9" wp14:editId="10C85A8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28DA1" w14:textId="77777777" w:rsidR="00FE2C71" w:rsidRDefault="00FE2C71">
      <w:r>
        <w:separator/>
      </w:r>
    </w:p>
  </w:footnote>
  <w:footnote w:type="continuationSeparator" w:id="0">
    <w:p w14:paraId="71265F09" w14:textId="77777777" w:rsidR="00FE2C71" w:rsidRDefault="00FE2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AD935" w14:textId="6122845D" w:rsidR="00B10F44" w:rsidRDefault="00ED6372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9504" behindDoc="0" locked="0" layoutInCell="1" allowOverlap="1" wp14:anchorId="043CCCEA" wp14:editId="2B8DDA6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BC362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45636D7A" w14:textId="6FECA55B" w:rsidR="00B10F44" w:rsidRDefault="00DE346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247F878" wp14:editId="6C0AA86F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598D2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13BDA0" wp14:editId="42287282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3726957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AAA66" w14:textId="77777777" w:rsidR="00ED6372" w:rsidRDefault="00ED6372" w:rsidP="00ED6372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  <w:p w14:paraId="7420E538" w14:textId="5CFCBD65" w:rsidR="00B10F44" w:rsidRDefault="00B10F4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3BDA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left:0;text-align:left;margin-left:94.25pt;margin-top:.7pt;width:196.95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66FAAA66" w14:textId="77777777" w:rsidR="00ED6372" w:rsidRDefault="00ED6372" w:rsidP="00ED6372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  <w:p w14:paraId="7420E538" w14:textId="5CFCBD65" w:rsidR="00B10F44" w:rsidRDefault="00B10F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345D" w14:textId="65BEE583" w:rsidR="00B10F44" w:rsidRDefault="00DE346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5CB567" wp14:editId="3618854F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1889782854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C785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6D169FC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CB56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6CEC785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6D169FC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800" behindDoc="0" locked="0" layoutInCell="0" allowOverlap="1" wp14:anchorId="4BA8120D" wp14:editId="05FD62F5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72D03" id="Line 11" o:spid="_x0000_s1026" style="position:absolute;flip:y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63360" behindDoc="0" locked="0" layoutInCell="0" allowOverlap="1" wp14:anchorId="09C94A34" wp14:editId="7144A282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4381F"/>
    <w:multiLevelType w:val="hybridMultilevel"/>
    <w:tmpl w:val="4A60B9BE"/>
    <w:lvl w:ilvl="0" w:tplc="C30AE8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6EE2"/>
    <w:multiLevelType w:val="hybridMultilevel"/>
    <w:tmpl w:val="9E5A58A4"/>
    <w:lvl w:ilvl="0" w:tplc="58F4F05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8790865">
    <w:abstractNumId w:val="5"/>
  </w:num>
  <w:num w:numId="2" w16cid:durableId="1110050374">
    <w:abstractNumId w:val="2"/>
  </w:num>
  <w:num w:numId="3" w16cid:durableId="1401514756">
    <w:abstractNumId w:val="1"/>
  </w:num>
  <w:num w:numId="4" w16cid:durableId="1381632577">
    <w:abstractNumId w:val="3"/>
  </w:num>
  <w:num w:numId="5" w16cid:durableId="255600815">
    <w:abstractNumId w:val="0"/>
  </w:num>
  <w:num w:numId="6" w16cid:durableId="1507205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3E6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03AD1"/>
    <w:rsid w:val="00125472"/>
    <w:rsid w:val="00131A59"/>
    <w:rsid w:val="00135B61"/>
    <w:rsid w:val="0014193C"/>
    <w:rsid w:val="0018475C"/>
    <w:rsid w:val="00191CB1"/>
    <w:rsid w:val="001A45EE"/>
    <w:rsid w:val="001B1B1D"/>
    <w:rsid w:val="001D0765"/>
    <w:rsid w:val="001D338E"/>
    <w:rsid w:val="001D570C"/>
    <w:rsid w:val="002009D9"/>
    <w:rsid w:val="00225922"/>
    <w:rsid w:val="00242CF3"/>
    <w:rsid w:val="00243DBD"/>
    <w:rsid w:val="002449E4"/>
    <w:rsid w:val="00256F04"/>
    <w:rsid w:val="002A5E78"/>
    <w:rsid w:val="002C6E54"/>
    <w:rsid w:val="002D0EFC"/>
    <w:rsid w:val="002D2977"/>
    <w:rsid w:val="002E18C4"/>
    <w:rsid w:val="002E66AE"/>
    <w:rsid w:val="00305551"/>
    <w:rsid w:val="00312669"/>
    <w:rsid w:val="00333F7C"/>
    <w:rsid w:val="00352BB3"/>
    <w:rsid w:val="0037384B"/>
    <w:rsid w:val="003829E7"/>
    <w:rsid w:val="00387071"/>
    <w:rsid w:val="00393871"/>
    <w:rsid w:val="003A26C9"/>
    <w:rsid w:val="003A440B"/>
    <w:rsid w:val="003C1FC5"/>
    <w:rsid w:val="003C6943"/>
    <w:rsid w:val="003F0A8B"/>
    <w:rsid w:val="003F268F"/>
    <w:rsid w:val="00414B0A"/>
    <w:rsid w:val="00421AEE"/>
    <w:rsid w:val="00422075"/>
    <w:rsid w:val="00434A2E"/>
    <w:rsid w:val="00441051"/>
    <w:rsid w:val="00441692"/>
    <w:rsid w:val="004604B6"/>
    <w:rsid w:val="00472FBA"/>
    <w:rsid w:val="00481D9D"/>
    <w:rsid w:val="00482CDF"/>
    <w:rsid w:val="00482D92"/>
    <w:rsid w:val="004944CC"/>
    <w:rsid w:val="004C17B7"/>
    <w:rsid w:val="004C5DA7"/>
    <w:rsid w:val="004F0B9B"/>
    <w:rsid w:val="004F1525"/>
    <w:rsid w:val="00500853"/>
    <w:rsid w:val="005048F4"/>
    <w:rsid w:val="005117C9"/>
    <w:rsid w:val="00515363"/>
    <w:rsid w:val="00526DD1"/>
    <w:rsid w:val="00527745"/>
    <w:rsid w:val="00530441"/>
    <w:rsid w:val="00532A3B"/>
    <w:rsid w:val="005462CD"/>
    <w:rsid w:val="00555D42"/>
    <w:rsid w:val="005612A8"/>
    <w:rsid w:val="0059595D"/>
    <w:rsid w:val="00597E1B"/>
    <w:rsid w:val="005D01D7"/>
    <w:rsid w:val="005D4A58"/>
    <w:rsid w:val="005D6805"/>
    <w:rsid w:val="006168F8"/>
    <w:rsid w:val="0063391F"/>
    <w:rsid w:val="006351B4"/>
    <w:rsid w:val="006631A8"/>
    <w:rsid w:val="00682033"/>
    <w:rsid w:val="00682CDE"/>
    <w:rsid w:val="00691C59"/>
    <w:rsid w:val="006962E1"/>
    <w:rsid w:val="006A0EAB"/>
    <w:rsid w:val="006A4398"/>
    <w:rsid w:val="006C222C"/>
    <w:rsid w:val="006D119B"/>
    <w:rsid w:val="006F70AA"/>
    <w:rsid w:val="00723835"/>
    <w:rsid w:val="007270AC"/>
    <w:rsid w:val="00752D71"/>
    <w:rsid w:val="00761505"/>
    <w:rsid w:val="00765EC8"/>
    <w:rsid w:val="0076673B"/>
    <w:rsid w:val="00773568"/>
    <w:rsid w:val="00791E32"/>
    <w:rsid w:val="00796C97"/>
    <w:rsid w:val="007A7F0D"/>
    <w:rsid w:val="007C17F2"/>
    <w:rsid w:val="007E5CA1"/>
    <w:rsid w:val="007F4883"/>
    <w:rsid w:val="007F703B"/>
    <w:rsid w:val="0084308E"/>
    <w:rsid w:val="008639DC"/>
    <w:rsid w:val="008650CF"/>
    <w:rsid w:val="00875851"/>
    <w:rsid w:val="008820BB"/>
    <w:rsid w:val="00885761"/>
    <w:rsid w:val="00885D71"/>
    <w:rsid w:val="008949B0"/>
    <w:rsid w:val="00894D6E"/>
    <w:rsid w:val="00894F97"/>
    <w:rsid w:val="0089672A"/>
    <w:rsid w:val="008B5FA2"/>
    <w:rsid w:val="008C3F95"/>
    <w:rsid w:val="008D5643"/>
    <w:rsid w:val="008E008E"/>
    <w:rsid w:val="008F2489"/>
    <w:rsid w:val="008F7DF7"/>
    <w:rsid w:val="0090362C"/>
    <w:rsid w:val="00910308"/>
    <w:rsid w:val="00916269"/>
    <w:rsid w:val="009204B6"/>
    <w:rsid w:val="009619F9"/>
    <w:rsid w:val="009632EF"/>
    <w:rsid w:val="00971EE9"/>
    <w:rsid w:val="0097646A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30DD6"/>
    <w:rsid w:val="00A6558C"/>
    <w:rsid w:val="00A71405"/>
    <w:rsid w:val="00A727EA"/>
    <w:rsid w:val="00A905A6"/>
    <w:rsid w:val="00A96015"/>
    <w:rsid w:val="00AA628F"/>
    <w:rsid w:val="00AC4A85"/>
    <w:rsid w:val="00B0693C"/>
    <w:rsid w:val="00B06B63"/>
    <w:rsid w:val="00B10F44"/>
    <w:rsid w:val="00B468ED"/>
    <w:rsid w:val="00B5021A"/>
    <w:rsid w:val="00B8717A"/>
    <w:rsid w:val="00BA2BBA"/>
    <w:rsid w:val="00BA5EB7"/>
    <w:rsid w:val="00BA667E"/>
    <w:rsid w:val="00BC0543"/>
    <w:rsid w:val="00BC1C87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14426"/>
    <w:rsid w:val="00C163EA"/>
    <w:rsid w:val="00C23107"/>
    <w:rsid w:val="00C27DD5"/>
    <w:rsid w:val="00C36781"/>
    <w:rsid w:val="00C4398D"/>
    <w:rsid w:val="00C55246"/>
    <w:rsid w:val="00C56E92"/>
    <w:rsid w:val="00C658BD"/>
    <w:rsid w:val="00C8302B"/>
    <w:rsid w:val="00C8634A"/>
    <w:rsid w:val="00CA51BA"/>
    <w:rsid w:val="00CA55E2"/>
    <w:rsid w:val="00CA5F12"/>
    <w:rsid w:val="00CA6972"/>
    <w:rsid w:val="00CA7436"/>
    <w:rsid w:val="00CB3045"/>
    <w:rsid w:val="00CB4D2E"/>
    <w:rsid w:val="00CC7CBC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6535"/>
    <w:rsid w:val="00D27B31"/>
    <w:rsid w:val="00D45FC9"/>
    <w:rsid w:val="00D4706D"/>
    <w:rsid w:val="00D506F1"/>
    <w:rsid w:val="00D50AA9"/>
    <w:rsid w:val="00D56E59"/>
    <w:rsid w:val="00D60A99"/>
    <w:rsid w:val="00D61D03"/>
    <w:rsid w:val="00DC2B09"/>
    <w:rsid w:val="00DD0B7A"/>
    <w:rsid w:val="00DD0DEF"/>
    <w:rsid w:val="00DD6D88"/>
    <w:rsid w:val="00DE3469"/>
    <w:rsid w:val="00DF75A0"/>
    <w:rsid w:val="00E06164"/>
    <w:rsid w:val="00E11548"/>
    <w:rsid w:val="00E16870"/>
    <w:rsid w:val="00E306B8"/>
    <w:rsid w:val="00E36ECB"/>
    <w:rsid w:val="00E64632"/>
    <w:rsid w:val="00E649D4"/>
    <w:rsid w:val="00E6589A"/>
    <w:rsid w:val="00E70371"/>
    <w:rsid w:val="00E83BA4"/>
    <w:rsid w:val="00E86F0F"/>
    <w:rsid w:val="00EA10BD"/>
    <w:rsid w:val="00EA173D"/>
    <w:rsid w:val="00EB0BEE"/>
    <w:rsid w:val="00EB4A59"/>
    <w:rsid w:val="00EC0BA5"/>
    <w:rsid w:val="00ED0180"/>
    <w:rsid w:val="00ED5D45"/>
    <w:rsid w:val="00ED6372"/>
    <w:rsid w:val="00ED680E"/>
    <w:rsid w:val="00EE180A"/>
    <w:rsid w:val="00EE22C6"/>
    <w:rsid w:val="00EF48C6"/>
    <w:rsid w:val="00F04100"/>
    <w:rsid w:val="00F14869"/>
    <w:rsid w:val="00F33D05"/>
    <w:rsid w:val="00F46A98"/>
    <w:rsid w:val="00F64D38"/>
    <w:rsid w:val="00F73F15"/>
    <w:rsid w:val="00FB0CB2"/>
    <w:rsid w:val="00FB0DB4"/>
    <w:rsid w:val="00FB7748"/>
    <w:rsid w:val="00FC1E7E"/>
    <w:rsid w:val="00FC7BB2"/>
    <w:rsid w:val="00FE1717"/>
    <w:rsid w:val="00FE2C71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7F4FF1"/>
  <w15:docId w15:val="{22819372-D4E7-487B-80BA-7246212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7436"/>
    <w:rPr>
      <w:color w:val="605E5C"/>
      <w:shd w:val="clear" w:color="auto" w:fill="E1DFDD"/>
    </w:rPr>
  </w:style>
  <w:style w:type="paragraph" w:customStyle="1" w:styleId="text">
    <w:name w:val="text"/>
    <w:basedOn w:val="Normln"/>
    <w:uiPriority w:val="99"/>
    <w:rsid w:val="00CA7436"/>
    <w:pPr>
      <w:widowControl w:val="0"/>
      <w:autoSpaceDE w:val="0"/>
      <w:autoSpaceDN w:val="0"/>
      <w:adjustRightInd w:val="0"/>
      <w:spacing w:line="316" w:lineRule="atLeast"/>
      <w:ind w:firstLine="240"/>
      <w:jc w:val="both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pf0">
    <w:name w:val="pf0"/>
    <w:basedOn w:val="Normln"/>
    <w:rsid w:val="00BC1C8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BC1C87"/>
    <w:rPr>
      <w:rFonts w:ascii="Segoe UI" w:hAnsi="Segoe UI" w:cs="Segoe UI" w:hint="default"/>
      <w:sz w:val="18"/>
      <w:szCs w:val="18"/>
    </w:rPr>
  </w:style>
  <w:style w:type="paragraph" w:styleId="Bezmezer">
    <w:name w:val="No Spacing"/>
    <w:uiPriority w:val="1"/>
    <w:qFormat/>
    <w:rsid w:val="00387071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customStyle="1" w:styleId="cf11">
    <w:name w:val="cf11"/>
    <w:basedOn w:val="Standardnpsmoodstavce"/>
    <w:rsid w:val="008820B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chillerova@grada.cz" TargetMode="Externa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F27E4C-188B-44DA-A779-7C004678B2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0B8902-5C8B-4632-9837-C5720334B6E5}"/>
</file>

<file path=customXml/itemProps3.xml><?xml version="1.0" encoding="utf-8"?>
<ds:datastoreItem xmlns:ds="http://schemas.openxmlformats.org/officeDocument/2006/customXml" ds:itemID="{6D2D50AC-BCD6-4834-96F4-85B8F237A18C}"/>
</file>

<file path=customXml/itemProps4.xml><?xml version="1.0" encoding="utf-8"?>
<ds:datastoreItem xmlns:ds="http://schemas.openxmlformats.org/officeDocument/2006/customXml" ds:itemID="{39EB9ED7-D509-4F1C-A905-5222D01BA2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688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4743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Schillerová Tereza</cp:lastModifiedBy>
  <cp:revision>6</cp:revision>
  <cp:lastPrinted>2020-04-21T09:11:00Z</cp:lastPrinted>
  <dcterms:created xsi:type="dcterms:W3CDTF">2024-02-13T14:30:00Z</dcterms:created>
  <dcterms:modified xsi:type="dcterms:W3CDTF">2025-01-10T08:59:00Z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