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B8C3C" w14:textId="5B487A4B" w:rsidR="00F2198F" w:rsidRDefault="00433650" w:rsidP="003F7615">
      <w:pPr>
        <w:pStyle w:val="Normlnweb"/>
        <w:keepNext/>
        <w:keepLines/>
        <w:spacing w:before="0" w:beforeAutospacing="0" w:after="210" w:afterAutospacing="0" w:line="276" w:lineRule="auto"/>
        <w:contextualSpacing/>
        <w:jc w:val="center"/>
        <w:rPr>
          <w:rFonts w:ascii="Arial" w:hAnsi="Arial" w:cs="Arial"/>
          <w:i/>
          <w:iCs/>
          <w:color w:val="000000"/>
          <w:sz w:val="22"/>
          <w:szCs w:val="22"/>
          <w:u w:val="single"/>
        </w:rPr>
      </w:pPr>
      <w:r w:rsidRPr="00433650">
        <w:rPr>
          <w:rFonts w:ascii="Arial" w:hAnsi="Arial" w:cs="Arial"/>
          <w:b/>
          <w:bCs/>
          <w:sz w:val="44"/>
          <w:szCs w:val="44"/>
        </w:rPr>
        <w:t>Kde (druhý) domov můj? Výrazné české osobnosti představují své chaty a chalupy</w:t>
      </w:r>
      <w:r>
        <w:rPr>
          <w:rFonts w:ascii="Arial" w:hAnsi="Arial" w:cs="Arial"/>
          <w:b/>
          <w:bCs/>
          <w:sz w:val="44"/>
          <w:szCs w:val="44"/>
        </w:rPr>
        <w:t xml:space="preserve"> </w:t>
      </w:r>
    </w:p>
    <w:p w14:paraId="6F19412B" w14:textId="034AFAB9" w:rsidR="00F2198F" w:rsidRPr="000E7308" w:rsidRDefault="00433650" w:rsidP="00F2198F">
      <w:pPr>
        <w:pStyle w:val="Odstavecseseznamem"/>
        <w:spacing w:after="160"/>
        <w:jc w:val="right"/>
        <w:rPr>
          <w:rFonts w:ascii="Arial" w:eastAsia="Calibri" w:hAnsi="Arial" w:cs="Arial"/>
          <w:bCs/>
          <w:i/>
          <w:szCs w:val="22"/>
          <w:lang w:eastAsia="en-US"/>
        </w:rPr>
      </w:pPr>
      <w:r>
        <w:rPr>
          <w:rFonts w:ascii="Arial" w:eastAsia="Calibri" w:hAnsi="Arial" w:cs="Arial"/>
          <w:bCs/>
          <w:i/>
          <w:szCs w:val="22"/>
          <w:lang w:eastAsia="en-US"/>
        </w:rPr>
        <w:t>2. května</w:t>
      </w:r>
      <w:r w:rsidR="00F2198F">
        <w:rPr>
          <w:rFonts w:ascii="Arial" w:eastAsia="Calibri" w:hAnsi="Arial" w:cs="Arial"/>
          <w:bCs/>
          <w:i/>
          <w:szCs w:val="22"/>
          <w:lang w:eastAsia="en-US"/>
        </w:rPr>
        <w:t xml:space="preserve"> 2025</w:t>
      </w:r>
      <w:r w:rsidR="00F2198F" w:rsidRPr="000E7308">
        <w:rPr>
          <w:rFonts w:ascii="Arial" w:eastAsia="Calibri" w:hAnsi="Arial" w:cs="Arial"/>
          <w:bCs/>
          <w:i/>
          <w:szCs w:val="22"/>
          <w:lang w:eastAsia="en-US"/>
        </w:rPr>
        <w:t>, Praha</w:t>
      </w:r>
    </w:p>
    <w:p w14:paraId="4B1DBD74" w14:textId="03CA2F65" w:rsidR="00433650" w:rsidRPr="00433650" w:rsidRDefault="00C65C19" w:rsidP="00433650">
      <w:pPr>
        <w:pStyle w:val="Normlnweb"/>
        <w:keepNext/>
        <w:keepLines/>
        <w:spacing w:after="210" w:line="276" w:lineRule="auto"/>
        <w:contextualSpacing/>
        <w:rPr>
          <w:rFonts w:ascii="Arial" w:hAnsi="Arial" w:cs="Arial"/>
          <w:b/>
          <w:noProof/>
        </w:rPr>
      </w:pPr>
      <w:r>
        <w:rPr>
          <w:rFonts w:ascii="Arial" w:hAnsi="Arial" w:cs="Arial"/>
          <w:b/>
          <w:noProof/>
        </w:rPr>
        <w:t>Slavné</w:t>
      </w:r>
      <w:r w:rsidR="00433650" w:rsidRPr="00433650">
        <w:rPr>
          <w:rFonts w:ascii="Arial" w:hAnsi="Arial" w:cs="Arial"/>
          <w:b/>
          <w:noProof/>
        </w:rPr>
        <w:t xml:space="preserve"> české osobnosti představují své chaty, chalupy a další (nejen) víkendové domovy. Podívejte se do roubenky herečky Lucie Benešové a navštivte zahradní pracovnu scenáristy Petra Kolečka. Prohlédněte si chalupu spisovatelky Ireny Obermannové, kardiologa Jan Pirka, kuchařky Hana Michopulu, malíře Michaela Rottsteina a dalších. </w:t>
      </w:r>
    </w:p>
    <w:p w14:paraId="5EDCC52D" w14:textId="127A6B04" w:rsidR="00F2198F" w:rsidRDefault="00433650" w:rsidP="00F2198F">
      <w:pPr>
        <w:pStyle w:val="Normlnweb"/>
        <w:keepNext/>
        <w:keepLines/>
        <w:contextualSpacing/>
        <w:jc w:val="both"/>
        <w:rPr>
          <w:rFonts w:ascii="Arial" w:hAnsi="Arial" w:cs="Arial"/>
          <w:b/>
          <w:bCs/>
        </w:rPr>
      </w:pPr>
      <w:r>
        <w:rPr>
          <w:rFonts w:ascii="Arial" w:hAnsi="Arial" w:cs="Arial"/>
          <w:b/>
          <w:noProof/>
        </w:rPr>
        <w:t>Kniha</w:t>
      </w:r>
      <w:r w:rsidR="0073210B">
        <w:rPr>
          <w:rFonts w:ascii="Arial" w:hAnsi="Arial" w:cs="Arial"/>
          <w:b/>
          <w:noProof/>
        </w:rPr>
        <w:t xml:space="preserve"> </w:t>
      </w:r>
      <w:r>
        <w:rPr>
          <w:rFonts w:ascii="Arial" w:hAnsi="Arial" w:cs="Arial"/>
          <w:b/>
          <w:noProof/>
        </w:rPr>
        <w:t>autorky Petry Šroubek Pohlové</w:t>
      </w:r>
      <w:r w:rsidR="00F2198F">
        <w:rPr>
          <w:rFonts w:ascii="Arial" w:hAnsi="Arial" w:cs="Arial"/>
          <w:b/>
          <w:noProof/>
        </w:rPr>
        <w:t xml:space="preserve"> vychází v </w:t>
      </w:r>
      <w:hyperlink r:id="rId10" w:history="1">
        <w:r w:rsidR="00F2198F" w:rsidRPr="00F25526">
          <w:rPr>
            <w:rStyle w:val="Hypertextovodkaz"/>
            <w:rFonts w:ascii="Arial" w:eastAsiaTheme="majorEastAsia" w:hAnsi="Arial" w:cs="Arial"/>
            <w:b/>
            <w:bCs/>
          </w:rPr>
          <w:t>Nakladatelské</w:t>
        </w:r>
        <w:r w:rsidR="00F2198F">
          <w:rPr>
            <w:rStyle w:val="Hypertextovodkaz"/>
            <w:rFonts w:ascii="Arial" w:eastAsiaTheme="majorEastAsia" w:hAnsi="Arial" w:cs="Arial"/>
            <w:b/>
            <w:bCs/>
          </w:rPr>
          <w:t>m domě</w:t>
        </w:r>
        <w:r w:rsidR="00F2198F" w:rsidRPr="00F25526">
          <w:rPr>
            <w:rStyle w:val="Hypertextovodkaz"/>
            <w:rFonts w:ascii="Arial" w:eastAsiaTheme="majorEastAsia" w:hAnsi="Arial" w:cs="Arial"/>
            <w:b/>
            <w:bCs/>
          </w:rPr>
          <w:t xml:space="preserve"> GRADA</w:t>
        </w:r>
      </w:hyperlink>
      <w:r w:rsidR="00F2198F" w:rsidRPr="00F25526">
        <w:rPr>
          <w:rFonts w:ascii="Arial" w:hAnsi="Arial" w:cs="Arial"/>
          <w:b/>
          <w:bCs/>
        </w:rPr>
        <w:t>.</w:t>
      </w:r>
    </w:p>
    <w:p w14:paraId="6D041789" w14:textId="77777777" w:rsidR="00C65C19" w:rsidRPr="00F2198F" w:rsidRDefault="00C65C19" w:rsidP="00F2198F">
      <w:pPr>
        <w:pStyle w:val="Normlnweb"/>
        <w:keepNext/>
        <w:keepLines/>
        <w:contextualSpacing/>
        <w:jc w:val="both"/>
        <w:rPr>
          <w:rFonts w:ascii="Arial" w:hAnsi="Arial" w:cs="Arial"/>
          <w:b/>
          <w:noProof/>
        </w:rPr>
      </w:pPr>
    </w:p>
    <w:p w14:paraId="2B62B45D" w14:textId="1D7C7F7B" w:rsidR="00F2198F" w:rsidRDefault="00C65C19" w:rsidP="00F2198F">
      <w:pPr>
        <w:pStyle w:val="Normlnweb"/>
        <w:keepNext/>
        <w:keepLines/>
        <w:contextualSpacing/>
        <w:jc w:val="both"/>
        <w:rPr>
          <w:rFonts w:eastAsiaTheme="minorHAnsi"/>
          <w:lang w:eastAsia="en-US"/>
        </w:rPr>
      </w:pPr>
      <w:r w:rsidRPr="00C65C19">
        <w:rPr>
          <w:rFonts w:eastAsiaTheme="minorHAnsi"/>
          <w:lang w:eastAsia="en-US"/>
        </w:rPr>
        <w:drawing>
          <wp:anchor distT="0" distB="0" distL="114300" distR="114300" simplePos="0" relativeHeight="251660288" behindDoc="1" locked="0" layoutInCell="1" allowOverlap="1" wp14:anchorId="3BD30A06" wp14:editId="6775448F">
            <wp:simplePos x="0" y="0"/>
            <wp:positionH relativeFrom="column">
              <wp:posOffset>-171450</wp:posOffset>
            </wp:positionH>
            <wp:positionV relativeFrom="paragraph">
              <wp:posOffset>174631</wp:posOffset>
            </wp:positionV>
            <wp:extent cx="2852053" cy="4106290"/>
            <wp:effectExtent l="0" t="0" r="5715" b="8890"/>
            <wp:wrapTight wrapText="bothSides">
              <wp:wrapPolygon edited="0">
                <wp:start x="0" y="0"/>
                <wp:lineTo x="0" y="21547"/>
                <wp:lineTo x="21499" y="21547"/>
                <wp:lineTo x="21499" y="0"/>
                <wp:lineTo x="0" y="0"/>
              </wp:wrapPolygon>
            </wp:wrapTight>
            <wp:docPr id="24306399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2053" cy="4106290"/>
                    </a:xfrm>
                    <a:prstGeom prst="rect">
                      <a:avLst/>
                    </a:prstGeom>
                    <a:noFill/>
                    <a:ln>
                      <a:noFill/>
                    </a:ln>
                  </pic:spPr>
                </pic:pic>
              </a:graphicData>
            </a:graphic>
          </wp:anchor>
        </w:drawing>
      </w:r>
    </w:p>
    <w:p w14:paraId="2A344C71" w14:textId="189EC1C6" w:rsidR="00C65C19" w:rsidRPr="00C65C19" w:rsidRDefault="00C65C19" w:rsidP="00C65C19">
      <w:pPr>
        <w:pStyle w:val="Normlnweb"/>
        <w:keepNext/>
        <w:keepLines/>
        <w:contextualSpacing/>
        <w:jc w:val="both"/>
        <w:rPr>
          <w:rFonts w:eastAsiaTheme="minorHAnsi"/>
          <w:lang w:eastAsia="en-US"/>
        </w:rPr>
      </w:pPr>
    </w:p>
    <w:p w14:paraId="30397245" w14:textId="7D682316" w:rsidR="00F2198F" w:rsidRPr="002868BC" w:rsidRDefault="00F2198F" w:rsidP="00F2198F">
      <w:pPr>
        <w:pStyle w:val="Normlnweb"/>
        <w:keepNext/>
        <w:keepLines/>
        <w:contextualSpacing/>
        <w:jc w:val="both"/>
        <w:rPr>
          <w:rFonts w:eastAsiaTheme="minorHAnsi"/>
          <w:lang w:eastAsia="en-US"/>
        </w:rPr>
      </w:pPr>
    </w:p>
    <w:p w14:paraId="1FFE58C7" w14:textId="55B93491" w:rsidR="00F2198F" w:rsidRDefault="00433650" w:rsidP="00F2198F">
      <w:pPr>
        <w:rPr>
          <w:rFonts w:ascii="Arial" w:hAnsi="Arial" w:cs="Arial"/>
          <w:b/>
          <w:noProof/>
          <w:sz w:val="22"/>
          <w:szCs w:val="22"/>
        </w:rPr>
      </w:pPr>
      <w:r>
        <w:rPr>
          <w:rFonts w:ascii="Arial" w:hAnsi="Arial" w:cs="Arial"/>
          <w:b/>
          <w:noProof/>
          <w:sz w:val="22"/>
          <w:szCs w:val="22"/>
        </w:rPr>
        <w:t>Co Čech, to chalupář</w:t>
      </w:r>
      <w:r w:rsidR="00C65C19">
        <w:rPr>
          <w:rFonts w:ascii="Arial" w:hAnsi="Arial" w:cs="Arial"/>
          <w:b/>
          <w:noProof/>
          <w:sz w:val="22"/>
          <w:szCs w:val="22"/>
        </w:rPr>
        <w:t>!</w:t>
      </w:r>
    </w:p>
    <w:p w14:paraId="60CA72B4" w14:textId="77777777" w:rsidR="00433650" w:rsidRPr="00433650" w:rsidRDefault="00433650" w:rsidP="00433650">
      <w:pPr>
        <w:pStyle w:val="Normlnweb"/>
        <w:keepNext/>
        <w:keepLines/>
        <w:spacing w:after="210" w:line="276" w:lineRule="auto"/>
        <w:contextualSpacing/>
        <w:rPr>
          <w:rFonts w:eastAsiaTheme="minorHAnsi"/>
          <w:lang w:eastAsia="en-US"/>
        </w:rPr>
      </w:pPr>
      <w:r w:rsidRPr="00433650">
        <w:rPr>
          <w:rFonts w:eastAsiaTheme="minorHAnsi"/>
          <w:lang w:eastAsia="en-US"/>
        </w:rPr>
        <w:t>Chataření zůstává výrazným českým fenoménem i ve 21. století. Slavné osobnosti představují své chaty, chalupy a další (nejen) víkendové domovy. Jak vypadá pracovna scenáristy a režiséra Petra Kolečka a kde relaxuje kardiolog Jan Pirk? Proč se autorka kuchařek Hana Michopulu rozhodla vrátit do kraje svého dětství? Jak se herečce a moderátorce Lucii Benešové podařilo postavit roubenku v šibeničním termínu? V obrazově velkorysé publikaci se dále dozvíte třeba i to, proč má geolog Václav Cílek na chalupě usměrňovanou přírodu místo zahrady, jak influencerka a módní publicistka Lucie Janotová opravuje chatu s nulovým budgetem nebo proč výtvarník Michael Rittstein udržuje pietní záhon rajčat.</w:t>
      </w:r>
    </w:p>
    <w:p w14:paraId="3DA2FEB0" w14:textId="4CE246EE" w:rsidR="00D56972" w:rsidRDefault="00D56972" w:rsidP="001D0E03">
      <w:pPr>
        <w:pStyle w:val="Normlnweb"/>
        <w:keepNext/>
        <w:keepLines/>
        <w:spacing w:after="210" w:line="276" w:lineRule="auto"/>
        <w:contextualSpacing/>
        <w:rPr>
          <w:rFonts w:eastAsiaTheme="minorHAnsi"/>
          <w:lang w:eastAsia="en-US"/>
        </w:rPr>
      </w:pPr>
    </w:p>
    <w:p w14:paraId="6D8A7C3A" w14:textId="77777777" w:rsidR="00C65C19" w:rsidRDefault="00C65C19" w:rsidP="001D0E03">
      <w:pPr>
        <w:pStyle w:val="Normlnweb"/>
        <w:keepNext/>
        <w:keepLines/>
        <w:spacing w:after="210" w:line="276" w:lineRule="auto"/>
        <w:contextualSpacing/>
        <w:rPr>
          <w:rFonts w:eastAsiaTheme="minorHAnsi"/>
          <w:lang w:eastAsia="en-US"/>
        </w:rPr>
      </w:pPr>
    </w:p>
    <w:p w14:paraId="65D04382" w14:textId="77777777" w:rsidR="00C65C19" w:rsidRDefault="00C65C19" w:rsidP="001D0E03">
      <w:pPr>
        <w:pStyle w:val="Normlnweb"/>
        <w:keepNext/>
        <w:keepLines/>
        <w:spacing w:after="210" w:line="276" w:lineRule="auto"/>
        <w:contextualSpacing/>
        <w:rPr>
          <w:rFonts w:eastAsiaTheme="minorHAnsi"/>
          <w:lang w:eastAsia="en-US"/>
        </w:rPr>
      </w:pPr>
    </w:p>
    <w:p w14:paraId="717ED8CF" w14:textId="77777777" w:rsidR="00C65C19" w:rsidRDefault="00C65C19" w:rsidP="001D0E03">
      <w:pPr>
        <w:pStyle w:val="Normlnweb"/>
        <w:keepNext/>
        <w:keepLines/>
        <w:spacing w:after="210" w:line="276" w:lineRule="auto"/>
        <w:contextualSpacing/>
        <w:rPr>
          <w:rFonts w:eastAsiaTheme="minorHAnsi"/>
          <w:lang w:eastAsia="en-US"/>
        </w:rPr>
      </w:pPr>
    </w:p>
    <w:p w14:paraId="6D25FAD3" w14:textId="5425D9F2" w:rsidR="00F2198F" w:rsidRDefault="00F2198F" w:rsidP="00F2198F">
      <w:pPr>
        <w:rPr>
          <w:rFonts w:ascii="Arial" w:hAnsi="Arial" w:cs="Arial"/>
          <w:b/>
          <w:bCs/>
        </w:rPr>
      </w:pPr>
      <w:r>
        <w:rPr>
          <w:rFonts w:ascii="Arial" w:hAnsi="Arial" w:cs="Arial"/>
          <w:b/>
          <w:bCs/>
        </w:rPr>
        <w:t xml:space="preserve">datum vydání: </w:t>
      </w:r>
      <w:r w:rsidR="00C65C19">
        <w:rPr>
          <w:rFonts w:ascii="Arial" w:hAnsi="Arial" w:cs="Arial"/>
          <w:b/>
          <w:bCs/>
        </w:rPr>
        <w:t>02.05</w:t>
      </w:r>
      <w:r>
        <w:rPr>
          <w:rFonts w:ascii="Arial" w:hAnsi="Arial" w:cs="Arial"/>
          <w:b/>
          <w:bCs/>
        </w:rPr>
        <w:t>.2025</w:t>
      </w:r>
    </w:p>
    <w:p w14:paraId="65145428" w14:textId="53BAD094" w:rsidR="00F2198F" w:rsidRPr="002C6E54" w:rsidRDefault="00F2198F" w:rsidP="00F2198F">
      <w:pPr>
        <w:rPr>
          <w:rFonts w:ascii="Arial" w:hAnsi="Arial" w:cs="Arial"/>
          <w:b/>
          <w:bCs/>
        </w:rPr>
      </w:pPr>
      <w:r>
        <w:rPr>
          <w:rFonts w:ascii="Arial" w:hAnsi="Arial" w:cs="Arial"/>
          <w:b/>
          <w:bCs/>
        </w:rPr>
        <w:t xml:space="preserve">počet stran: </w:t>
      </w:r>
      <w:r w:rsidR="00ED683F">
        <w:rPr>
          <w:rFonts w:ascii="Arial" w:hAnsi="Arial" w:cs="Arial"/>
          <w:b/>
          <w:bCs/>
        </w:rPr>
        <w:t>2</w:t>
      </w:r>
      <w:r w:rsidR="00C65C19">
        <w:rPr>
          <w:rFonts w:ascii="Arial" w:hAnsi="Arial" w:cs="Arial"/>
          <w:b/>
          <w:bCs/>
        </w:rPr>
        <w:t>56</w:t>
      </w:r>
    </w:p>
    <w:p w14:paraId="57ED64C3" w14:textId="657CD9D1" w:rsidR="00F2198F" w:rsidRPr="002C6E54" w:rsidRDefault="00F2198F" w:rsidP="00F2198F">
      <w:pPr>
        <w:rPr>
          <w:rFonts w:ascii="Arial" w:hAnsi="Arial" w:cs="Arial"/>
          <w:b/>
          <w:bCs/>
        </w:rPr>
      </w:pPr>
      <w:r w:rsidRPr="002C6E54">
        <w:rPr>
          <w:rFonts w:ascii="Arial" w:hAnsi="Arial" w:cs="Arial"/>
          <w:b/>
          <w:bCs/>
        </w:rPr>
        <w:t xml:space="preserve">formát: </w:t>
      </w:r>
      <w:r w:rsidR="00C65C19" w:rsidRPr="00C65C19">
        <w:rPr>
          <w:rFonts w:ascii="Arial" w:hAnsi="Arial" w:cs="Arial"/>
          <w:b/>
          <w:bCs/>
        </w:rPr>
        <w:t>167×240</w:t>
      </w:r>
    </w:p>
    <w:p w14:paraId="493F6BB3" w14:textId="1F080AC4" w:rsidR="00F2198F" w:rsidRPr="002C6E54" w:rsidRDefault="00F2198F" w:rsidP="00F2198F">
      <w:pPr>
        <w:rPr>
          <w:rFonts w:ascii="Arial" w:hAnsi="Arial" w:cs="Arial"/>
          <w:b/>
          <w:bCs/>
        </w:rPr>
      </w:pPr>
      <w:r>
        <w:rPr>
          <w:rFonts w:ascii="Arial" w:hAnsi="Arial" w:cs="Arial"/>
          <w:b/>
          <w:bCs/>
        </w:rPr>
        <w:t xml:space="preserve">vazba: </w:t>
      </w:r>
      <w:r w:rsidR="00ED683F">
        <w:rPr>
          <w:rFonts w:ascii="Arial" w:hAnsi="Arial" w:cs="Arial"/>
          <w:b/>
          <w:bCs/>
        </w:rPr>
        <w:t>pevná</w:t>
      </w:r>
    </w:p>
    <w:p w14:paraId="21138A38" w14:textId="64D43585" w:rsidR="00F2198F" w:rsidRPr="002C6E54" w:rsidRDefault="00F2198F" w:rsidP="00F2198F">
      <w:pPr>
        <w:rPr>
          <w:rFonts w:ascii="Arial" w:hAnsi="Arial" w:cs="Arial"/>
          <w:b/>
          <w:bCs/>
        </w:rPr>
      </w:pPr>
      <w:r>
        <w:rPr>
          <w:rFonts w:ascii="Arial" w:hAnsi="Arial" w:cs="Arial"/>
          <w:b/>
          <w:bCs/>
        </w:rPr>
        <w:t xml:space="preserve">cena: </w:t>
      </w:r>
      <w:r w:rsidR="00C65C19">
        <w:rPr>
          <w:rFonts w:ascii="Arial" w:hAnsi="Arial" w:cs="Arial"/>
          <w:b/>
          <w:bCs/>
        </w:rPr>
        <w:t>429</w:t>
      </w:r>
      <w:r>
        <w:rPr>
          <w:rFonts w:ascii="Arial" w:hAnsi="Arial" w:cs="Arial"/>
          <w:b/>
          <w:bCs/>
        </w:rPr>
        <w:t xml:space="preserve"> </w:t>
      </w:r>
      <w:r w:rsidRPr="002C6E54">
        <w:rPr>
          <w:rFonts w:ascii="Arial" w:hAnsi="Arial" w:cs="Arial"/>
          <w:b/>
          <w:bCs/>
        </w:rPr>
        <w:t>Kč</w:t>
      </w:r>
    </w:p>
    <w:p w14:paraId="5AFE6498" w14:textId="77777777" w:rsidR="00815D43" w:rsidRPr="00D56972" w:rsidRDefault="00815D43" w:rsidP="00815D43">
      <w:pPr>
        <w:spacing w:before="119" w:line="340" w:lineRule="atLeast"/>
        <w:rPr>
          <w:rFonts w:ascii="Arial" w:hAnsi="Arial" w:cs="Arial"/>
          <w:color w:val="000000"/>
          <w:sz w:val="22"/>
          <w:szCs w:val="22"/>
        </w:rPr>
      </w:pPr>
    </w:p>
    <w:p w14:paraId="099316D9" w14:textId="2BCE1C85" w:rsidR="0073210B" w:rsidRDefault="00C65C19" w:rsidP="00F2198F">
      <w:pPr>
        <w:spacing w:after="240" w:line="276" w:lineRule="auto"/>
        <w:rPr>
          <w:rFonts w:ascii="Arial" w:hAnsi="Arial" w:cs="Arial"/>
          <w:b/>
          <w:noProof/>
          <w:sz w:val="24"/>
          <w:szCs w:val="22"/>
        </w:rPr>
      </w:pPr>
      <w:r w:rsidRPr="00C65C19">
        <w:rPr>
          <w:rFonts w:ascii="Arial" w:hAnsi="Arial" w:cs="Arial"/>
          <w:b/>
          <w:noProof/>
          <w:sz w:val="24"/>
          <w:szCs w:val="22"/>
        </w:rPr>
        <w:lastRenderedPageBreak/>
        <w:drawing>
          <wp:anchor distT="0" distB="0" distL="114300" distR="114300" simplePos="0" relativeHeight="251661312" behindDoc="1" locked="0" layoutInCell="1" allowOverlap="1" wp14:anchorId="3D4ECB86" wp14:editId="649C9E64">
            <wp:simplePos x="0" y="0"/>
            <wp:positionH relativeFrom="column">
              <wp:posOffset>-285750</wp:posOffset>
            </wp:positionH>
            <wp:positionV relativeFrom="paragraph">
              <wp:posOffset>294005</wp:posOffset>
            </wp:positionV>
            <wp:extent cx="2787015" cy="2903220"/>
            <wp:effectExtent l="0" t="0" r="0" b="0"/>
            <wp:wrapTight wrapText="bothSides">
              <wp:wrapPolygon edited="0">
                <wp:start x="0" y="0"/>
                <wp:lineTo x="0" y="21402"/>
                <wp:lineTo x="21408" y="21402"/>
                <wp:lineTo x="21408" y="0"/>
                <wp:lineTo x="0" y="0"/>
              </wp:wrapPolygon>
            </wp:wrapTight>
            <wp:docPr id="1740746427" name="Obrázek 8" descr="Obsah obrázku osoba, oblečení, košile/tričko, polic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46427" name="Obrázek 8" descr="Obsah obrázku osoba, oblečení, košile/tričko, police&#10;&#10;Obsah vygenerovaný umělou inteligencí může být nesprávn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7015" cy="2903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1B55D1" w14:textId="77777777" w:rsidR="00C65C19" w:rsidRDefault="00C65C19" w:rsidP="00F2198F">
      <w:pPr>
        <w:spacing w:after="240" w:line="276" w:lineRule="auto"/>
        <w:rPr>
          <w:rFonts w:ascii="Arial" w:hAnsi="Arial" w:cs="Arial"/>
          <w:b/>
          <w:noProof/>
          <w:sz w:val="24"/>
          <w:szCs w:val="22"/>
        </w:rPr>
      </w:pPr>
    </w:p>
    <w:p w14:paraId="0E4257B4" w14:textId="12B8250B" w:rsidR="00F2198F" w:rsidRDefault="00C65C19" w:rsidP="00F2198F">
      <w:pPr>
        <w:spacing w:after="240" w:line="276" w:lineRule="auto"/>
        <w:rPr>
          <w:rFonts w:ascii="Arial" w:hAnsi="Arial" w:cs="Arial"/>
          <w:b/>
          <w:sz w:val="22"/>
          <w:szCs w:val="22"/>
        </w:rPr>
      </w:pPr>
      <w:r>
        <w:rPr>
          <w:rFonts w:ascii="Arial" w:hAnsi="Arial" w:cs="Arial"/>
          <w:b/>
          <w:noProof/>
          <w:sz w:val="24"/>
          <w:szCs w:val="22"/>
        </w:rPr>
        <w:t>PETRA ŠROUBEK POHLOVÁ</w:t>
      </w:r>
    </w:p>
    <w:p w14:paraId="110D8E1F" w14:textId="77777777" w:rsidR="00C65C19" w:rsidRPr="00C65C19" w:rsidRDefault="00C65C19" w:rsidP="00C65C19">
      <w:pPr>
        <w:keepNext/>
        <w:keepLines/>
        <w:spacing w:line="276" w:lineRule="auto"/>
        <w:contextualSpacing/>
        <w:rPr>
          <w:rFonts w:ascii="Times New Roman" w:hAnsi="Times New Roman"/>
          <w:sz w:val="24"/>
          <w:szCs w:val="24"/>
        </w:rPr>
      </w:pPr>
      <w:r w:rsidRPr="00C65C19">
        <w:rPr>
          <w:rFonts w:ascii="Times New Roman" w:hAnsi="Times New Roman"/>
          <w:sz w:val="24"/>
          <w:szCs w:val="24"/>
        </w:rPr>
        <w:t xml:space="preserve">Autorka napsala velkou část této knihy na chatě v Jílovišti, kde se ze všeho nejraději povaluje s knížkou v houpací síti. Působila přes dvacet let v médiích (noviny, televize, časopisy). V minulém roce se rozhodla změnit obor a emigrovala ke své celoživotní lásce, knihám. Aktuálně pracuje jako vedoucí redaktorka v nakladatelství Grada. </w:t>
      </w:r>
    </w:p>
    <w:p w14:paraId="2A26131E" w14:textId="0E687EA3" w:rsidR="00ED683F" w:rsidRDefault="00ED683F" w:rsidP="00ED683F">
      <w:pPr>
        <w:keepNext/>
        <w:keepLines/>
        <w:spacing w:line="276" w:lineRule="auto"/>
        <w:contextualSpacing/>
        <w:rPr>
          <w:rFonts w:ascii="Times New Roman" w:hAnsi="Times New Roman"/>
          <w:sz w:val="24"/>
          <w:szCs w:val="24"/>
        </w:rPr>
      </w:pPr>
    </w:p>
    <w:p w14:paraId="747FE2EC" w14:textId="77777777" w:rsidR="00C65C19" w:rsidRDefault="00C65C19" w:rsidP="00ED683F">
      <w:pPr>
        <w:keepNext/>
        <w:keepLines/>
        <w:spacing w:line="276" w:lineRule="auto"/>
        <w:contextualSpacing/>
        <w:rPr>
          <w:rFonts w:ascii="Times New Roman" w:hAnsi="Times New Roman"/>
          <w:sz w:val="24"/>
          <w:szCs w:val="24"/>
        </w:rPr>
      </w:pPr>
    </w:p>
    <w:p w14:paraId="291DEC02" w14:textId="77777777" w:rsidR="00C65C19" w:rsidRDefault="00C65C19" w:rsidP="00ED683F">
      <w:pPr>
        <w:keepNext/>
        <w:keepLines/>
        <w:spacing w:line="276" w:lineRule="auto"/>
        <w:contextualSpacing/>
        <w:rPr>
          <w:rFonts w:ascii="Times New Roman" w:hAnsi="Times New Roman"/>
          <w:sz w:val="24"/>
          <w:szCs w:val="24"/>
        </w:rPr>
      </w:pPr>
    </w:p>
    <w:p w14:paraId="54E05683" w14:textId="77777777" w:rsidR="00C65C19" w:rsidRDefault="00C65C19" w:rsidP="00ED683F">
      <w:pPr>
        <w:keepNext/>
        <w:keepLines/>
        <w:spacing w:line="276" w:lineRule="auto"/>
        <w:contextualSpacing/>
        <w:rPr>
          <w:rFonts w:ascii="Times New Roman" w:hAnsi="Times New Roman"/>
          <w:sz w:val="24"/>
          <w:szCs w:val="24"/>
        </w:rPr>
      </w:pPr>
    </w:p>
    <w:p w14:paraId="3834A6F5" w14:textId="77777777" w:rsidR="00C65C19" w:rsidRDefault="00C65C19" w:rsidP="00ED683F">
      <w:pPr>
        <w:keepNext/>
        <w:keepLines/>
        <w:spacing w:line="276" w:lineRule="auto"/>
        <w:contextualSpacing/>
        <w:rPr>
          <w:rFonts w:ascii="Times New Roman" w:hAnsi="Times New Roman"/>
          <w:sz w:val="24"/>
          <w:szCs w:val="24"/>
        </w:rPr>
      </w:pPr>
    </w:p>
    <w:p w14:paraId="3172D624" w14:textId="77777777" w:rsidR="00C65C19" w:rsidRDefault="00C65C19" w:rsidP="00ED683F">
      <w:pPr>
        <w:keepNext/>
        <w:keepLines/>
        <w:spacing w:line="276" w:lineRule="auto"/>
        <w:contextualSpacing/>
        <w:rPr>
          <w:rFonts w:ascii="Times New Roman" w:hAnsi="Times New Roman"/>
          <w:sz w:val="24"/>
          <w:szCs w:val="24"/>
        </w:rPr>
      </w:pPr>
    </w:p>
    <w:p w14:paraId="55A2D48C" w14:textId="00F25087" w:rsidR="00C65C19" w:rsidRDefault="00C65C19" w:rsidP="00C65C19">
      <w:pPr>
        <w:spacing w:after="240" w:line="276" w:lineRule="auto"/>
        <w:rPr>
          <w:rFonts w:ascii="Arial" w:hAnsi="Arial" w:cs="Arial"/>
          <w:b/>
          <w:bCs/>
          <w:sz w:val="22"/>
          <w:szCs w:val="22"/>
        </w:rPr>
      </w:pPr>
      <w:r>
        <w:rPr>
          <w:rFonts w:ascii="Arial" w:hAnsi="Arial" w:cs="Arial"/>
          <w:b/>
          <w:bCs/>
          <w:sz w:val="22"/>
          <w:szCs w:val="22"/>
        </w:rPr>
        <w:t>Osobnosti</w:t>
      </w:r>
      <w:r w:rsidR="00863AFB">
        <w:rPr>
          <w:rFonts w:ascii="Arial" w:hAnsi="Arial" w:cs="Arial"/>
          <w:b/>
          <w:bCs/>
          <w:sz w:val="22"/>
          <w:szCs w:val="22"/>
        </w:rPr>
        <w:t xml:space="preserve"> v knize</w:t>
      </w:r>
      <w:r w:rsidRPr="009107CF">
        <w:rPr>
          <w:rFonts w:ascii="Arial" w:hAnsi="Arial" w:cs="Arial"/>
          <w:b/>
          <w:bCs/>
          <w:sz w:val="22"/>
          <w:szCs w:val="22"/>
        </w:rPr>
        <w:t>:</w:t>
      </w:r>
    </w:p>
    <w:p w14:paraId="6D2ED71F" w14:textId="77777777" w:rsidR="00C65C19" w:rsidRPr="00C65C19" w:rsidRDefault="00C65C19" w:rsidP="00C65C19">
      <w:pPr>
        <w:keepNext/>
        <w:keepLines/>
        <w:spacing w:line="276" w:lineRule="auto"/>
        <w:contextualSpacing/>
        <w:rPr>
          <w:rFonts w:ascii="Times New Roman" w:hAnsi="Times New Roman"/>
          <w:sz w:val="24"/>
          <w:szCs w:val="24"/>
        </w:rPr>
      </w:pPr>
      <w:r w:rsidRPr="00C65C19">
        <w:rPr>
          <w:rFonts w:ascii="Times New Roman" w:hAnsi="Times New Roman"/>
          <w:sz w:val="24"/>
          <w:szCs w:val="24"/>
        </w:rPr>
        <w:t>Petr Kolečko – scénárista, Aneta Vignerová – modelka, vítězka soutěže Miss České republiky 2009</w:t>
      </w:r>
    </w:p>
    <w:p w14:paraId="38FFA497" w14:textId="77777777" w:rsidR="00C65C19" w:rsidRPr="00C65C19" w:rsidRDefault="00C65C19" w:rsidP="00C65C19">
      <w:pPr>
        <w:keepNext/>
        <w:keepLines/>
        <w:spacing w:line="276" w:lineRule="auto"/>
        <w:contextualSpacing/>
        <w:rPr>
          <w:rFonts w:ascii="Times New Roman" w:hAnsi="Times New Roman"/>
          <w:sz w:val="24"/>
          <w:szCs w:val="24"/>
        </w:rPr>
      </w:pPr>
      <w:r w:rsidRPr="00C65C19">
        <w:rPr>
          <w:rFonts w:ascii="Times New Roman" w:hAnsi="Times New Roman"/>
          <w:sz w:val="24"/>
          <w:szCs w:val="24"/>
        </w:rPr>
        <w:t xml:space="preserve">Irena Obermannová – spisovatelka, Berenika Kohoutová – herečka a zpěvačka, Rozálie Kohoutová – režisérka dokumentárních filmů, </w:t>
      </w:r>
    </w:p>
    <w:p w14:paraId="425A1716" w14:textId="77777777" w:rsidR="00C65C19" w:rsidRPr="00C65C19" w:rsidRDefault="00C65C19" w:rsidP="00C65C19">
      <w:pPr>
        <w:keepNext/>
        <w:keepLines/>
        <w:spacing w:line="276" w:lineRule="auto"/>
        <w:contextualSpacing/>
        <w:rPr>
          <w:rFonts w:ascii="Times New Roman" w:hAnsi="Times New Roman"/>
          <w:sz w:val="24"/>
          <w:szCs w:val="24"/>
        </w:rPr>
      </w:pPr>
      <w:r w:rsidRPr="00C65C19">
        <w:rPr>
          <w:rFonts w:ascii="Times New Roman" w:hAnsi="Times New Roman"/>
          <w:sz w:val="24"/>
          <w:szCs w:val="24"/>
        </w:rPr>
        <w:t xml:space="preserve">Jan Pirk – kardiolog </w:t>
      </w:r>
    </w:p>
    <w:p w14:paraId="153485DB" w14:textId="77777777" w:rsidR="00C65C19" w:rsidRPr="00C65C19" w:rsidRDefault="00C65C19" w:rsidP="00C65C19">
      <w:pPr>
        <w:keepNext/>
        <w:keepLines/>
        <w:spacing w:line="276" w:lineRule="auto"/>
        <w:contextualSpacing/>
        <w:rPr>
          <w:rFonts w:ascii="Times New Roman" w:hAnsi="Times New Roman"/>
          <w:sz w:val="24"/>
          <w:szCs w:val="24"/>
        </w:rPr>
      </w:pPr>
      <w:r w:rsidRPr="00C65C19">
        <w:rPr>
          <w:rFonts w:ascii="Times New Roman" w:hAnsi="Times New Roman"/>
          <w:sz w:val="24"/>
          <w:szCs w:val="24"/>
        </w:rPr>
        <w:t xml:space="preserve">Hana Michopulu – autorka kuchařek </w:t>
      </w:r>
    </w:p>
    <w:p w14:paraId="1AFFD463" w14:textId="77777777" w:rsidR="00C65C19" w:rsidRPr="00C65C19" w:rsidRDefault="00C65C19" w:rsidP="00C65C19">
      <w:pPr>
        <w:keepNext/>
        <w:keepLines/>
        <w:spacing w:line="276" w:lineRule="auto"/>
        <w:contextualSpacing/>
        <w:rPr>
          <w:rFonts w:ascii="Times New Roman" w:hAnsi="Times New Roman"/>
          <w:sz w:val="24"/>
          <w:szCs w:val="24"/>
        </w:rPr>
      </w:pPr>
      <w:r w:rsidRPr="00C65C19">
        <w:rPr>
          <w:rFonts w:ascii="Times New Roman" w:hAnsi="Times New Roman"/>
          <w:sz w:val="24"/>
          <w:szCs w:val="24"/>
        </w:rPr>
        <w:t xml:space="preserve">Pasta Oner – umělec </w:t>
      </w:r>
    </w:p>
    <w:p w14:paraId="6383ABC9" w14:textId="77777777" w:rsidR="00C65C19" w:rsidRPr="00C65C19" w:rsidRDefault="00C65C19" w:rsidP="00C65C19">
      <w:pPr>
        <w:keepNext/>
        <w:keepLines/>
        <w:spacing w:line="276" w:lineRule="auto"/>
        <w:contextualSpacing/>
        <w:rPr>
          <w:rFonts w:ascii="Times New Roman" w:hAnsi="Times New Roman"/>
          <w:sz w:val="24"/>
          <w:szCs w:val="24"/>
        </w:rPr>
      </w:pPr>
      <w:r w:rsidRPr="00C65C19">
        <w:rPr>
          <w:rFonts w:ascii="Times New Roman" w:hAnsi="Times New Roman"/>
          <w:sz w:val="24"/>
          <w:szCs w:val="24"/>
        </w:rPr>
        <w:t>Jan Sklenář – herec a zpěvák</w:t>
      </w:r>
    </w:p>
    <w:p w14:paraId="4D622558" w14:textId="77777777" w:rsidR="00C65C19" w:rsidRPr="00C65C19" w:rsidRDefault="00C65C19" w:rsidP="00C65C19">
      <w:pPr>
        <w:keepNext/>
        <w:keepLines/>
        <w:spacing w:line="276" w:lineRule="auto"/>
        <w:contextualSpacing/>
        <w:rPr>
          <w:rFonts w:ascii="Times New Roman" w:hAnsi="Times New Roman"/>
          <w:sz w:val="24"/>
          <w:szCs w:val="24"/>
        </w:rPr>
      </w:pPr>
      <w:r w:rsidRPr="00C65C19">
        <w:rPr>
          <w:rFonts w:ascii="Times New Roman" w:hAnsi="Times New Roman"/>
          <w:sz w:val="24"/>
          <w:szCs w:val="24"/>
        </w:rPr>
        <w:t>Lucie Janotová – influencerka a módní redaktorka</w:t>
      </w:r>
    </w:p>
    <w:p w14:paraId="493F8D51" w14:textId="77777777" w:rsidR="00C65C19" w:rsidRPr="00C65C19" w:rsidRDefault="00C65C19" w:rsidP="00C65C19">
      <w:pPr>
        <w:keepNext/>
        <w:keepLines/>
        <w:spacing w:line="276" w:lineRule="auto"/>
        <w:contextualSpacing/>
        <w:rPr>
          <w:rFonts w:ascii="Times New Roman" w:hAnsi="Times New Roman"/>
          <w:sz w:val="24"/>
          <w:szCs w:val="24"/>
        </w:rPr>
      </w:pPr>
      <w:r w:rsidRPr="00C65C19">
        <w:rPr>
          <w:rFonts w:ascii="Times New Roman" w:hAnsi="Times New Roman"/>
          <w:sz w:val="24"/>
          <w:szCs w:val="24"/>
        </w:rPr>
        <w:t xml:space="preserve">Václav Cílek – geolog, spisovatel a popularizátor vědy </w:t>
      </w:r>
    </w:p>
    <w:p w14:paraId="261D28EE" w14:textId="77777777" w:rsidR="00C65C19" w:rsidRPr="00C65C19" w:rsidRDefault="00C65C19" w:rsidP="00C65C19">
      <w:pPr>
        <w:keepNext/>
        <w:keepLines/>
        <w:spacing w:line="276" w:lineRule="auto"/>
        <w:contextualSpacing/>
        <w:rPr>
          <w:rFonts w:ascii="Times New Roman" w:hAnsi="Times New Roman"/>
          <w:sz w:val="24"/>
          <w:szCs w:val="24"/>
        </w:rPr>
      </w:pPr>
      <w:r w:rsidRPr="00C65C19">
        <w:rPr>
          <w:rFonts w:ascii="Times New Roman" w:hAnsi="Times New Roman"/>
          <w:sz w:val="24"/>
          <w:szCs w:val="24"/>
        </w:rPr>
        <w:t>Michael Rittstein – výtvarník</w:t>
      </w:r>
    </w:p>
    <w:p w14:paraId="47B7F765" w14:textId="77777777" w:rsidR="00C65C19" w:rsidRPr="00C65C19" w:rsidRDefault="00C65C19" w:rsidP="00C65C19">
      <w:pPr>
        <w:keepNext/>
        <w:keepLines/>
        <w:spacing w:line="276" w:lineRule="auto"/>
        <w:contextualSpacing/>
        <w:rPr>
          <w:rFonts w:ascii="Times New Roman" w:hAnsi="Times New Roman"/>
          <w:sz w:val="24"/>
          <w:szCs w:val="24"/>
        </w:rPr>
      </w:pPr>
      <w:r w:rsidRPr="00C65C19">
        <w:rPr>
          <w:rFonts w:ascii="Times New Roman" w:hAnsi="Times New Roman"/>
          <w:sz w:val="24"/>
          <w:szCs w:val="24"/>
        </w:rPr>
        <w:t xml:space="preserve">Lucie Benešová – herečka </w:t>
      </w:r>
    </w:p>
    <w:p w14:paraId="432B7582" w14:textId="77777777" w:rsidR="00ED683F" w:rsidRDefault="00ED683F" w:rsidP="00ED683F">
      <w:pPr>
        <w:keepNext/>
        <w:keepLines/>
        <w:spacing w:line="276" w:lineRule="auto"/>
        <w:contextualSpacing/>
        <w:rPr>
          <w:rFonts w:ascii="Times New Roman" w:hAnsi="Times New Roman"/>
          <w:sz w:val="24"/>
          <w:szCs w:val="24"/>
        </w:rPr>
      </w:pPr>
    </w:p>
    <w:p w14:paraId="2AE3968C" w14:textId="16E8A75D" w:rsidR="00ED683F" w:rsidRDefault="00ED683F" w:rsidP="00ED683F">
      <w:pPr>
        <w:spacing w:after="240" w:line="276" w:lineRule="auto"/>
        <w:rPr>
          <w:rFonts w:ascii="Arial" w:hAnsi="Arial" w:cs="Arial"/>
          <w:b/>
          <w:bCs/>
          <w:sz w:val="22"/>
          <w:szCs w:val="22"/>
        </w:rPr>
      </w:pPr>
      <w:r w:rsidRPr="009107CF">
        <w:rPr>
          <w:rFonts w:ascii="Arial" w:hAnsi="Arial" w:cs="Arial"/>
          <w:b/>
          <w:bCs/>
          <w:sz w:val="22"/>
          <w:szCs w:val="22"/>
        </w:rPr>
        <w:t>Ukázk</w:t>
      </w:r>
      <w:r w:rsidR="00C65C19">
        <w:rPr>
          <w:rFonts w:ascii="Arial" w:hAnsi="Arial" w:cs="Arial"/>
          <w:b/>
          <w:bCs/>
          <w:sz w:val="22"/>
          <w:szCs w:val="22"/>
        </w:rPr>
        <w:t>y</w:t>
      </w:r>
      <w:r w:rsidRPr="009107CF">
        <w:rPr>
          <w:rFonts w:ascii="Arial" w:hAnsi="Arial" w:cs="Arial"/>
          <w:b/>
          <w:bCs/>
          <w:sz w:val="22"/>
          <w:szCs w:val="22"/>
        </w:rPr>
        <w:t>:</w:t>
      </w:r>
    </w:p>
    <w:p w14:paraId="19C604FC" w14:textId="77777777" w:rsidR="00C65C19" w:rsidRPr="00C65C19" w:rsidRDefault="00C65C19" w:rsidP="00C65C19">
      <w:pPr>
        <w:ind w:firstLine="708"/>
        <w:rPr>
          <w:rFonts w:ascii="Times New Roman" w:hAnsi="Times New Roman"/>
          <w:sz w:val="24"/>
          <w:szCs w:val="24"/>
        </w:rPr>
      </w:pPr>
      <w:r w:rsidRPr="00C65C19">
        <w:rPr>
          <w:rFonts w:ascii="Times New Roman" w:hAnsi="Times New Roman"/>
          <w:sz w:val="24"/>
          <w:szCs w:val="24"/>
        </w:rPr>
        <w:t>Ukázka 1:</w:t>
      </w:r>
    </w:p>
    <w:p w14:paraId="5CB9E507" w14:textId="77777777" w:rsidR="00C65C19" w:rsidRPr="00C65C19" w:rsidRDefault="00C65C19" w:rsidP="00C65C19">
      <w:pPr>
        <w:ind w:firstLine="708"/>
        <w:rPr>
          <w:rFonts w:ascii="Times New Roman" w:hAnsi="Times New Roman"/>
          <w:sz w:val="24"/>
          <w:szCs w:val="24"/>
        </w:rPr>
      </w:pPr>
      <w:r w:rsidRPr="00C65C19">
        <w:rPr>
          <w:rFonts w:ascii="Times New Roman" w:hAnsi="Times New Roman"/>
          <w:sz w:val="24"/>
          <w:szCs w:val="24"/>
        </w:rPr>
        <w:t>Původně jsme chtěli koupit chatu. Když začal covid, byli jsme zavření doma a potřebovali se nadechnout. Jenže ceny byly v té době úplně nesmyslně napálené. Každý měl pocit, že dal do chaty půlku srdce, ale neviděl, že chybějí pevné základy a že je nutná rekonstrukce.</w:t>
      </w:r>
    </w:p>
    <w:p w14:paraId="62942132" w14:textId="77777777" w:rsidR="00C65C19" w:rsidRDefault="00C65C19" w:rsidP="00C65C19">
      <w:pPr>
        <w:ind w:firstLine="708"/>
        <w:rPr>
          <w:rFonts w:ascii="Times New Roman" w:hAnsi="Times New Roman"/>
          <w:sz w:val="24"/>
          <w:szCs w:val="24"/>
        </w:rPr>
      </w:pPr>
      <w:r>
        <w:rPr>
          <w:rFonts w:ascii="Times New Roman" w:hAnsi="Times New Roman"/>
          <w:sz w:val="24"/>
          <w:szCs w:val="24"/>
        </w:rPr>
        <w:t>(Petr Kolečko a Aneta Vignerová)</w:t>
      </w:r>
      <w:r w:rsidRPr="00BF6A6E">
        <w:rPr>
          <w:rFonts w:ascii="Times New Roman" w:hAnsi="Times New Roman"/>
          <w:sz w:val="24"/>
          <w:szCs w:val="24"/>
        </w:rPr>
        <w:br/>
      </w:r>
      <w:r w:rsidRPr="00BF6A6E">
        <w:rPr>
          <w:rFonts w:ascii="Times New Roman" w:hAnsi="Times New Roman"/>
          <w:sz w:val="24"/>
          <w:szCs w:val="24"/>
        </w:rPr>
        <w:br/>
      </w:r>
    </w:p>
    <w:p w14:paraId="67CA6B54" w14:textId="77777777" w:rsidR="00C65C19" w:rsidRDefault="00C65C19" w:rsidP="00C65C19">
      <w:pPr>
        <w:ind w:firstLine="708"/>
        <w:rPr>
          <w:rFonts w:ascii="Times New Roman" w:hAnsi="Times New Roman"/>
          <w:sz w:val="24"/>
          <w:szCs w:val="24"/>
        </w:rPr>
      </w:pPr>
    </w:p>
    <w:p w14:paraId="5B84727F" w14:textId="77777777" w:rsidR="00C65C19" w:rsidRPr="00C65C19" w:rsidRDefault="00C65C19" w:rsidP="00C65C19">
      <w:pPr>
        <w:ind w:firstLine="708"/>
        <w:rPr>
          <w:rFonts w:ascii="Times New Roman" w:hAnsi="Times New Roman"/>
          <w:sz w:val="24"/>
          <w:szCs w:val="24"/>
        </w:rPr>
      </w:pPr>
      <w:r w:rsidRPr="00C65C19">
        <w:rPr>
          <w:rFonts w:ascii="Times New Roman" w:hAnsi="Times New Roman"/>
          <w:sz w:val="24"/>
          <w:szCs w:val="24"/>
        </w:rPr>
        <w:lastRenderedPageBreak/>
        <w:t>Ukázka 2:</w:t>
      </w:r>
    </w:p>
    <w:p w14:paraId="03294B15" w14:textId="77777777" w:rsidR="00C65C19" w:rsidRDefault="00C65C19" w:rsidP="00C65C19">
      <w:pPr>
        <w:ind w:firstLine="708"/>
        <w:rPr>
          <w:rFonts w:ascii="Times New Roman" w:hAnsi="Times New Roman"/>
          <w:sz w:val="24"/>
          <w:szCs w:val="24"/>
        </w:rPr>
      </w:pPr>
      <w:r w:rsidRPr="00C65C19">
        <w:rPr>
          <w:rFonts w:ascii="Times New Roman" w:hAnsi="Times New Roman"/>
          <w:sz w:val="24"/>
          <w:szCs w:val="24"/>
        </w:rPr>
        <w:t>Do Konojed jezdím od roku 1950. Když to tady rodiče koupili, byla tu jen malá heraklitová chatička. Původní tvar jsem zachoval, ale dnes je budova mnohem větší. Taky jsme přikoupili pozemek, protože jsem měl strach, že se to tu po revoluci rozparceluje a někdo nám za plotem postaví podnikatelské baroko.</w:t>
      </w:r>
      <w:r w:rsidRPr="00BF6A6E">
        <w:rPr>
          <w:rFonts w:ascii="Times New Roman" w:hAnsi="Times New Roman"/>
          <w:sz w:val="24"/>
          <w:szCs w:val="24"/>
        </w:rPr>
        <w:br/>
      </w:r>
      <w:r w:rsidRPr="00BF6A6E">
        <w:rPr>
          <w:rFonts w:ascii="Times New Roman" w:hAnsi="Times New Roman"/>
          <w:sz w:val="24"/>
          <w:szCs w:val="24"/>
        </w:rPr>
        <w:br/>
        <w:t>(</w:t>
      </w:r>
      <w:r>
        <w:rPr>
          <w:rFonts w:ascii="Times New Roman" w:hAnsi="Times New Roman"/>
          <w:sz w:val="24"/>
          <w:szCs w:val="24"/>
        </w:rPr>
        <w:t>Jan Pirk</w:t>
      </w:r>
      <w:r w:rsidRPr="00BF6A6E">
        <w:rPr>
          <w:rFonts w:ascii="Times New Roman" w:hAnsi="Times New Roman"/>
          <w:sz w:val="24"/>
          <w:szCs w:val="24"/>
        </w:rPr>
        <w:t>)</w:t>
      </w:r>
    </w:p>
    <w:p w14:paraId="6232090B" w14:textId="77777777" w:rsidR="00C65C19" w:rsidRDefault="00C65C19" w:rsidP="00C65C19">
      <w:pPr>
        <w:ind w:firstLine="708"/>
        <w:rPr>
          <w:rFonts w:ascii="Times New Roman" w:hAnsi="Times New Roman"/>
          <w:sz w:val="24"/>
          <w:szCs w:val="24"/>
        </w:rPr>
      </w:pPr>
    </w:p>
    <w:p w14:paraId="3491CF7A" w14:textId="77777777" w:rsidR="00C65C19" w:rsidRPr="00C65C19" w:rsidRDefault="00C65C19" w:rsidP="00C65C19">
      <w:pPr>
        <w:ind w:firstLine="708"/>
        <w:rPr>
          <w:rFonts w:ascii="Times New Roman" w:hAnsi="Times New Roman"/>
          <w:sz w:val="24"/>
          <w:szCs w:val="24"/>
        </w:rPr>
      </w:pPr>
      <w:r w:rsidRPr="00C65C19">
        <w:rPr>
          <w:rFonts w:ascii="Times New Roman" w:hAnsi="Times New Roman"/>
          <w:sz w:val="24"/>
          <w:szCs w:val="24"/>
        </w:rPr>
        <w:t>Ukázka 3:</w:t>
      </w:r>
    </w:p>
    <w:p w14:paraId="58D15C0D" w14:textId="77777777" w:rsidR="00C65C19" w:rsidRPr="00C65C19" w:rsidRDefault="00C65C19" w:rsidP="00C65C19">
      <w:pPr>
        <w:ind w:firstLine="708"/>
        <w:rPr>
          <w:rFonts w:ascii="Times New Roman" w:hAnsi="Times New Roman"/>
          <w:sz w:val="24"/>
          <w:szCs w:val="24"/>
        </w:rPr>
      </w:pPr>
      <w:r w:rsidRPr="00C65C19">
        <w:rPr>
          <w:rFonts w:ascii="Times New Roman" w:hAnsi="Times New Roman"/>
          <w:sz w:val="24"/>
          <w:szCs w:val="24"/>
        </w:rPr>
        <w:t xml:space="preserve">Chatu v Posázaví jsme koupili před dvěma lety a postupně ji opravujeme. Stavba je z roku 1973 a kvůli omezenému rozpočtu si většinu věcí děláme sami. Při rekonstrukci pořád řešíme dominový efekt. Řekneme si, že něco sundáme, ale protože je úplně všechno přidělané k něčemu jinému, než se nadějete, půlka baráku je dole. </w:t>
      </w:r>
    </w:p>
    <w:p w14:paraId="72C54BAA" w14:textId="77777777" w:rsidR="00C65C19" w:rsidRDefault="00C65C19" w:rsidP="00C65C19">
      <w:pPr>
        <w:ind w:firstLine="708"/>
        <w:rPr>
          <w:rFonts w:ascii="Times New Roman" w:hAnsi="Times New Roman"/>
          <w:sz w:val="24"/>
          <w:szCs w:val="24"/>
        </w:rPr>
      </w:pPr>
      <w:r w:rsidRPr="00C65C19">
        <w:rPr>
          <w:rFonts w:ascii="Times New Roman" w:hAnsi="Times New Roman"/>
          <w:sz w:val="24"/>
          <w:szCs w:val="24"/>
        </w:rPr>
        <w:t>(Janotovi)</w:t>
      </w:r>
    </w:p>
    <w:p w14:paraId="44C90586" w14:textId="77777777" w:rsidR="00C65C19" w:rsidRPr="00C65C19" w:rsidRDefault="00C65C19" w:rsidP="00C65C19">
      <w:pPr>
        <w:ind w:firstLine="708"/>
        <w:rPr>
          <w:rFonts w:ascii="Times New Roman" w:hAnsi="Times New Roman"/>
          <w:sz w:val="24"/>
          <w:szCs w:val="24"/>
        </w:rPr>
      </w:pPr>
    </w:p>
    <w:p w14:paraId="5C1AE75B" w14:textId="77777777" w:rsidR="003F7615" w:rsidRDefault="003F7615" w:rsidP="00986D84">
      <w:pPr>
        <w:rPr>
          <w:rFonts w:ascii="Times New Roman" w:hAnsi="Times New Roman"/>
          <w:b/>
          <w:bCs/>
          <w:sz w:val="24"/>
          <w:szCs w:val="24"/>
        </w:rPr>
      </w:pPr>
    </w:p>
    <w:p w14:paraId="096D4F69" w14:textId="558EA348" w:rsidR="00986D84" w:rsidRPr="00986D84" w:rsidRDefault="00986D84" w:rsidP="00986D84">
      <w:pPr>
        <w:rPr>
          <w:rFonts w:ascii="Times New Roman" w:hAnsi="Times New Roman"/>
          <w:sz w:val="24"/>
          <w:szCs w:val="24"/>
        </w:rPr>
      </w:pPr>
      <w:r w:rsidRPr="00986D84">
        <w:rPr>
          <w:rFonts w:ascii="Times New Roman" w:hAnsi="Times New Roman"/>
          <w:b/>
          <w:bCs/>
          <w:sz w:val="24"/>
          <w:szCs w:val="24"/>
        </w:rPr>
        <w:t>K dispozici na vyžádání: </w:t>
      </w:r>
      <w:r w:rsidRPr="00986D84">
        <w:rPr>
          <w:rFonts w:ascii="Times New Roman" w:hAnsi="Times New Roman"/>
          <w:sz w:val="24"/>
          <w:szCs w:val="24"/>
        </w:rPr>
        <w:t> </w:t>
      </w:r>
    </w:p>
    <w:p w14:paraId="418C349A" w14:textId="77777777" w:rsidR="00986D84" w:rsidRPr="00986D84" w:rsidRDefault="00986D84" w:rsidP="00986D84">
      <w:pPr>
        <w:rPr>
          <w:rFonts w:ascii="Times New Roman" w:hAnsi="Times New Roman"/>
          <w:sz w:val="24"/>
          <w:szCs w:val="24"/>
        </w:rPr>
      </w:pPr>
      <w:r w:rsidRPr="00986D84">
        <w:rPr>
          <w:rFonts w:ascii="Times New Roman" w:hAnsi="Times New Roman"/>
          <w:b/>
          <w:bCs/>
          <w:sz w:val="24"/>
          <w:szCs w:val="24"/>
        </w:rPr>
        <w:t xml:space="preserve">— </w:t>
      </w:r>
      <w:r w:rsidRPr="00986D84">
        <w:rPr>
          <w:rFonts w:ascii="Times New Roman" w:hAnsi="Times New Roman"/>
          <w:sz w:val="24"/>
          <w:szCs w:val="24"/>
        </w:rPr>
        <w:t>recenzní výtisk </w:t>
      </w:r>
    </w:p>
    <w:p w14:paraId="3ACAE065" w14:textId="77777777" w:rsidR="00986D84" w:rsidRPr="00986D84" w:rsidRDefault="00986D84" w:rsidP="00986D84">
      <w:pPr>
        <w:rPr>
          <w:rFonts w:ascii="Times New Roman" w:hAnsi="Times New Roman"/>
          <w:sz w:val="24"/>
          <w:szCs w:val="24"/>
        </w:rPr>
      </w:pPr>
      <w:r w:rsidRPr="00986D84">
        <w:rPr>
          <w:rFonts w:ascii="Times New Roman" w:hAnsi="Times New Roman"/>
          <w:b/>
          <w:bCs/>
          <w:sz w:val="24"/>
          <w:szCs w:val="24"/>
        </w:rPr>
        <w:t xml:space="preserve">— </w:t>
      </w:r>
      <w:r w:rsidRPr="00986D84">
        <w:rPr>
          <w:rFonts w:ascii="Times New Roman" w:hAnsi="Times New Roman"/>
          <w:sz w:val="24"/>
          <w:szCs w:val="24"/>
        </w:rPr>
        <w:t>ukázka z knihy </w:t>
      </w:r>
    </w:p>
    <w:p w14:paraId="140F647A" w14:textId="77777777" w:rsidR="00986D84" w:rsidRDefault="00986D84" w:rsidP="00986D84">
      <w:pPr>
        <w:rPr>
          <w:rFonts w:ascii="Times New Roman" w:hAnsi="Times New Roman"/>
          <w:sz w:val="24"/>
          <w:szCs w:val="24"/>
        </w:rPr>
      </w:pPr>
      <w:r w:rsidRPr="00986D84">
        <w:rPr>
          <w:rFonts w:ascii="Times New Roman" w:hAnsi="Times New Roman"/>
          <w:b/>
          <w:bCs/>
          <w:sz w:val="24"/>
          <w:szCs w:val="24"/>
        </w:rPr>
        <w:t xml:space="preserve">— </w:t>
      </w:r>
      <w:r w:rsidRPr="00986D84">
        <w:rPr>
          <w:rFonts w:ascii="Times New Roman" w:hAnsi="Times New Roman"/>
          <w:sz w:val="24"/>
          <w:szCs w:val="24"/>
        </w:rPr>
        <w:t>kniha do soutěže </w:t>
      </w:r>
    </w:p>
    <w:p w14:paraId="7F2AA066" w14:textId="6F2506EB" w:rsidR="00C65C19" w:rsidRPr="00986D84" w:rsidRDefault="00C65C19" w:rsidP="00986D84">
      <w:pPr>
        <w:rPr>
          <w:rFonts w:ascii="Times New Roman" w:hAnsi="Times New Roman"/>
          <w:sz w:val="24"/>
          <w:szCs w:val="24"/>
        </w:rPr>
      </w:pPr>
      <w:r w:rsidRPr="00986D84">
        <w:rPr>
          <w:rFonts w:ascii="Times New Roman" w:hAnsi="Times New Roman"/>
          <w:b/>
          <w:bCs/>
          <w:sz w:val="24"/>
          <w:szCs w:val="24"/>
        </w:rPr>
        <w:t>—</w:t>
      </w:r>
      <w:r>
        <w:rPr>
          <w:rFonts w:ascii="Times New Roman" w:hAnsi="Times New Roman"/>
          <w:b/>
          <w:bCs/>
          <w:sz w:val="24"/>
          <w:szCs w:val="24"/>
        </w:rPr>
        <w:t xml:space="preserve"> </w:t>
      </w:r>
      <w:r w:rsidRPr="00C65C19">
        <w:rPr>
          <w:rFonts w:ascii="Times New Roman" w:hAnsi="Times New Roman"/>
          <w:sz w:val="24"/>
          <w:szCs w:val="24"/>
        </w:rPr>
        <w:t>rozhovor s autorkou</w:t>
      </w:r>
    </w:p>
    <w:p w14:paraId="2D8E515F" w14:textId="77777777" w:rsidR="00986D84" w:rsidRPr="00986D84" w:rsidRDefault="00986D84" w:rsidP="00986D84">
      <w:pPr>
        <w:rPr>
          <w:rFonts w:ascii="Times New Roman" w:hAnsi="Times New Roman"/>
          <w:sz w:val="24"/>
          <w:szCs w:val="24"/>
        </w:rPr>
      </w:pPr>
      <w:r w:rsidRPr="00986D84">
        <w:rPr>
          <w:rFonts w:ascii="Times New Roman" w:hAnsi="Times New Roman"/>
          <w:sz w:val="24"/>
          <w:szCs w:val="24"/>
        </w:rPr>
        <w:t> </w:t>
      </w:r>
    </w:p>
    <w:p w14:paraId="47D47411" w14:textId="77777777" w:rsidR="00986D84" w:rsidRPr="00986D84" w:rsidRDefault="00986D84" w:rsidP="00986D84">
      <w:pPr>
        <w:rPr>
          <w:rFonts w:ascii="Times New Roman" w:hAnsi="Times New Roman"/>
          <w:sz w:val="24"/>
          <w:szCs w:val="24"/>
        </w:rPr>
      </w:pPr>
      <w:r w:rsidRPr="00986D84">
        <w:rPr>
          <w:rFonts w:ascii="Times New Roman" w:hAnsi="Times New Roman"/>
          <w:sz w:val="24"/>
          <w:szCs w:val="24"/>
        </w:rPr>
        <w:t> </w:t>
      </w:r>
    </w:p>
    <w:p w14:paraId="3C757FC0" w14:textId="77777777" w:rsidR="00986D84" w:rsidRPr="00986D84" w:rsidRDefault="00986D84" w:rsidP="00986D84">
      <w:pPr>
        <w:rPr>
          <w:rFonts w:ascii="Times New Roman" w:hAnsi="Times New Roman"/>
          <w:sz w:val="24"/>
          <w:szCs w:val="24"/>
        </w:rPr>
      </w:pPr>
      <w:r w:rsidRPr="00986D84">
        <w:rPr>
          <w:rFonts w:ascii="Times New Roman" w:hAnsi="Times New Roman"/>
          <w:b/>
          <w:bCs/>
          <w:sz w:val="24"/>
          <w:szCs w:val="24"/>
        </w:rPr>
        <w:t>Kontaktní údaje:</w:t>
      </w:r>
      <w:r w:rsidRPr="00986D84">
        <w:rPr>
          <w:rFonts w:ascii="Times New Roman" w:hAnsi="Times New Roman"/>
          <w:sz w:val="24"/>
          <w:szCs w:val="24"/>
        </w:rPr>
        <w:t> </w:t>
      </w:r>
    </w:p>
    <w:p w14:paraId="02B2BED9" w14:textId="59271428" w:rsidR="00986D84" w:rsidRPr="00986D84" w:rsidRDefault="00986D84" w:rsidP="00986D84">
      <w:pPr>
        <w:rPr>
          <w:rFonts w:ascii="Times New Roman" w:hAnsi="Times New Roman"/>
          <w:sz w:val="24"/>
          <w:szCs w:val="24"/>
        </w:rPr>
      </w:pPr>
      <w:r>
        <w:rPr>
          <w:rFonts w:ascii="Times New Roman" w:hAnsi="Times New Roman"/>
          <w:sz w:val="24"/>
          <w:szCs w:val="24"/>
        </w:rPr>
        <w:t>Štěpánka Bínová</w:t>
      </w:r>
      <w:r w:rsidRPr="00986D84">
        <w:rPr>
          <w:rFonts w:ascii="Times New Roman" w:hAnsi="Times New Roman"/>
          <w:sz w:val="24"/>
          <w:szCs w:val="24"/>
        </w:rPr>
        <w:t xml:space="preserve">, </w:t>
      </w:r>
      <w:r w:rsidR="003F7615">
        <w:rPr>
          <w:rFonts w:ascii="Times New Roman" w:hAnsi="Times New Roman"/>
          <w:sz w:val="24"/>
          <w:szCs w:val="24"/>
        </w:rPr>
        <w:t>marketing a PR</w:t>
      </w:r>
      <w:r w:rsidRPr="00986D84">
        <w:rPr>
          <w:rFonts w:ascii="Times New Roman" w:hAnsi="Times New Roman"/>
          <w:sz w:val="24"/>
          <w:szCs w:val="24"/>
        </w:rPr>
        <w:t> </w:t>
      </w:r>
    </w:p>
    <w:p w14:paraId="1E5032FF" w14:textId="77777777" w:rsidR="00986D84" w:rsidRPr="00986D84" w:rsidRDefault="00986D84" w:rsidP="00986D84">
      <w:pPr>
        <w:rPr>
          <w:rFonts w:ascii="Times New Roman" w:hAnsi="Times New Roman"/>
          <w:sz w:val="24"/>
          <w:szCs w:val="24"/>
        </w:rPr>
      </w:pPr>
      <w:r w:rsidRPr="00986D84">
        <w:rPr>
          <w:rFonts w:ascii="Times New Roman" w:hAnsi="Times New Roman"/>
          <w:sz w:val="24"/>
          <w:szCs w:val="24"/>
        </w:rPr>
        <w:t>Nakladatelský dům GRADA, U Průhonu 22, 170 00 Praha 7 </w:t>
      </w:r>
    </w:p>
    <w:p w14:paraId="149DB5C9" w14:textId="3DF19B76" w:rsidR="00986D84" w:rsidRPr="00986D84" w:rsidRDefault="00986D84" w:rsidP="00986D84">
      <w:pPr>
        <w:rPr>
          <w:rFonts w:ascii="Times New Roman" w:hAnsi="Times New Roman"/>
          <w:sz w:val="24"/>
          <w:szCs w:val="24"/>
        </w:rPr>
      </w:pPr>
      <w:r w:rsidRPr="00986D84">
        <w:rPr>
          <w:rFonts w:ascii="Times New Roman" w:hAnsi="Times New Roman"/>
          <w:sz w:val="24"/>
          <w:szCs w:val="24"/>
        </w:rPr>
        <w:t xml:space="preserve">e-mail: </w:t>
      </w:r>
      <w:hyperlink r:id="rId13" w:history="1">
        <w:r w:rsidRPr="00B458E6">
          <w:rPr>
            <w:rStyle w:val="Hypertextovodkaz"/>
            <w:rFonts w:ascii="Times New Roman" w:hAnsi="Times New Roman"/>
            <w:sz w:val="24"/>
            <w:szCs w:val="24"/>
          </w:rPr>
          <w:t>stepanka.binova</w:t>
        </w:r>
        <w:r w:rsidRPr="00986D84">
          <w:rPr>
            <w:rStyle w:val="Hypertextovodkaz"/>
            <w:rFonts w:ascii="Times New Roman" w:hAnsi="Times New Roman"/>
            <w:sz w:val="24"/>
            <w:szCs w:val="24"/>
          </w:rPr>
          <w:t>@grada.cz</w:t>
        </w:r>
      </w:hyperlink>
      <w:r w:rsidRPr="00986D84">
        <w:rPr>
          <w:rFonts w:ascii="Times New Roman" w:hAnsi="Times New Roman"/>
          <w:sz w:val="24"/>
          <w:szCs w:val="24"/>
        </w:rPr>
        <w:t>, tel: +420 703 143 154</w:t>
      </w:r>
    </w:p>
    <w:p w14:paraId="05C121E8" w14:textId="0153A8EE" w:rsidR="00986D84" w:rsidRPr="00986D84" w:rsidRDefault="00986D84" w:rsidP="00986D84">
      <w:pPr>
        <w:rPr>
          <w:rFonts w:ascii="Times New Roman" w:hAnsi="Times New Roman"/>
          <w:sz w:val="24"/>
          <w:szCs w:val="24"/>
        </w:rPr>
      </w:pPr>
    </w:p>
    <w:p w14:paraId="5A3BBDF6" w14:textId="77777777" w:rsidR="00815D43" w:rsidRPr="00D56972" w:rsidRDefault="00815D43" w:rsidP="00815D43">
      <w:pPr>
        <w:spacing w:before="100" w:beforeAutospacing="1"/>
        <w:rPr>
          <w:rFonts w:ascii="Arial" w:hAnsi="Arial" w:cs="Arial"/>
          <w:i/>
          <w:iCs/>
          <w:color w:val="000000"/>
        </w:rPr>
      </w:pPr>
      <w:r w:rsidRPr="00D56972">
        <w:rPr>
          <w:rFonts w:ascii="Arial" w:hAnsi="Arial" w:cs="Arial"/>
          <w:i/>
          <w:iCs/>
          <w:color w:val="000000"/>
          <w:u w:val="single"/>
        </w:rPr>
        <w:t>O společnosti GRADA Publishing:</w:t>
      </w:r>
    </w:p>
    <w:p w14:paraId="40F368E6" w14:textId="77777777" w:rsidR="00815D43" w:rsidRPr="00D56972" w:rsidRDefault="00815D43" w:rsidP="00815D43">
      <w:pPr>
        <w:spacing w:before="100" w:beforeAutospacing="1"/>
        <w:rPr>
          <w:rFonts w:ascii="Arial" w:hAnsi="Arial" w:cs="Arial"/>
          <w:i/>
          <w:iCs/>
          <w:color w:val="000000"/>
        </w:rPr>
      </w:pPr>
      <w:r w:rsidRPr="00D56972">
        <w:rPr>
          <w:rFonts w:ascii="Arial" w:hAnsi="Arial" w:cs="Arial"/>
          <w:i/>
          <w:iCs/>
          <w:color w:val="000000"/>
        </w:rPr>
        <w:t xml:space="preserve">Nakladatelský dům GRADA Publishing, a.s. si od roku 1991 drží pozici největšího tuzemského nakladatele odborné literatury. Ročně vydává téměř 400 novinek ve 150 edicích z více než 40 oborů. </w:t>
      </w:r>
    </w:p>
    <w:p w14:paraId="550C13EC" w14:textId="77777777" w:rsidR="00815D43" w:rsidRPr="00D56972" w:rsidRDefault="00815D43" w:rsidP="00815D43">
      <w:pPr>
        <w:spacing w:before="100" w:beforeAutospacing="1"/>
        <w:rPr>
          <w:rFonts w:ascii="Arial" w:hAnsi="Arial" w:cs="Arial"/>
          <w:i/>
          <w:iCs/>
          <w:color w:val="000000"/>
        </w:rPr>
      </w:pPr>
      <w:r w:rsidRPr="00D56972">
        <w:rPr>
          <w:rFonts w:ascii="Arial" w:hAnsi="Arial" w:cs="Arial"/>
          <w:i/>
          <w:iCs/>
          <w:color w:val="000000"/>
        </w:rPr>
        <w:t xml:space="preserve">Od roku 2015 nakladatelský dům rychle expanduje i mimo oblast kvalitní odborné literatury. Tradiční značka </w:t>
      </w:r>
      <w:r w:rsidRPr="00D56972">
        <w:rPr>
          <w:rFonts w:ascii="Arial" w:hAnsi="Arial" w:cs="Arial"/>
          <w:b/>
          <w:i/>
          <w:iCs/>
          <w:color w:val="000000"/>
        </w:rPr>
        <w:t>GRADA</w:t>
      </w:r>
      <w:r w:rsidRPr="00D56972">
        <w:rPr>
          <w:rFonts w:ascii="Arial" w:hAnsi="Arial" w:cs="Arial"/>
          <w:i/>
          <w:iCs/>
          <w:color w:val="000000"/>
        </w:rPr>
        <w:t xml:space="preserve"> zůstává vyhrazena odborným knihám ze všech odvětví a oblastí lidské činnosti. A ani pět novějších značek nakladatelství na knižním trhu jistě nepřehlédnete. </w:t>
      </w:r>
    </w:p>
    <w:p w14:paraId="4B6532CE" w14:textId="77777777" w:rsidR="00815D43" w:rsidRPr="00D56972" w:rsidRDefault="00815D43" w:rsidP="00815D43">
      <w:pPr>
        <w:spacing w:before="100" w:beforeAutospacing="1"/>
        <w:rPr>
          <w:rFonts w:ascii="Arial" w:hAnsi="Arial" w:cs="Arial"/>
          <w:i/>
          <w:iCs/>
          <w:color w:val="000000"/>
        </w:rPr>
      </w:pPr>
      <w:r w:rsidRPr="00D56972">
        <w:rPr>
          <w:rFonts w:ascii="Arial" w:hAnsi="Arial" w:cs="Arial"/>
          <w:i/>
          <w:iCs/>
          <w:color w:val="000000"/>
        </w:rPr>
        <w:t xml:space="preserve">První, u čtenářů úspěšnou značkou je </w:t>
      </w:r>
      <w:r w:rsidRPr="00D56972">
        <w:rPr>
          <w:rFonts w:ascii="Arial" w:hAnsi="Arial" w:cs="Arial"/>
          <w:b/>
          <w:i/>
          <w:iCs/>
          <w:color w:val="000000"/>
        </w:rPr>
        <w:t>COSMOPOLIS</w:t>
      </w:r>
      <w:r w:rsidRPr="00D56972">
        <w:rPr>
          <w:rFonts w:ascii="Arial" w:hAnsi="Arial" w:cs="Arial"/>
          <w:i/>
          <w:iCs/>
          <w:color w:val="000000"/>
        </w:rPr>
        <w:t xml:space="preserve">, přinášející zahraniční i českou beletrii všech žánrů. </w:t>
      </w:r>
    </w:p>
    <w:p w14:paraId="045ADC29" w14:textId="77777777" w:rsidR="00815D43" w:rsidRPr="00D56972" w:rsidRDefault="00815D43" w:rsidP="00815D43">
      <w:pPr>
        <w:spacing w:before="100" w:beforeAutospacing="1"/>
        <w:rPr>
          <w:rFonts w:ascii="Arial" w:hAnsi="Arial" w:cs="Arial"/>
          <w:i/>
          <w:iCs/>
          <w:color w:val="000000"/>
        </w:rPr>
      </w:pPr>
      <w:r w:rsidRPr="00D56972">
        <w:rPr>
          <w:rFonts w:ascii="Arial" w:hAnsi="Arial" w:cs="Arial"/>
          <w:i/>
          <w:iCs/>
          <w:color w:val="000000"/>
        </w:rPr>
        <w:t xml:space="preserve">Další již zavedenou značkou je </w:t>
      </w:r>
      <w:r w:rsidRPr="00D56972">
        <w:rPr>
          <w:rFonts w:ascii="Arial" w:hAnsi="Arial" w:cs="Arial"/>
          <w:b/>
          <w:i/>
          <w:iCs/>
          <w:color w:val="000000"/>
        </w:rPr>
        <w:t>BAMBOOK</w:t>
      </w:r>
      <w:r w:rsidRPr="00D56972">
        <w:rPr>
          <w:rFonts w:ascii="Arial" w:hAnsi="Arial" w:cs="Arial"/>
          <w:i/>
          <w:iCs/>
          <w:color w:val="000000"/>
        </w:rPr>
        <w:t xml:space="preserve">, značka dětské literatury předkládající malým čtenářům díla českých i zahraničních autorů a ilustrátorů. </w:t>
      </w:r>
    </w:p>
    <w:p w14:paraId="2CBCC3C6" w14:textId="77777777" w:rsidR="00064A18" w:rsidRDefault="00064A18" w:rsidP="00815D43">
      <w:pPr>
        <w:spacing w:before="100" w:beforeAutospacing="1"/>
        <w:rPr>
          <w:rFonts w:ascii="Arial" w:hAnsi="Arial" w:cs="Arial"/>
          <w:i/>
          <w:iCs/>
          <w:color w:val="000000"/>
        </w:rPr>
      </w:pPr>
      <w:r w:rsidRPr="00064A18">
        <w:rPr>
          <w:rFonts w:ascii="Arial" w:hAnsi="Arial" w:cs="Arial"/>
          <w:i/>
          <w:iCs/>
          <w:color w:val="000000"/>
        </w:rPr>
        <w:t>Zna</w:t>
      </w:r>
      <w:r w:rsidRPr="00064A18">
        <w:rPr>
          <w:rFonts w:ascii="Arial" w:hAnsi="Arial" w:cs="Arial" w:hint="eastAsia"/>
          <w:i/>
          <w:iCs/>
          <w:color w:val="000000"/>
        </w:rPr>
        <w:t>č</w:t>
      </w:r>
      <w:r w:rsidRPr="00064A18">
        <w:rPr>
          <w:rFonts w:ascii="Arial" w:hAnsi="Arial" w:cs="Arial"/>
          <w:i/>
          <w:iCs/>
          <w:color w:val="000000"/>
        </w:rPr>
        <w:t>kou v</w:t>
      </w:r>
      <w:r w:rsidRPr="00064A18">
        <w:rPr>
          <w:rFonts w:ascii="Arial" w:hAnsi="Arial" w:cs="Arial" w:hint="eastAsia"/>
          <w:i/>
          <w:iCs/>
          <w:color w:val="000000"/>
        </w:rPr>
        <w:t>ě</w:t>
      </w:r>
      <w:r w:rsidRPr="00064A18">
        <w:rPr>
          <w:rFonts w:ascii="Arial" w:hAnsi="Arial" w:cs="Arial"/>
          <w:i/>
          <w:iCs/>
          <w:color w:val="000000"/>
        </w:rPr>
        <w:t>nující se poznání, témat</w:t>
      </w:r>
      <w:r w:rsidRPr="00064A18">
        <w:rPr>
          <w:rFonts w:ascii="Arial" w:hAnsi="Arial" w:cs="Arial" w:hint="eastAsia"/>
          <w:i/>
          <w:iCs/>
          <w:color w:val="000000"/>
        </w:rPr>
        <w:t>ů</w:t>
      </w:r>
      <w:r w:rsidRPr="00064A18">
        <w:rPr>
          <w:rFonts w:ascii="Arial" w:hAnsi="Arial" w:cs="Arial"/>
          <w:i/>
          <w:iCs/>
          <w:color w:val="000000"/>
        </w:rPr>
        <w:t>m z oblasti zdravého životního stylu, body-mind, spiritualit</w:t>
      </w:r>
      <w:r w:rsidRPr="00064A18">
        <w:rPr>
          <w:rFonts w:ascii="Arial" w:hAnsi="Arial" w:cs="Arial" w:hint="eastAsia"/>
          <w:i/>
          <w:iCs/>
          <w:color w:val="000000"/>
        </w:rPr>
        <w:t>ě</w:t>
      </w:r>
      <w:r w:rsidRPr="00064A18">
        <w:rPr>
          <w:rFonts w:ascii="Arial" w:hAnsi="Arial" w:cs="Arial"/>
          <w:i/>
          <w:iCs/>
          <w:color w:val="000000"/>
        </w:rPr>
        <w:t xml:space="preserve"> </w:t>
      </w:r>
      <w:r w:rsidRPr="00064A18">
        <w:rPr>
          <w:rFonts w:ascii="Arial" w:hAnsi="Arial" w:cs="Arial" w:hint="eastAsia"/>
          <w:i/>
          <w:iCs/>
          <w:color w:val="000000"/>
        </w:rPr>
        <w:t>č</w:t>
      </w:r>
      <w:r w:rsidRPr="00064A18">
        <w:rPr>
          <w:rFonts w:ascii="Arial" w:hAnsi="Arial" w:cs="Arial"/>
          <w:i/>
          <w:iCs/>
          <w:color w:val="000000"/>
        </w:rPr>
        <w:t xml:space="preserve">i ekologii, je </w:t>
      </w:r>
      <w:r w:rsidRPr="00064A18">
        <w:rPr>
          <w:rFonts w:ascii="Arial" w:hAnsi="Arial" w:cs="Arial"/>
          <w:b/>
          <w:i/>
          <w:iCs/>
          <w:color w:val="000000"/>
        </w:rPr>
        <w:t>ALFERIA</w:t>
      </w:r>
      <w:r w:rsidRPr="00064A18">
        <w:rPr>
          <w:rFonts w:ascii="Arial" w:hAnsi="Arial" w:cs="Arial"/>
          <w:i/>
          <w:iCs/>
          <w:color w:val="000000"/>
        </w:rPr>
        <w:t>.</w:t>
      </w:r>
    </w:p>
    <w:p w14:paraId="60AF4337" w14:textId="77777777" w:rsidR="00815D43" w:rsidRPr="00D56972" w:rsidRDefault="00815D43" w:rsidP="00815D43">
      <w:pPr>
        <w:spacing w:before="100" w:beforeAutospacing="1"/>
        <w:rPr>
          <w:rFonts w:ascii="Arial" w:hAnsi="Arial" w:cs="Arial"/>
          <w:i/>
          <w:iCs/>
          <w:color w:val="000000"/>
        </w:rPr>
      </w:pPr>
      <w:r w:rsidRPr="00D56972">
        <w:rPr>
          <w:rFonts w:ascii="Arial" w:hAnsi="Arial" w:cs="Arial"/>
          <w:i/>
          <w:iCs/>
          <w:color w:val="000000"/>
        </w:rPr>
        <w:t xml:space="preserve">Akvizicí získaná značka </w:t>
      </w:r>
      <w:r w:rsidRPr="00D56972">
        <w:rPr>
          <w:rFonts w:ascii="Arial" w:hAnsi="Arial" w:cs="Arial"/>
          <w:b/>
          <w:i/>
          <w:iCs/>
          <w:color w:val="000000"/>
        </w:rPr>
        <w:t>METAFORA</w:t>
      </w:r>
      <w:r w:rsidRPr="00D56972">
        <w:rPr>
          <w:rFonts w:ascii="Arial" w:hAnsi="Arial" w:cs="Arial"/>
          <w:i/>
          <w:iCs/>
          <w:color w:val="000000"/>
        </w:rPr>
        <w:t xml:space="preserve"> rozšiřuje nabídku nakladatelského domu o další kvalitní beletrii i zájmovou a populárně naučnou literaturu.</w:t>
      </w:r>
    </w:p>
    <w:p w14:paraId="3EB28F57" w14:textId="77777777" w:rsidR="00815D43" w:rsidRPr="00D56972" w:rsidRDefault="00815D43" w:rsidP="00815D43">
      <w:pPr>
        <w:spacing w:before="100" w:beforeAutospacing="1"/>
        <w:rPr>
          <w:rFonts w:ascii="Arial" w:hAnsi="Arial" w:cs="Arial"/>
          <w:i/>
          <w:iCs/>
          <w:color w:val="000000"/>
        </w:rPr>
      </w:pPr>
      <w:r w:rsidRPr="00D56972">
        <w:rPr>
          <w:rFonts w:ascii="Arial" w:hAnsi="Arial" w:cs="Arial"/>
          <w:i/>
          <w:iCs/>
          <w:color w:val="000000"/>
        </w:rPr>
        <w:t xml:space="preserve">Prozatím poslední, rychle rostoucí značkou Nakladatelského domu GRADA je </w:t>
      </w:r>
      <w:r w:rsidRPr="00D56972">
        <w:rPr>
          <w:rFonts w:ascii="Arial" w:hAnsi="Arial" w:cs="Arial"/>
          <w:b/>
          <w:i/>
          <w:iCs/>
          <w:color w:val="000000"/>
        </w:rPr>
        <w:t>BOOKPORT</w:t>
      </w:r>
      <w:r w:rsidRPr="00D56972">
        <w:rPr>
          <w:rFonts w:ascii="Arial" w:hAnsi="Arial" w:cs="Arial"/>
          <w:i/>
          <w:iCs/>
          <w:color w:val="000000"/>
        </w:rPr>
        <w:t>, unikátní projekt online knihovny, který již dnes disponuje třetinou všech e-knih v ČR.</w:t>
      </w:r>
    </w:p>
    <w:p w14:paraId="07CC1E4F" w14:textId="14AAFD23" w:rsidR="00815D43" w:rsidRPr="00D56972" w:rsidRDefault="00815D43" w:rsidP="00815D43">
      <w:pPr>
        <w:spacing w:before="100" w:beforeAutospacing="1"/>
        <w:rPr>
          <w:rFonts w:ascii="Arial" w:hAnsi="Arial" w:cs="Arial"/>
          <w:i/>
          <w:iCs/>
          <w:color w:val="000000"/>
        </w:rPr>
      </w:pPr>
      <w:r w:rsidRPr="00D56972">
        <w:rPr>
          <w:rFonts w:ascii="Arial" w:hAnsi="Arial" w:cs="Arial"/>
          <w:b/>
          <w:bCs/>
          <w:i/>
          <w:iCs/>
          <w:color w:val="000000"/>
        </w:rPr>
        <w:t xml:space="preserve">Více na </w:t>
      </w:r>
      <w:hyperlink r:id="rId14" w:history="1">
        <w:r w:rsidRPr="00D56972">
          <w:rPr>
            <w:rStyle w:val="Hypertextovodkaz"/>
            <w:rFonts w:ascii="Arial" w:hAnsi="Arial" w:cs="Arial"/>
            <w:b/>
            <w:bCs/>
            <w:i/>
            <w:iCs/>
          </w:rPr>
          <w:t>www.grada.cz</w:t>
        </w:r>
      </w:hyperlink>
      <w:r w:rsidRPr="00D56972">
        <w:rPr>
          <w:rFonts w:ascii="Arial" w:hAnsi="Arial" w:cs="Arial"/>
          <w:b/>
          <w:bCs/>
          <w:i/>
          <w:iCs/>
          <w:color w:val="000000"/>
        </w:rPr>
        <w:t>.</w:t>
      </w:r>
    </w:p>
    <w:sectPr w:rsidR="00815D43" w:rsidRPr="00D56972" w:rsidSect="00FF50A0">
      <w:headerReference w:type="even" r:id="rId15"/>
      <w:headerReference w:type="default" r:id="rId16"/>
      <w:footerReference w:type="even" r:id="rId17"/>
      <w:footerReference w:type="default" r:id="rId18"/>
      <w:headerReference w:type="first" r:id="rId19"/>
      <w:footerReference w:type="first" r:id="rId20"/>
      <w:pgSz w:w="11906" w:h="16838" w:code="9"/>
      <w:pgMar w:top="1985" w:right="851" w:bottom="2268" w:left="1134" w:header="454" w:footer="283"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A319F" w14:textId="77777777" w:rsidR="00A24FE5" w:rsidRDefault="00A24FE5">
      <w:r>
        <w:separator/>
      </w:r>
    </w:p>
  </w:endnote>
  <w:endnote w:type="continuationSeparator" w:id="0">
    <w:p w14:paraId="4A49EF06" w14:textId="77777777" w:rsidR="00A24FE5" w:rsidRDefault="00A24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de Latin">
    <w:charset w:val="00"/>
    <w:family w:val="roman"/>
    <w:pitch w:val="variable"/>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1675" w14:textId="77777777" w:rsidR="004C2A35" w:rsidRDefault="004C2A3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45593" w14:textId="77777777" w:rsidR="00193E84" w:rsidRPr="00193E84" w:rsidRDefault="00D56972" w:rsidP="00193E84">
    <w:pPr>
      <w:pStyle w:val="Zpat"/>
    </w:pPr>
    <w:r>
      <w:rPr>
        <w:noProof/>
      </w:rPr>
      <w:drawing>
        <wp:anchor distT="0" distB="0" distL="114300" distR="114300" simplePos="0" relativeHeight="251661824" behindDoc="0" locked="0" layoutInCell="1" allowOverlap="1" wp14:anchorId="58E6E4F7" wp14:editId="7E63847F">
          <wp:simplePos x="0" y="0"/>
          <wp:positionH relativeFrom="column">
            <wp:posOffset>29223</wp:posOffset>
          </wp:positionH>
          <wp:positionV relativeFrom="paragraph">
            <wp:posOffset>-945515</wp:posOffset>
          </wp:positionV>
          <wp:extent cx="5998818" cy="985520"/>
          <wp:effectExtent l="0" t="0" r="2540" b="508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98818" cy="985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6B920" w14:textId="77777777" w:rsidR="004C2A35" w:rsidRDefault="004C2A3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321CE" w14:textId="77777777" w:rsidR="00A24FE5" w:rsidRDefault="00A24FE5">
      <w:r>
        <w:separator/>
      </w:r>
    </w:p>
  </w:footnote>
  <w:footnote w:type="continuationSeparator" w:id="0">
    <w:p w14:paraId="07849446" w14:textId="77777777" w:rsidR="00A24FE5" w:rsidRDefault="00A24F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6FAE0" w14:textId="77777777" w:rsidR="004C2A35" w:rsidRDefault="004C2A3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AFD40" w14:textId="77777777" w:rsidR="004F0B9B" w:rsidRDefault="00D56972" w:rsidP="0037384B">
    <w:pPr>
      <w:tabs>
        <w:tab w:val="left" w:pos="4536"/>
      </w:tabs>
      <w:spacing w:before="120"/>
      <w:ind w:left="4536" w:right="-57" w:hanging="2835"/>
      <w:rPr>
        <w:rFonts w:ascii="Arial" w:hAnsi="Arial"/>
        <w:sz w:val="16"/>
      </w:rPr>
    </w:pPr>
    <w:r>
      <w:rPr>
        <w:noProof/>
      </w:rPr>
      <w:drawing>
        <wp:anchor distT="0" distB="0" distL="114300" distR="114300" simplePos="0" relativeHeight="251653632" behindDoc="0" locked="0" layoutInCell="1" allowOverlap="1" wp14:anchorId="1462612F" wp14:editId="1D36FABA">
          <wp:simplePos x="0" y="0"/>
          <wp:positionH relativeFrom="column">
            <wp:posOffset>-39370</wp:posOffset>
          </wp:positionH>
          <wp:positionV relativeFrom="paragraph">
            <wp:posOffset>-100965</wp:posOffset>
          </wp:positionV>
          <wp:extent cx="1159510" cy="827405"/>
          <wp:effectExtent l="0" t="0" r="0" b="0"/>
          <wp:wrapNone/>
          <wp:docPr id="18" name="obrázek 18" descr="grada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da_C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951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613D8351" wp14:editId="0FE39AC9">
          <wp:simplePos x="0" y="0"/>
          <wp:positionH relativeFrom="column">
            <wp:posOffset>-39370</wp:posOffset>
          </wp:positionH>
          <wp:positionV relativeFrom="paragraph">
            <wp:posOffset>-102235</wp:posOffset>
          </wp:positionV>
          <wp:extent cx="1159510" cy="827405"/>
          <wp:effectExtent l="0" t="0" r="0" b="0"/>
          <wp:wrapNone/>
          <wp:docPr id="17" name="obrázek 17" descr="g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9510" cy="82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24244" w14:textId="77777777" w:rsidR="004F0B9B" w:rsidRPr="00C23107" w:rsidRDefault="00D56972" w:rsidP="00C23107">
    <w:pPr>
      <w:spacing w:before="120"/>
      <w:ind w:left="1985" w:right="-57" w:hanging="2835"/>
      <w:rPr>
        <w:rFonts w:ascii="Arial" w:hAnsi="Arial"/>
        <w:color w:val="7F7F7F"/>
        <w:sz w:val="24"/>
        <w:szCs w:val="24"/>
      </w:rPr>
    </w:pPr>
    <w:r>
      <w:rPr>
        <w:noProof/>
      </w:rPr>
      <mc:AlternateContent>
        <mc:Choice Requires="wps">
          <w:drawing>
            <wp:anchor distT="0" distB="0" distL="114300" distR="114300" simplePos="0" relativeHeight="251656704" behindDoc="0" locked="0" layoutInCell="1" allowOverlap="1" wp14:anchorId="29B5DB20" wp14:editId="40A426C1">
              <wp:simplePos x="0" y="0"/>
              <wp:positionH relativeFrom="column">
                <wp:posOffset>1266825</wp:posOffset>
              </wp:positionH>
              <wp:positionV relativeFrom="paragraph">
                <wp:posOffset>195580</wp:posOffset>
              </wp:positionV>
              <wp:extent cx="2519680" cy="241935"/>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41935"/>
                      </a:xfrm>
                      <a:prstGeom prst="rect">
                        <a:avLst/>
                      </a:prstGeom>
                      <a:solidFill>
                        <a:srgbClr val="FFFFFF">
                          <a:alpha val="0"/>
                        </a:srgbClr>
                      </a:solidFill>
                      <a:ln w="9525">
                        <a:solidFill>
                          <a:srgbClr val="FFFFFF"/>
                        </a:solidFill>
                        <a:miter lim="800000"/>
                        <a:headEnd/>
                        <a:tailEnd/>
                      </a:ln>
                    </wps:spPr>
                    <wps:txbx>
                      <w:txbxContent>
                        <w:p w14:paraId="6218B0B1" w14:textId="77777777" w:rsidR="00C23107" w:rsidRPr="00C23107" w:rsidRDefault="00C23107" w:rsidP="00C23107">
                          <w:pPr>
                            <w:spacing w:before="120"/>
                            <w:ind w:right="-57"/>
                            <w:rPr>
                              <w:rFonts w:ascii="Arial" w:hAnsi="Arial"/>
                              <w:color w:val="7F7F7F"/>
                              <w:sz w:val="24"/>
                              <w:szCs w:val="24"/>
                            </w:rPr>
                          </w:pPr>
                          <w:r>
                            <w:rPr>
                              <w:rFonts w:ascii="Arial" w:hAnsi="Arial"/>
                              <w:color w:val="7F7F7F"/>
                              <w:sz w:val="24"/>
                              <w:szCs w:val="24"/>
                            </w:rPr>
                            <w:t>Svět odborné literatury</w:t>
                          </w:r>
                        </w:p>
                        <w:p w14:paraId="683F5B60" w14:textId="77777777" w:rsidR="00C23107" w:rsidRDefault="00C23107"/>
                      </w:txbxContent>
                    </wps:txbx>
                    <wps:bodyPr rot="0" vert="horz" wrap="square" lIns="0" tIns="0" rIns="0" bIns="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29B5DB20" id="_x0000_t202" coordsize="21600,21600" o:spt="202" path="m,l,21600r21600,l21600,xe">
              <v:stroke joinstyle="miter"/>
              <v:path gradientshapeok="t" o:connecttype="rect"/>
            </v:shapetype>
            <v:shape id="Textové pole 2" o:spid="_x0000_s1026" type="#_x0000_t202" style="position:absolute;left:0;text-align:left;margin-left:99.75pt;margin-top:15.4pt;width:198.4pt;height:19.05pt;z-index:2516567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" strokecolor="white">
              <v:fill opacity="0"/>
              <v:textbox inset="0,0,0,0">
                <w:txbxContent>
                  <w:p w14:paraId="6218B0B1" w14:textId="77777777" w:rsidR="00C23107" w:rsidRPr="00C23107" w:rsidRDefault="00C23107" w:rsidP="00C23107">
                    <w:pPr>
                      <w:spacing w:before="120"/>
                      <w:ind w:right="-57"/>
                      <w:rPr>
                        <w:rFonts w:ascii="Arial" w:hAnsi="Arial"/>
                        <w:color w:val="7F7F7F"/>
                        <w:sz w:val="24"/>
                        <w:szCs w:val="24"/>
                      </w:rPr>
                    </w:pPr>
                    <w:r>
                      <w:rPr>
                        <w:rFonts w:ascii="Arial" w:hAnsi="Arial"/>
                        <w:color w:val="7F7F7F"/>
                        <w:sz w:val="24"/>
                        <w:szCs w:val="24"/>
                      </w:rPr>
                      <w:t>Svět odborné literatury</w:t>
                    </w:r>
                  </w:p>
                  <w:p w14:paraId="683F5B60" w14:textId="77777777" w:rsidR="00C23107" w:rsidRDefault="00C23107"/>
                </w:txbxContent>
              </v:textbox>
            </v:shape>
          </w:pict>
        </mc:Fallback>
      </mc:AlternateContent>
    </w:r>
    <w:r w:rsidR="004F0B9B" w:rsidRPr="00C23107">
      <w:rPr>
        <w:rFonts w:ascii="Arial" w:hAnsi="Arial"/>
        <w:color w:val="7F7F7F"/>
        <w:sz w:val="24"/>
        <w:szCs w:val="24"/>
      </w:rPr>
      <w:tab/>
    </w:r>
  </w:p>
  <w:p w14:paraId="4DF4DF27" w14:textId="77777777" w:rsidR="004F0B9B" w:rsidRDefault="00D56972" w:rsidP="00C23107">
    <w:pPr>
      <w:tabs>
        <w:tab w:val="left" w:leader="underscore" w:pos="10348"/>
      </w:tabs>
      <w:spacing w:before="120"/>
      <w:ind w:left="4536" w:right="-57" w:hanging="2835"/>
      <w:rPr>
        <w:rFonts w:ascii="Arial" w:hAnsi="Arial"/>
        <w:sz w:val="16"/>
      </w:rPr>
    </w:pPr>
    <w:r w:rsidRPr="00C23107">
      <w:rPr>
        <w:noProof/>
        <w:color w:val="7F7F7F"/>
      </w:rPr>
      <mc:AlternateContent>
        <mc:Choice Requires="wps">
          <w:drawing>
            <wp:anchor distT="0" distB="0" distL="114300" distR="114300" simplePos="0" relativeHeight="251655680" behindDoc="0" locked="0" layoutInCell="0" allowOverlap="1" wp14:anchorId="746F8291" wp14:editId="74F0E750">
              <wp:simplePos x="0" y="0"/>
              <wp:positionH relativeFrom="column">
                <wp:posOffset>1266825</wp:posOffset>
              </wp:positionH>
              <wp:positionV relativeFrom="paragraph">
                <wp:posOffset>280670</wp:posOffset>
              </wp:positionV>
              <wp:extent cx="507238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72380" cy="0"/>
                      </a:xfrm>
                      <a:prstGeom prst="line">
                        <a:avLst/>
                      </a:prstGeom>
                      <a:noFill/>
                      <a:ln w="9525">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3D920" id="Line 2"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22.1pt" to="499.1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" o:allowincell="f" strokecolor="gray">
              <v:stroke startarrowwidth="narrow" startarrowlength="short" endarrowwidth="narrow" endarrowlength="short"/>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D240D" w14:textId="77777777" w:rsidR="00D211D3" w:rsidRDefault="00D56972">
    <w:pPr>
      <w:pStyle w:val="Zhlav"/>
    </w:pPr>
    <w:r>
      <w:rPr>
        <w:noProof/>
      </w:rPr>
      <w:drawing>
        <wp:anchor distT="0" distB="0" distL="114300" distR="114300" simplePos="0" relativeHeight="251660800" behindDoc="0" locked="0" layoutInCell="1" allowOverlap="1" wp14:anchorId="473FCAF2" wp14:editId="755985E5">
          <wp:simplePos x="0" y="0"/>
          <wp:positionH relativeFrom="column">
            <wp:posOffset>-39370</wp:posOffset>
          </wp:positionH>
          <wp:positionV relativeFrom="paragraph">
            <wp:posOffset>-100965</wp:posOffset>
          </wp:positionV>
          <wp:extent cx="1159510" cy="827405"/>
          <wp:effectExtent l="0" t="0" r="0" b="0"/>
          <wp:wrapNone/>
          <wp:docPr id="20" name="obrázek 20" descr="g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951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0672962F" wp14:editId="74F84371">
              <wp:simplePos x="0" y="0"/>
              <wp:positionH relativeFrom="column">
                <wp:posOffset>1419225</wp:posOffset>
              </wp:positionH>
              <wp:positionV relativeFrom="paragraph">
                <wp:posOffset>355600</wp:posOffset>
              </wp:positionV>
              <wp:extent cx="2592070" cy="241935"/>
              <wp:effectExtent l="0" t="0" r="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41935"/>
                      </a:xfrm>
                      <a:prstGeom prst="rect">
                        <a:avLst/>
                      </a:prstGeom>
                      <a:solidFill>
                        <a:srgbClr val="FFFFFF">
                          <a:alpha val="0"/>
                        </a:srgbClr>
                      </a:solidFill>
                      <a:ln w="9525">
                        <a:solidFill>
                          <a:srgbClr val="FFFFFF"/>
                        </a:solidFill>
                        <a:miter lim="800000"/>
                        <a:headEnd/>
                        <a:tailEnd/>
                      </a:ln>
                    </wps:spPr>
                    <wps:txbx>
                      <w:txbxContent>
                        <w:p w14:paraId="09D318BE" w14:textId="77777777" w:rsidR="00D211D3" w:rsidRPr="00C23107" w:rsidRDefault="00D211D3" w:rsidP="00D211D3">
                          <w:pPr>
                            <w:spacing w:before="120"/>
                            <w:ind w:right="-57"/>
                            <w:rPr>
                              <w:rFonts w:ascii="Arial" w:hAnsi="Arial"/>
                              <w:color w:val="7F7F7F"/>
                              <w:sz w:val="24"/>
                              <w:szCs w:val="24"/>
                            </w:rPr>
                          </w:pPr>
                          <w:r>
                            <w:rPr>
                              <w:rFonts w:ascii="Arial" w:hAnsi="Arial"/>
                              <w:color w:val="7F7F7F"/>
                              <w:sz w:val="24"/>
                              <w:szCs w:val="24"/>
                            </w:rPr>
                            <w:t>Svět odborné literatury</w:t>
                          </w:r>
                        </w:p>
                        <w:p w14:paraId="0268EAB9" w14:textId="77777777" w:rsidR="00D211D3" w:rsidRDefault="00D211D3" w:rsidP="00D211D3"/>
                      </w:txbxContent>
                    </wps:txbx>
                    <wps:bodyPr rot="0" vert="horz" wrap="square" lIns="0" tIns="0" rIns="0" bIns="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672962F" id="_x0000_t202" coordsize="21600,21600" o:spt="202" path="m,l,21600r21600,l21600,xe">
              <v:stroke joinstyle="miter"/>
              <v:path gradientshapeok="t" o:connecttype="rect"/>
            </v:shapetype>
            <v:shape id="_x0000_s1027" type="#_x0000_t202" style="position:absolute;margin-left:111.75pt;margin-top:28pt;width:204.1pt;height:19.05pt;z-index:2516587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" strokecolor="white">
              <v:fill opacity="0"/>
              <v:textbox inset="0,0,0,0">
                <w:txbxContent>
                  <w:p w14:paraId="09D318BE" w14:textId="77777777" w:rsidR="00D211D3" w:rsidRPr="00C23107" w:rsidRDefault="00D211D3" w:rsidP="00D211D3">
                    <w:pPr>
                      <w:spacing w:before="120"/>
                      <w:ind w:right="-57"/>
                      <w:rPr>
                        <w:rFonts w:ascii="Arial" w:hAnsi="Arial"/>
                        <w:color w:val="7F7F7F"/>
                        <w:sz w:val="24"/>
                        <w:szCs w:val="24"/>
                      </w:rPr>
                    </w:pPr>
                    <w:r>
                      <w:rPr>
                        <w:rFonts w:ascii="Arial" w:hAnsi="Arial"/>
                        <w:color w:val="7F7F7F"/>
                        <w:sz w:val="24"/>
                        <w:szCs w:val="24"/>
                      </w:rPr>
                      <w:t>Svět odborné literatury</w:t>
                    </w:r>
                  </w:p>
                  <w:p w14:paraId="0268EAB9" w14:textId="77777777" w:rsidR="00D211D3" w:rsidRDefault="00D211D3" w:rsidP="00D211D3"/>
                </w:txbxContent>
              </v:textbox>
            </v:shape>
          </w:pict>
        </mc:Fallback>
      </mc:AlternateContent>
    </w:r>
    <w:r>
      <w:rPr>
        <w:noProof/>
      </w:rPr>
      <mc:AlternateContent>
        <mc:Choice Requires="wps">
          <w:drawing>
            <wp:anchor distT="0" distB="0" distL="114300" distR="114300" simplePos="0" relativeHeight="251657728" behindDoc="0" locked="0" layoutInCell="0" allowOverlap="1" wp14:anchorId="734032FE" wp14:editId="00F13EAD">
              <wp:simplePos x="0" y="0"/>
              <wp:positionH relativeFrom="column">
                <wp:posOffset>1419225</wp:posOffset>
              </wp:positionH>
              <wp:positionV relativeFrom="paragraph">
                <wp:posOffset>695960</wp:posOffset>
              </wp:positionV>
              <wp:extent cx="517652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76520" cy="0"/>
                      </a:xfrm>
                      <a:prstGeom prst="line">
                        <a:avLst/>
                      </a:prstGeom>
                      <a:noFill/>
                      <a:ln w="9525">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AF721" id="Line 1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54.8pt" to="519.3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" o:allowincell="f" strokecolor="gray">
              <v:stroke startarrowwidth="narrow" startarrowlength="short" endarrowwidth="narrow" endarrowlength="short"/>
            </v:line>
          </w:pict>
        </mc:Fallback>
      </mc:AlternateContent>
    </w:r>
    <w:r>
      <w:rPr>
        <w:noProof/>
      </w:rPr>
      <w:drawing>
        <wp:anchor distT="0" distB="0" distL="114300" distR="114300" simplePos="0" relativeHeight="251659776" behindDoc="0" locked="0" layoutInCell="1" allowOverlap="1" wp14:anchorId="41FE24D3" wp14:editId="4DD79269">
          <wp:simplePos x="0" y="0"/>
          <wp:positionH relativeFrom="column">
            <wp:posOffset>-39370</wp:posOffset>
          </wp:positionH>
          <wp:positionV relativeFrom="paragraph">
            <wp:posOffset>-100965</wp:posOffset>
          </wp:positionV>
          <wp:extent cx="1159510" cy="827405"/>
          <wp:effectExtent l="0" t="0" r="0" b="0"/>
          <wp:wrapNone/>
          <wp:docPr id="19" name="obrázek 19" descr="grada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da_C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9510" cy="827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3031D5"/>
    <w:multiLevelType w:val="hybridMultilevel"/>
    <w:tmpl w:val="CFD6000E"/>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16cid:durableId="493759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A35"/>
    <w:rsid w:val="00021961"/>
    <w:rsid w:val="00064A18"/>
    <w:rsid w:val="00072F33"/>
    <w:rsid w:val="000B687A"/>
    <w:rsid w:val="000C1A21"/>
    <w:rsid w:val="000C69DA"/>
    <w:rsid w:val="00125472"/>
    <w:rsid w:val="0016130F"/>
    <w:rsid w:val="00193E84"/>
    <w:rsid w:val="001A495C"/>
    <w:rsid w:val="001D0E03"/>
    <w:rsid w:val="00333F7C"/>
    <w:rsid w:val="00336198"/>
    <w:rsid w:val="003617E9"/>
    <w:rsid w:val="00372354"/>
    <w:rsid w:val="0037384B"/>
    <w:rsid w:val="00380923"/>
    <w:rsid w:val="003D71FE"/>
    <w:rsid w:val="003F7615"/>
    <w:rsid w:val="00433650"/>
    <w:rsid w:val="00441692"/>
    <w:rsid w:val="004467DD"/>
    <w:rsid w:val="004C2A35"/>
    <w:rsid w:val="004C4719"/>
    <w:rsid w:val="004E55EC"/>
    <w:rsid w:val="004F0B9B"/>
    <w:rsid w:val="00500853"/>
    <w:rsid w:val="00504336"/>
    <w:rsid w:val="00515363"/>
    <w:rsid w:val="00582DFB"/>
    <w:rsid w:val="00587A45"/>
    <w:rsid w:val="005B1F7D"/>
    <w:rsid w:val="0063391F"/>
    <w:rsid w:val="00662620"/>
    <w:rsid w:val="00682033"/>
    <w:rsid w:val="00691C59"/>
    <w:rsid w:val="006A3093"/>
    <w:rsid w:val="006B0E39"/>
    <w:rsid w:val="006D639F"/>
    <w:rsid w:val="0073210B"/>
    <w:rsid w:val="00792651"/>
    <w:rsid w:val="007A0AFC"/>
    <w:rsid w:val="007D002E"/>
    <w:rsid w:val="00815D43"/>
    <w:rsid w:val="00863AFB"/>
    <w:rsid w:val="00894F97"/>
    <w:rsid w:val="008C1A1C"/>
    <w:rsid w:val="008C3F95"/>
    <w:rsid w:val="008E008E"/>
    <w:rsid w:val="008E4201"/>
    <w:rsid w:val="009204B6"/>
    <w:rsid w:val="009632EF"/>
    <w:rsid w:val="00965317"/>
    <w:rsid w:val="00986D84"/>
    <w:rsid w:val="009A5D91"/>
    <w:rsid w:val="009E0394"/>
    <w:rsid w:val="009E071A"/>
    <w:rsid w:val="009E1DF6"/>
    <w:rsid w:val="009E67EF"/>
    <w:rsid w:val="00A24FE5"/>
    <w:rsid w:val="00A25769"/>
    <w:rsid w:val="00A80534"/>
    <w:rsid w:val="00AA628F"/>
    <w:rsid w:val="00AB72BF"/>
    <w:rsid w:val="00AD5423"/>
    <w:rsid w:val="00B03006"/>
    <w:rsid w:val="00B5021A"/>
    <w:rsid w:val="00BA0F59"/>
    <w:rsid w:val="00BB4C73"/>
    <w:rsid w:val="00C000EC"/>
    <w:rsid w:val="00C016B8"/>
    <w:rsid w:val="00C058F4"/>
    <w:rsid w:val="00C23107"/>
    <w:rsid w:val="00C27DD5"/>
    <w:rsid w:val="00C65C19"/>
    <w:rsid w:val="00C8041B"/>
    <w:rsid w:val="00C8302B"/>
    <w:rsid w:val="00C87BAE"/>
    <w:rsid w:val="00CC4A35"/>
    <w:rsid w:val="00CE04A4"/>
    <w:rsid w:val="00D02FFD"/>
    <w:rsid w:val="00D047E8"/>
    <w:rsid w:val="00D1278B"/>
    <w:rsid w:val="00D211D3"/>
    <w:rsid w:val="00D3187F"/>
    <w:rsid w:val="00D56972"/>
    <w:rsid w:val="00D61D03"/>
    <w:rsid w:val="00D8755A"/>
    <w:rsid w:val="00DA6DFE"/>
    <w:rsid w:val="00DC2848"/>
    <w:rsid w:val="00DF1268"/>
    <w:rsid w:val="00DF75A0"/>
    <w:rsid w:val="00E35161"/>
    <w:rsid w:val="00E85021"/>
    <w:rsid w:val="00E9344D"/>
    <w:rsid w:val="00EC0A6D"/>
    <w:rsid w:val="00ED680E"/>
    <w:rsid w:val="00ED683F"/>
    <w:rsid w:val="00F2198F"/>
    <w:rsid w:val="00F679B8"/>
    <w:rsid w:val="00FB0DB4"/>
    <w:rsid w:val="00FB7D8E"/>
    <w:rsid w:val="00FE2E41"/>
    <w:rsid w:val="00FF50A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7EA71F"/>
  <w15:chartTrackingRefBased/>
  <w15:docId w15:val="{EA4DE171-873C-4338-8E31-592D86592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815D43"/>
    <w:rPr>
      <w:rFonts w:ascii="Wide Latin" w:hAnsi="Wide Latin"/>
    </w:rPr>
  </w:style>
  <w:style w:type="paragraph" w:styleId="Nadpis1">
    <w:name w:val="heading 1"/>
    <w:basedOn w:val="Normln"/>
    <w:next w:val="Normln"/>
    <w:qFormat/>
    <w:pPr>
      <w:spacing w:before="240"/>
      <w:outlineLvl w:val="0"/>
    </w:pPr>
    <w:rPr>
      <w:rFonts w:ascii="Arial Rounded MT Bold" w:hAnsi="Arial Rounded MT Bold"/>
      <w:b/>
      <w:sz w:val="24"/>
      <w:u w:val="single"/>
    </w:rPr>
  </w:style>
  <w:style w:type="paragraph" w:styleId="Nadpis2">
    <w:name w:val="heading 2"/>
    <w:basedOn w:val="Normln"/>
    <w:next w:val="Normln"/>
    <w:qFormat/>
    <w:pPr>
      <w:spacing w:before="120"/>
      <w:outlineLvl w:val="1"/>
    </w:pPr>
    <w:rPr>
      <w:rFonts w:ascii="Arial Rounded MT Bold" w:hAnsi="Arial Rounded MT Bold"/>
      <w:b/>
      <w:sz w:val="24"/>
    </w:rPr>
  </w:style>
  <w:style w:type="paragraph" w:styleId="Nadpis3">
    <w:name w:val="heading 3"/>
    <w:basedOn w:val="Normln"/>
    <w:next w:val="Normlnodsazen"/>
    <w:qFormat/>
    <w:pPr>
      <w:ind w:left="360"/>
      <w:outlineLvl w:val="2"/>
    </w:pPr>
    <w:rPr>
      <w:b/>
      <w:sz w:val="24"/>
    </w:rPr>
  </w:style>
  <w:style w:type="paragraph" w:styleId="Nadpis4">
    <w:name w:val="heading 4"/>
    <w:basedOn w:val="Normln"/>
    <w:next w:val="Normlnodsazen"/>
    <w:qFormat/>
    <w:pPr>
      <w:ind w:left="360"/>
      <w:outlineLvl w:val="3"/>
    </w:pPr>
    <w:rPr>
      <w:sz w:val="24"/>
      <w:u w:val="single"/>
    </w:rPr>
  </w:style>
  <w:style w:type="paragraph" w:styleId="Nadpis5">
    <w:name w:val="heading 5"/>
    <w:basedOn w:val="Normln"/>
    <w:next w:val="Normlnodsazen"/>
    <w:qFormat/>
    <w:pPr>
      <w:ind w:left="720"/>
      <w:outlineLvl w:val="4"/>
    </w:pPr>
    <w:rPr>
      <w:b/>
    </w:rPr>
  </w:style>
  <w:style w:type="paragraph" w:styleId="Nadpis6">
    <w:name w:val="heading 6"/>
    <w:basedOn w:val="Normln"/>
    <w:next w:val="Normlnodsazen"/>
    <w:qFormat/>
    <w:pPr>
      <w:ind w:left="720"/>
      <w:outlineLvl w:val="5"/>
    </w:pPr>
    <w:rPr>
      <w:u w:val="single"/>
    </w:rPr>
  </w:style>
  <w:style w:type="paragraph" w:styleId="Nadpis7">
    <w:name w:val="heading 7"/>
    <w:basedOn w:val="Normln"/>
    <w:next w:val="Normlnodsazen"/>
    <w:qFormat/>
    <w:pPr>
      <w:ind w:left="720"/>
      <w:outlineLvl w:val="6"/>
    </w:pPr>
    <w:rPr>
      <w:i/>
    </w:rPr>
  </w:style>
  <w:style w:type="paragraph" w:styleId="Nadpis8">
    <w:name w:val="heading 8"/>
    <w:basedOn w:val="Normln"/>
    <w:next w:val="Normlnodsazen"/>
    <w:qFormat/>
    <w:pPr>
      <w:ind w:left="720"/>
      <w:outlineLvl w:val="7"/>
    </w:pPr>
    <w:rPr>
      <w:i/>
    </w:rPr>
  </w:style>
  <w:style w:type="paragraph" w:styleId="Nadpis9">
    <w:name w:val="heading 9"/>
    <w:basedOn w:val="Normln"/>
    <w:next w:val="Normlnodsazen"/>
    <w:qFormat/>
    <w:pPr>
      <w:ind w:left="720"/>
      <w:outlineLvl w:val="8"/>
    </w:pPr>
    <w:rPr>
      <w:i/>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odsazen">
    <w:name w:val="Normal Indent"/>
    <w:basedOn w:val="Normln"/>
    <w:pPr>
      <w:ind w:left="720"/>
    </w:pPr>
  </w:style>
  <w:style w:type="paragraph" w:styleId="Zpat">
    <w:name w:val="footer"/>
    <w:basedOn w:val="Normln"/>
    <w:pPr>
      <w:tabs>
        <w:tab w:val="center" w:pos="4819"/>
        <w:tab w:val="right" w:pos="9071"/>
      </w:tabs>
    </w:pPr>
  </w:style>
  <w:style w:type="paragraph" w:styleId="Zhlav">
    <w:name w:val="header"/>
    <w:basedOn w:val="Normln"/>
    <w:pPr>
      <w:tabs>
        <w:tab w:val="center" w:pos="4819"/>
        <w:tab w:val="right" w:pos="9071"/>
      </w:tabs>
    </w:pPr>
  </w:style>
  <w:style w:type="character" w:styleId="Znakapoznpodarou">
    <w:name w:val="footnote reference"/>
    <w:semiHidden/>
    <w:rPr>
      <w:position w:val="6"/>
      <w:sz w:val="16"/>
    </w:rPr>
  </w:style>
  <w:style w:type="paragraph" w:styleId="Textpoznpodarou">
    <w:name w:val="footnote text"/>
    <w:basedOn w:val="Normln"/>
    <w:semiHidden/>
  </w:style>
  <w:style w:type="character" w:styleId="slostrnky">
    <w:name w:val="page number"/>
    <w:basedOn w:val="Standardnpsmoodstavce"/>
  </w:style>
  <w:style w:type="character" w:styleId="Hypertextovodkaz">
    <w:name w:val="Hyperlink"/>
    <w:rPr>
      <w:color w:val="0000FF"/>
      <w:u w:val="single"/>
    </w:rPr>
  </w:style>
  <w:style w:type="character" w:styleId="Sledovanodkaz">
    <w:name w:val="FollowedHyperlink"/>
    <w:rPr>
      <w:color w:val="800080"/>
      <w:u w:val="single"/>
    </w:rPr>
  </w:style>
  <w:style w:type="paragraph" w:styleId="Zkladntext">
    <w:name w:val="Body Text"/>
    <w:basedOn w:val="Normln"/>
    <w:pPr>
      <w:tabs>
        <w:tab w:val="left" w:pos="-2694"/>
        <w:tab w:val="left" w:pos="-437"/>
        <w:tab w:val="left" w:pos="2835"/>
        <w:tab w:val="left" w:pos="5387"/>
        <w:tab w:val="left" w:pos="8364"/>
      </w:tabs>
      <w:suppressAutoHyphens/>
      <w:jc w:val="both"/>
    </w:pPr>
    <w:rPr>
      <w:rFonts w:ascii="Times New Roman" w:hAnsi="Times New Roman"/>
      <w:smallCaps/>
      <w:spacing w:val="-2"/>
      <w:sz w:val="24"/>
    </w:rPr>
  </w:style>
  <w:style w:type="paragraph" w:customStyle="1" w:styleId="Bn">
    <w:name w:val="Běžný"/>
    <w:basedOn w:val="Normln"/>
    <w:rPr>
      <w:rFonts w:ascii="Arial" w:hAnsi="Arial" w:cs="Arial"/>
      <w:sz w:val="22"/>
    </w:rPr>
  </w:style>
  <w:style w:type="paragraph" w:styleId="Textbubliny">
    <w:name w:val="Balloon Text"/>
    <w:basedOn w:val="Normln"/>
    <w:link w:val="TextbublinyChar"/>
    <w:rsid w:val="008E008E"/>
    <w:rPr>
      <w:rFonts w:ascii="Tahoma" w:hAnsi="Tahoma"/>
      <w:sz w:val="16"/>
      <w:szCs w:val="16"/>
      <w:lang w:val="x-none" w:eastAsia="x-none"/>
    </w:rPr>
  </w:style>
  <w:style w:type="character" w:customStyle="1" w:styleId="TextbublinyChar">
    <w:name w:val="Text bubliny Char"/>
    <w:link w:val="Textbubliny"/>
    <w:rsid w:val="008E008E"/>
    <w:rPr>
      <w:rFonts w:ascii="Tahoma" w:hAnsi="Tahoma" w:cs="Tahoma"/>
      <w:sz w:val="16"/>
      <w:szCs w:val="16"/>
    </w:rPr>
  </w:style>
  <w:style w:type="paragraph" w:styleId="Normlnweb">
    <w:name w:val="Normal (Web)"/>
    <w:basedOn w:val="Normln"/>
    <w:uiPriority w:val="99"/>
    <w:unhideWhenUsed/>
    <w:rsid w:val="00F2198F"/>
    <w:pPr>
      <w:spacing w:before="100" w:beforeAutospacing="1" w:after="100" w:afterAutospacing="1"/>
    </w:pPr>
    <w:rPr>
      <w:rFonts w:ascii="Times New Roman" w:hAnsi="Times New Roman"/>
      <w:sz w:val="24"/>
      <w:szCs w:val="24"/>
    </w:rPr>
  </w:style>
  <w:style w:type="paragraph" w:styleId="Odstavecseseznamem">
    <w:name w:val="List Paragraph"/>
    <w:basedOn w:val="Normln"/>
    <w:uiPriority w:val="34"/>
    <w:qFormat/>
    <w:rsid w:val="00F2198F"/>
    <w:pPr>
      <w:ind w:left="720"/>
      <w:contextualSpacing/>
    </w:pPr>
  </w:style>
  <w:style w:type="character" w:styleId="Nevyeenzmnka">
    <w:name w:val="Unresolved Mention"/>
    <w:basedOn w:val="Standardnpsmoodstavce"/>
    <w:uiPriority w:val="99"/>
    <w:semiHidden/>
    <w:unhideWhenUsed/>
    <w:rsid w:val="00986D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78584">
      <w:bodyDiv w:val="1"/>
      <w:marLeft w:val="0"/>
      <w:marRight w:val="0"/>
      <w:marTop w:val="0"/>
      <w:marBottom w:val="0"/>
      <w:divBdr>
        <w:top w:val="none" w:sz="0" w:space="0" w:color="auto"/>
        <w:left w:val="none" w:sz="0" w:space="0" w:color="auto"/>
        <w:bottom w:val="none" w:sz="0" w:space="0" w:color="auto"/>
        <w:right w:val="none" w:sz="0" w:space="0" w:color="auto"/>
      </w:divBdr>
    </w:div>
    <w:div w:id="384722967">
      <w:bodyDiv w:val="1"/>
      <w:marLeft w:val="0"/>
      <w:marRight w:val="0"/>
      <w:marTop w:val="0"/>
      <w:marBottom w:val="0"/>
      <w:divBdr>
        <w:top w:val="none" w:sz="0" w:space="0" w:color="auto"/>
        <w:left w:val="none" w:sz="0" w:space="0" w:color="auto"/>
        <w:bottom w:val="none" w:sz="0" w:space="0" w:color="auto"/>
        <w:right w:val="none" w:sz="0" w:space="0" w:color="auto"/>
      </w:divBdr>
    </w:div>
    <w:div w:id="427847957">
      <w:bodyDiv w:val="1"/>
      <w:marLeft w:val="0"/>
      <w:marRight w:val="0"/>
      <w:marTop w:val="0"/>
      <w:marBottom w:val="0"/>
      <w:divBdr>
        <w:top w:val="none" w:sz="0" w:space="0" w:color="auto"/>
        <w:left w:val="none" w:sz="0" w:space="0" w:color="auto"/>
        <w:bottom w:val="none" w:sz="0" w:space="0" w:color="auto"/>
        <w:right w:val="none" w:sz="0" w:space="0" w:color="auto"/>
      </w:divBdr>
    </w:div>
    <w:div w:id="550195624">
      <w:bodyDiv w:val="1"/>
      <w:marLeft w:val="0"/>
      <w:marRight w:val="0"/>
      <w:marTop w:val="0"/>
      <w:marBottom w:val="0"/>
      <w:divBdr>
        <w:top w:val="none" w:sz="0" w:space="0" w:color="auto"/>
        <w:left w:val="none" w:sz="0" w:space="0" w:color="auto"/>
        <w:bottom w:val="none" w:sz="0" w:space="0" w:color="auto"/>
        <w:right w:val="none" w:sz="0" w:space="0" w:color="auto"/>
      </w:divBdr>
    </w:div>
    <w:div w:id="566257967">
      <w:bodyDiv w:val="1"/>
      <w:marLeft w:val="0"/>
      <w:marRight w:val="0"/>
      <w:marTop w:val="0"/>
      <w:marBottom w:val="0"/>
      <w:divBdr>
        <w:top w:val="none" w:sz="0" w:space="0" w:color="auto"/>
        <w:left w:val="none" w:sz="0" w:space="0" w:color="auto"/>
        <w:bottom w:val="none" w:sz="0" w:space="0" w:color="auto"/>
        <w:right w:val="none" w:sz="0" w:space="0" w:color="auto"/>
      </w:divBdr>
      <w:divsChild>
        <w:div w:id="1082486461">
          <w:marLeft w:val="0"/>
          <w:marRight w:val="0"/>
          <w:marTop w:val="0"/>
          <w:marBottom w:val="0"/>
          <w:divBdr>
            <w:top w:val="none" w:sz="0" w:space="0" w:color="auto"/>
            <w:left w:val="none" w:sz="0" w:space="0" w:color="auto"/>
            <w:bottom w:val="none" w:sz="0" w:space="0" w:color="auto"/>
            <w:right w:val="none" w:sz="0" w:space="0" w:color="auto"/>
          </w:divBdr>
        </w:div>
        <w:div w:id="1721788075">
          <w:marLeft w:val="0"/>
          <w:marRight w:val="0"/>
          <w:marTop w:val="0"/>
          <w:marBottom w:val="0"/>
          <w:divBdr>
            <w:top w:val="none" w:sz="0" w:space="0" w:color="auto"/>
            <w:left w:val="none" w:sz="0" w:space="0" w:color="auto"/>
            <w:bottom w:val="none" w:sz="0" w:space="0" w:color="auto"/>
            <w:right w:val="none" w:sz="0" w:space="0" w:color="auto"/>
          </w:divBdr>
        </w:div>
        <w:div w:id="1217357426">
          <w:marLeft w:val="0"/>
          <w:marRight w:val="0"/>
          <w:marTop w:val="0"/>
          <w:marBottom w:val="0"/>
          <w:divBdr>
            <w:top w:val="none" w:sz="0" w:space="0" w:color="auto"/>
            <w:left w:val="none" w:sz="0" w:space="0" w:color="auto"/>
            <w:bottom w:val="none" w:sz="0" w:space="0" w:color="auto"/>
            <w:right w:val="none" w:sz="0" w:space="0" w:color="auto"/>
          </w:divBdr>
        </w:div>
        <w:div w:id="1250388000">
          <w:marLeft w:val="0"/>
          <w:marRight w:val="0"/>
          <w:marTop w:val="0"/>
          <w:marBottom w:val="0"/>
          <w:divBdr>
            <w:top w:val="none" w:sz="0" w:space="0" w:color="auto"/>
            <w:left w:val="none" w:sz="0" w:space="0" w:color="auto"/>
            <w:bottom w:val="none" w:sz="0" w:space="0" w:color="auto"/>
            <w:right w:val="none" w:sz="0" w:space="0" w:color="auto"/>
          </w:divBdr>
        </w:div>
        <w:div w:id="1074816748">
          <w:marLeft w:val="0"/>
          <w:marRight w:val="0"/>
          <w:marTop w:val="0"/>
          <w:marBottom w:val="0"/>
          <w:divBdr>
            <w:top w:val="none" w:sz="0" w:space="0" w:color="auto"/>
            <w:left w:val="none" w:sz="0" w:space="0" w:color="auto"/>
            <w:bottom w:val="none" w:sz="0" w:space="0" w:color="auto"/>
            <w:right w:val="none" w:sz="0" w:space="0" w:color="auto"/>
          </w:divBdr>
        </w:div>
        <w:div w:id="191309695">
          <w:marLeft w:val="0"/>
          <w:marRight w:val="0"/>
          <w:marTop w:val="0"/>
          <w:marBottom w:val="0"/>
          <w:divBdr>
            <w:top w:val="none" w:sz="0" w:space="0" w:color="auto"/>
            <w:left w:val="none" w:sz="0" w:space="0" w:color="auto"/>
            <w:bottom w:val="none" w:sz="0" w:space="0" w:color="auto"/>
            <w:right w:val="none" w:sz="0" w:space="0" w:color="auto"/>
          </w:divBdr>
        </w:div>
        <w:div w:id="996691733">
          <w:marLeft w:val="0"/>
          <w:marRight w:val="0"/>
          <w:marTop w:val="0"/>
          <w:marBottom w:val="0"/>
          <w:divBdr>
            <w:top w:val="none" w:sz="0" w:space="0" w:color="auto"/>
            <w:left w:val="none" w:sz="0" w:space="0" w:color="auto"/>
            <w:bottom w:val="none" w:sz="0" w:space="0" w:color="auto"/>
            <w:right w:val="none" w:sz="0" w:space="0" w:color="auto"/>
          </w:divBdr>
        </w:div>
        <w:div w:id="2067802502">
          <w:marLeft w:val="0"/>
          <w:marRight w:val="0"/>
          <w:marTop w:val="0"/>
          <w:marBottom w:val="0"/>
          <w:divBdr>
            <w:top w:val="none" w:sz="0" w:space="0" w:color="auto"/>
            <w:left w:val="none" w:sz="0" w:space="0" w:color="auto"/>
            <w:bottom w:val="none" w:sz="0" w:space="0" w:color="auto"/>
            <w:right w:val="none" w:sz="0" w:space="0" w:color="auto"/>
          </w:divBdr>
        </w:div>
        <w:div w:id="514812444">
          <w:marLeft w:val="0"/>
          <w:marRight w:val="0"/>
          <w:marTop w:val="0"/>
          <w:marBottom w:val="0"/>
          <w:divBdr>
            <w:top w:val="none" w:sz="0" w:space="0" w:color="auto"/>
            <w:left w:val="none" w:sz="0" w:space="0" w:color="auto"/>
            <w:bottom w:val="none" w:sz="0" w:space="0" w:color="auto"/>
            <w:right w:val="none" w:sz="0" w:space="0" w:color="auto"/>
          </w:divBdr>
        </w:div>
        <w:div w:id="1419447065">
          <w:marLeft w:val="0"/>
          <w:marRight w:val="0"/>
          <w:marTop w:val="0"/>
          <w:marBottom w:val="0"/>
          <w:divBdr>
            <w:top w:val="none" w:sz="0" w:space="0" w:color="auto"/>
            <w:left w:val="none" w:sz="0" w:space="0" w:color="auto"/>
            <w:bottom w:val="none" w:sz="0" w:space="0" w:color="auto"/>
            <w:right w:val="none" w:sz="0" w:space="0" w:color="auto"/>
          </w:divBdr>
        </w:div>
        <w:div w:id="982851197">
          <w:marLeft w:val="0"/>
          <w:marRight w:val="0"/>
          <w:marTop w:val="0"/>
          <w:marBottom w:val="0"/>
          <w:divBdr>
            <w:top w:val="none" w:sz="0" w:space="0" w:color="auto"/>
            <w:left w:val="none" w:sz="0" w:space="0" w:color="auto"/>
            <w:bottom w:val="none" w:sz="0" w:space="0" w:color="auto"/>
            <w:right w:val="none" w:sz="0" w:space="0" w:color="auto"/>
          </w:divBdr>
        </w:div>
      </w:divsChild>
    </w:div>
    <w:div w:id="685713225">
      <w:bodyDiv w:val="1"/>
      <w:marLeft w:val="0"/>
      <w:marRight w:val="0"/>
      <w:marTop w:val="0"/>
      <w:marBottom w:val="0"/>
      <w:divBdr>
        <w:top w:val="none" w:sz="0" w:space="0" w:color="auto"/>
        <w:left w:val="none" w:sz="0" w:space="0" w:color="auto"/>
        <w:bottom w:val="none" w:sz="0" w:space="0" w:color="auto"/>
        <w:right w:val="none" w:sz="0" w:space="0" w:color="auto"/>
      </w:divBdr>
    </w:div>
    <w:div w:id="866795994">
      <w:bodyDiv w:val="1"/>
      <w:marLeft w:val="0"/>
      <w:marRight w:val="0"/>
      <w:marTop w:val="0"/>
      <w:marBottom w:val="0"/>
      <w:divBdr>
        <w:top w:val="none" w:sz="0" w:space="0" w:color="auto"/>
        <w:left w:val="none" w:sz="0" w:space="0" w:color="auto"/>
        <w:bottom w:val="none" w:sz="0" w:space="0" w:color="auto"/>
        <w:right w:val="none" w:sz="0" w:space="0" w:color="auto"/>
      </w:divBdr>
    </w:div>
    <w:div w:id="969629752">
      <w:bodyDiv w:val="1"/>
      <w:marLeft w:val="0"/>
      <w:marRight w:val="0"/>
      <w:marTop w:val="0"/>
      <w:marBottom w:val="0"/>
      <w:divBdr>
        <w:top w:val="none" w:sz="0" w:space="0" w:color="auto"/>
        <w:left w:val="none" w:sz="0" w:space="0" w:color="auto"/>
        <w:bottom w:val="none" w:sz="0" w:space="0" w:color="auto"/>
        <w:right w:val="none" w:sz="0" w:space="0" w:color="auto"/>
      </w:divBdr>
    </w:div>
    <w:div w:id="1069113175">
      <w:bodyDiv w:val="1"/>
      <w:marLeft w:val="0"/>
      <w:marRight w:val="0"/>
      <w:marTop w:val="0"/>
      <w:marBottom w:val="0"/>
      <w:divBdr>
        <w:top w:val="none" w:sz="0" w:space="0" w:color="auto"/>
        <w:left w:val="none" w:sz="0" w:space="0" w:color="auto"/>
        <w:bottom w:val="none" w:sz="0" w:space="0" w:color="auto"/>
        <w:right w:val="none" w:sz="0" w:space="0" w:color="auto"/>
      </w:divBdr>
    </w:div>
    <w:div w:id="1151944128">
      <w:bodyDiv w:val="1"/>
      <w:marLeft w:val="0"/>
      <w:marRight w:val="0"/>
      <w:marTop w:val="0"/>
      <w:marBottom w:val="0"/>
      <w:divBdr>
        <w:top w:val="none" w:sz="0" w:space="0" w:color="auto"/>
        <w:left w:val="none" w:sz="0" w:space="0" w:color="auto"/>
        <w:bottom w:val="none" w:sz="0" w:space="0" w:color="auto"/>
        <w:right w:val="none" w:sz="0" w:space="0" w:color="auto"/>
      </w:divBdr>
    </w:div>
    <w:div w:id="1531215257">
      <w:bodyDiv w:val="1"/>
      <w:marLeft w:val="0"/>
      <w:marRight w:val="0"/>
      <w:marTop w:val="0"/>
      <w:marBottom w:val="0"/>
      <w:divBdr>
        <w:top w:val="none" w:sz="0" w:space="0" w:color="auto"/>
        <w:left w:val="none" w:sz="0" w:space="0" w:color="auto"/>
        <w:bottom w:val="none" w:sz="0" w:space="0" w:color="auto"/>
        <w:right w:val="none" w:sz="0" w:space="0" w:color="auto"/>
      </w:divBdr>
    </w:div>
    <w:div w:id="1669555800">
      <w:bodyDiv w:val="1"/>
      <w:marLeft w:val="0"/>
      <w:marRight w:val="0"/>
      <w:marTop w:val="0"/>
      <w:marBottom w:val="0"/>
      <w:divBdr>
        <w:top w:val="none" w:sz="0" w:space="0" w:color="auto"/>
        <w:left w:val="none" w:sz="0" w:space="0" w:color="auto"/>
        <w:bottom w:val="none" w:sz="0" w:space="0" w:color="auto"/>
        <w:right w:val="none" w:sz="0" w:space="0" w:color="auto"/>
      </w:divBdr>
    </w:div>
    <w:div w:id="1683124555">
      <w:bodyDiv w:val="1"/>
      <w:marLeft w:val="0"/>
      <w:marRight w:val="0"/>
      <w:marTop w:val="0"/>
      <w:marBottom w:val="0"/>
      <w:divBdr>
        <w:top w:val="none" w:sz="0" w:space="0" w:color="auto"/>
        <w:left w:val="none" w:sz="0" w:space="0" w:color="auto"/>
        <w:bottom w:val="none" w:sz="0" w:space="0" w:color="auto"/>
        <w:right w:val="none" w:sz="0" w:space="0" w:color="auto"/>
      </w:divBdr>
    </w:div>
    <w:div w:id="1764567171">
      <w:bodyDiv w:val="1"/>
      <w:marLeft w:val="0"/>
      <w:marRight w:val="0"/>
      <w:marTop w:val="0"/>
      <w:marBottom w:val="0"/>
      <w:divBdr>
        <w:top w:val="none" w:sz="0" w:space="0" w:color="auto"/>
        <w:left w:val="none" w:sz="0" w:space="0" w:color="auto"/>
        <w:bottom w:val="none" w:sz="0" w:space="0" w:color="auto"/>
        <w:right w:val="none" w:sz="0" w:space="0" w:color="auto"/>
      </w:divBdr>
    </w:div>
    <w:div w:id="1986003596">
      <w:bodyDiv w:val="1"/>
      <w:marLeft w:val="0"/>
      <w:marRight w:val="0"/>
      <w:marTop w:val="0"/>
      <w:marBottom w:val="0"/>
      <w:divBdr>
        <w:top w:val="none" w:sz="0" w:space="0" w:color="auto"/>
        <w:left w:val="none" w:sz="0" w:space="0" w:color="auto"/>
        <w:bottom w:val="none" w:sz="0" w:space="0" w:color="auto"/>
        <w:right w:val="none" w:sz="0" w:space="0" w:color="auto"/>
      </w:divBdr>
    </w:div>
    <w:div w:id="2086756112">
      <w:bodyDiv w:val="1"/>
      <w:marLeft w:val="0"/>
      <w:marRight w:val="0"/>
      <w:marTop w:val="0"/>
      <w:marBottom w:val="0"/>
      <w:divBdr>
        <w:top w:val="none" w:sz="0" w:space="0" w:color="auto"/>
        <w:left w:val="none" w:sz="0" w:space="0" w:color="auto"/>
        <w:bottom w:val="none" w:sz="0" w:space="0" w:color="auto"/>
        <w:right w:val="none" w:sz="0" w:space="0" w:color="auto"/>
      </w:divBdr>
      <w:divsChild>
        <w:div w:id="922254506">
          <w:marLeft w:val="0"/>
          <w:marRight w:val="0"/>
          <w:marTop w:val="0"/>
          <w:marBottom w:val="0"/>
          <w:divBdr>
            <w:top w:val="none" w:sz="0" w:space="0" w:color="auto"/>
            <w:left w:val="none" w:sz="0" w:space="0" w:color="auto"/>
            <w:bottom w:val="none" w:sz="0" w:space="0" w:color="auto"/>
            <w:right w:val="none" w:sz="0" w:space="0" w:color="auto"/>
          </w:divBdr>
        </w:div>
        <w:div w:id="725303334">
          <w:marLeft w:val="0"/>
          <w:marRight w:val="0"/>
          <w:marTop w:val="0"/>
          <w:marBottom w:val="0"/>
          <w:divBdr>
            <w:top w:val="none" w:sz="0" w:space="0" w:color="auto"/>
            <w:left w:val="none" w:sz="0" w:space="0" w:color="auto"/>
            <w:bottom w:val="none" w:sz="0" w:space="0" w:color="auto"/>
            <w:right w:val="none" w:sz="0" w:space="0" w:color="auto"/>
          </w:divBdr>
        </w:div>
        <w:div w:id="333731173">
          <w:marLeft w:val="0"/>
          <w:marRight w:val="0"/>
          <w:marTop w:val="0"/>
          <w:marBottom w:val="0"/>
          <w:divBdr>
            <w:top w:val="none" w:sz="0" w:space="0" w:color="auto"/>
            <w:left w:val="none" w:sz="0" w:space="0" w:color="auto"/>
            <w:bottom w:val="none" w:sz="0" w:space="0" w:color="auto"/>
            <w:right w:val="none" w:sz="0" w:space="0" w:color="auto"/>
          </w:divBdr>
        </w:div>
        <w:div w:id="771515353">
          <w:marLeft w:val="0"/>
          <w:marRight w:val="0"/>
          <w:marTop w:val="0"/>
          <w:marBottom w:val="0"/>
          <w:divBdr>
            <w:top w:val="none" w:sz="0" w:space="0" w:color="auto"/>
            <w:left w:val="none" w:sz="0" w:space="0" w:color="auto"/>
            <w:bottom w:val="none" w:sz="0" w:space="0" w:color="auto"/>
            <w:right w:val="none" w:sz="0" w:space="0" w:color="auto"/>
          </w:divBdr>
        </w:div>
        <w:div w:id="810748491">
          <w:marLeft w:val="0"/>
          <w:marRight w:val="0"/>
          <w:marTop w:val="0"/>
          <w:marBottom w:val="0"/>
          <w:divBdr>
            <w:top w:val="none" w:sz="0" w:space="0" w:color="auto"/>
            <w:left w:val="none" w:sz="0" w:space="0" w:color="auto"/>
            <w:bottom w:val="none" w:sz="0" w:space="0" w:color="auto"/>
            <w:right w:val="none" w:sz="0" w:space="0" w:color="auto"/>
          </w:divBdr>
        </w:div>
        <w:div w:id="1505706390">
          <w:marLeft w:val="0"/>
          <w:marRight w:val="0"/>
          <w:marTop w:val="0"/>
          <w:marBottom w:val="0"/>
          <w:divBdr>
            <w:top w:val="none" w:sz="0" w:space="0" w:color="auto"/>
            <w:left w:val="none" w:sz="0" w:space="0" w:color="auto"/>
            <w:bottom w:val="none" w:sz="0" w:space="0" w:color="auto"/>
            <w:right w:val="none" w:sz="0" w:space="0" w:color="auto"/>
          </w:divBdr>
        </w:div>
        <w:div w:id="1137915737">
          <w:marLeft w:val="0"/>
          <w:marRight w:val="0"/>
          <w:marTop w:val="0"/>
          <w:marBottom w:val="0"/>
          <w:divBdr>
            <w:top w:val="none" w:sz="0" w:space="0" w:color="auto"/>
            <w:left w:val="none" w:sz="0" w:space="0" w:color="auto"/>
            <w:bottom w:val="none" w:sz="0" w:space="0" w:color="auto"/>
            <w:right w:val="none" w:sz="0" w:space="0" w:color="auto"/>
          </w:divBdr>
        </w:div>
        <w:div w:id="1944413008">
          <w:marLeft w:val="0"/>
          <w:marRight w:val="0"/>
          <w:marTop w:val="0"/>
          <w:marBottom w:val="0"/>
          <w:divBdr>
            <w:top w:val="none" w:sz="0" w:space="0" w:color="auto"/>
            <w:left w:val="none" w:sz="0" w:space="0" w:color="auto"/>
            <w:bottom w:val="none" w:sz="0" w:space="0" w:color="auto"/>
            <w:right w:val="none" w:sz="0" w:space="0" w:color="auto"/>
          </w:divBdr>
        </w:div>
        <w:div w:id="405499686">
          <w:marLeft w:val="0"/>
          <w:marRight w:val="0"/>
          <w:marTop w:val="0"/>
          <w:marBottom w:val="0"/>
          <w:divBdr>
            <w:top w:val="none" w:sz="0" w:space="0" w:color="auto"/>
            <w:left w:val="none" w:sz="0" w:space="0" w:color="auto"/>
            <w:bottom w:val="none" w:sz="0" w:space="0" w:color="auto"/>
            <w:right w:val="none" w:sz="0" w:space="0" w:color="auto"/>
          </w:divBdr>
        </w:div>
        <w:div w:id="756246184">
          <w:marLeft w:val="0"/>
          <w:marRight w:val="0"/>
          <w:marTop w:val="0"/>
          <w:marBottom w:val="0"/>
          <w:divBdr>
            <w:top w:val="none" w:sz="0" w:space="0" w:color="auto"/>
            <w:left w:val="none" w:sz="0" w:space="0" w:color="auto"/>
            <w:bottom w:val="none" w:sz="0" w:space="0" w:color="auto"/>
            <w:right w:val="none" w:sz="0" w:space="0" w:color="auto"/>
          </w:divBdr>
        </w:div>
        <w:div w:id="1404645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epanka.binova@grada.cz"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grada.cz/"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grada.cz/"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VTR\%23%20Servisni%20soubory_Fota_loga_barvy_\Grada_design-manual\v2.7\5_Podklady\Vzory%20na%20disk%20O\2_Puvodni\09_01%20Vzory%20sablon%20dopis&#367;,%20TZ,%20vizitek%20aj\tiskove%20zpravy\TZ_GRADA.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d045498-cb75-4b68-ae89-11f7d9de2523" xsi:nil="true"/>
    <lcf76f155ced4ddcb4097134ff3c332f xmlns="fc77630a-6bab-4e71-9a2f-21b73d7c450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6E84C54211CC04DA4591C96E42C2DD7" ma:contentTypeVersion="13" ma:contentTypeDescription="Vytvoří nový dokument" ma:contentTypeScope="" ma:versionID="931a52095dc78bb24400820fdd84daaf">
  <xsd:schema xmlns:xsd="http://www.w3.org/2001/XMLSchema" xmlns:xs="http://www.w3.org/2001/XMLSchema" xmlns:p="http://schemas.microsoft.com/office/2006/metadata/properties" xmlns:ns2="fc77630a-6bab-4e71-9a2f-21b73d7c4501" xmlns:ns3="cd045498-cb75-4b68-ae89-11f7d9de2523" targetNamespace="http://schemas.microsoft.com/office/2006/metadata/properties" ma:root="true" ma:fieldsID="b7bbb0a6b2d7d9c6a70a7b468949ee59" ns2:_="" ns3:_="">
    <xsd:import namespace="fc77630a-6bab-4e71-9a2f-21b73d7c4501"/>
    <xsd:import namespace="cd045498-cb75-4b68-ae89-11f7d9de25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7630a-6bab-4e71-9a2f-21b73d7c45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8f7ee1d2-857c-4be5-9b03-c950de95aa5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045498-cb75-4b68-ae89-11f7d9de252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91b1751-2a65-466c-a4f3-1871d64cba99}" ma:internalName="TaxCatchAll" ma:showField="CatchAllData" ma:web="cd045498-cb75-4b68-ae89-11f7d9de25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56DF9D-36C3-418D-84DB-9124511FF2DA}">
  <ds:schemaRefs>
    <ds:schemaRef ds:uri="http://schemas.microsoft.com/office/2006/metadata/properties"/>
    <ds:schemaRef ds:uri="http://schemas.microsoft.com/office/infopath/2007/PartnerControls"/>
    <ds:schemaRef ds:uri="cd045498-cb75-4b68-ae89-11f7d9de2523"/>
    <ds:schemaRef ds:uri="fc77630a-6bab-4e71-9a2f-21b73d7c4501"/>
  </ds:schemaRefs>
</ds:datastoreItem>
</file>

<file path=customXml/itemProps2.xml><?xml version="1.0" encoding="utf-8"?>
<ds:datastoreItem xmlns:ds="http://schemas.openxmlformats.org/officeDocument/2006/customXml" ds:itemID="{73A5CD90-3D7D-4C32-B15E-261F10355D0B}">
  <ds:schemaRefs>
    <ds:schemaRef ds:uri="http://schemas.microsoft.com/sharepoint/v3/contenttype/forms"/>
  </ds:schemaRefs>
</ds:datastoreItem>
</file>

<file path=customXml/itemProps3.xml><?xml version="1.0" encoding="utf-8"?>
<ds:datastoreItem xmlns:ds="http://schemas.openxmlformats.org/officeDocument/2006/customXml" ds:itemID="{52E1DB19-D89D-432C-98AA-2B3F4CFC8386}"/>
</file>

<file path=docProps/app.xml><?xml version="1.0" encoding="utf-8"?>
<Properties xmlns="http://schemas.openxmlformats.org/officeDocument/2006/extended-properties" xmlns:vt="http://schemas.openxmlformats.org/officeDocument/2006/docPropsVTypes">
  <Template>TZ_GRADA</Template>
  <TotalTime>14</TotalTime>
  <Pages>3</Pages>
  <Words>693</Words>
  <Characters>4093</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Vážený pan</vt:lpstr>
    </vt:vector>
  </TitlesOfParts>
  <Company/>
  <LinksUpToDate>false</LinksUpToDate>
  <CharactersWithSpaces>4777</CharactersWithSpaces>
  <SharedDoc>false</SharedDoc>
  <HLinks>
    <vt:vector size="18" baseType="variant">
      <vt:variant>
        <vt:i4>7274575</vt:i4>
      </vt:variant>
      <vt:variant>
        <vt:i4>6</vt:i4>
      </vt:variant>
      <vt:variant>
        <vt:i4>0</vt:i4>
      </vt:variant>
      <vt:variant>
        <vt:i4>5</vt:i4>
      </vt:variant>
      <vt:variant>
        <vt:lpwstr>mailto:info@grada.cz</vt:lpwstr>
      </vt:variant>
      <vt:variant>
        <vt:lpwstr/>
      </vt:variant>
      <vt:variant>
        <vt:i4>6684746</vt:i4>
      </vt:variant>
      <vt:variant>
        <vt:i4>3</vt:i4>
      </vt:variant>
      <vt:variant>
        <vt:i4>0</vt:i4>
      </vt:variant>
      <vt:variant>
        <vt:i4>5</vt:i4>
      </vt:variant>
      <vt:variant>
        <vt:lpwstr>mailto:XXX@grada.cz</vt:lpwstr>
      </vt:variant>
      <vt:variant>
        <vt:lpwstr/>
      </vt:variant>
      <vt:variant>
        <vt:i4>18</vt:i4>
      </vt:variant>
      <vt:variant>
        <vt:i4>0</vt:i4>
      </vt:variant>
      <vt:variant>
        <vt:i4>0</vt:i4>
      </vt:variant>
      <vt:variant>
        <vt:i4>5</vt:i4>
      </vt:variant>
      <vt:variant>
        <vt:lpwstr>http://www.grada.cz/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Vážený pan</dc:title>
  <dc:subject/>
  <dc:creator>vko</dc:creator>
  <cp:keywords/>
  <cp:lastModifiedBy>Bínová Štěpánka</cp:lastModifiedBy>
  <cp:revision>3</cp:revision>
  <cp:lastPrinted>2005-11-10T11:15:00Z</cp:lastPrinted>
  <dcterms:created xsi:type="dcterms:W3CDTF">2025-04-25T15:54:00Z</dcterms:created>
  <dcterms:modified xsi:type="dcterms:W3CDTF">2025-04-25T16:22:00Z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0x01010096E84C54211CC04DA4591C96E42C2DD7</vt:lpwstr>
  </property>
</Properties>
</file>