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D8A" w:rsidRPr="00792032" w:rsidRDefault="00792032" w:rsidP="00C87D8A">
      <w:pPr>
        <w:spacing w:after="160" w:line="259" w:lineRule="auto"/>
        <w:jc w:val="center"/>
        <w:rPr>
          <w:rFonts w:ascii="Times New Roman" w:eastAsia="Calibri" w:hAnsi="Times New Roman"/>
          <w:b/>
          <w:bCs/>
          <w:sz w:val="32"/>
          <w:szCs w:val="32"/>
          <w:u w:val="single"/>
          <w:lang w:eastAsia="en-US"/>
        </w:rPr>
      </w:pPr>
      <w:bookmarkStart w:id="0" w:name="_Hlk18324948"/>
      <w:r w:rsidRPr="00792032">
        <w:rPr>
          <w:rFonts w:ascii="Times New Roman" w:eastAsia="Calibri" w:hAnsi="Times New Roman"/>
          <w:b/>
          <w:bCs/>
          <w:sz w:val="32"/>
          <w:szCs w:val="32"/>
          <w:u w:val="single"/>
          <w:lang w:eastAsia="en-US"/>
        </w:rPr>
        <w:t>UMĚNÍ ŽÍT PO FRANCOUZSKU</w:t>
      </w:r>
    </w:p>
    <w:p w:rsidR="00C57A01" w:rsidRDefault="00792032" w:rsidP="00792032">
      <w:pPr>
        <w:spacing w:after="160" w:line="259" w:lineRule="auto"/>
        <w:jc w:val="center"/>
        <w:rPr>
          <w:rFonts w:ascii="Times New Roman" w:eastAsia="Calibri" w:hAnsi="Times New Roman"/>
          <w:b/>
          <w:bCs/>
          <w:sz w:val="32"/>
          <w:szCs w:val="32"/>
          <w:lang w:eastAsia="en-US"/>
        </w:rPr>
      </w:pPr>
      <w:r>
        <w:rPr>
          <w:rFonts w:ascii="Times New Roman" w:eastAsia="Calibri" w:hAnsi="Times New Roman"/>
          <w:b/>
          <w:bCs/>
          <w:sz w:val="32"/>
          <w:szCs w:val="32"/>
          <w:lang w:eastAsia="en-US"/>
        </w:rPr>
        <w:t>PO STOPÁCH TYPICKÉ FRANCIE, JEJÍHO ESPRITU A UMĚNÍ ŽÍT</w:t>
      </w:r>
    </w:p>
    <w:p w:rsidR="00031F62" w:rsidRDefault="00031F62" w:rsidP="00C57A01">
      <w:pPr>
        <w:spacing w:after="160" w:line="259" w:lineRule="auto"/>
        <w:rPr>
          <w:rFonts w:ascii="Times New Roman" w:eastAsia="Calibri" w:hAnsi="Times New Roman"/>
          <w:bCs/>
          <w:i/>
          <w:sz w:val="24"/>
          <w:szCs w:val="24"/>
          <w:lang w:eastAsia="en-US"/>
        </w:rPr>
      </w:pPr>
    </w:p>
    <w:p w:rsidR="00C57A01" w:rsidRPr="00DD4783" w:rsidRDefault="00792032" w:rsidP="00C57A01">
      <w:pPr>
        <w:spacing w:after="160" w:line="259" w:lineRule="auto"/>
        <w:rPr>
          <w:rFonts w:ascii="Times New Roman" w:eastAsia="Calibri" w:hAnsi="Times New Roman"/>
          <w:bCs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i/>
          <w:sz w:val="24"/>
          <w:szCs w:val="24"/>
          <w:lang w:eastAsia="en-US"/>
        </w:rPr>
        <w:t>Praha, 30</w:t>
      </w:r>
      <w:r w:rsidR="00C57A01" w:rsidRPr="00DD4783">
        <w:rPr>
          <w:rFonts w:ascii="Times New Roman" w:eastAsia="Calibri" w:hAnsi="Times New Roman"/>
          <w:bCs/>
          <w:i/>
          <w:sz w:val="24"/>
          <w:szCs w:val="24"/>
          <w:lang w:eastAsia="en-US"/>
        </w:rPr>
        <w:t>. října 2019</w:t>
      </w:r>
    </w:p>
    <w:p w:rsidR="00031F62" w:rsidRPr="00031F62" w:rsidRDefault="00792032" w:rsidP="00031F62">
      <w:pPr>
        <w:spacing w:after="160" w:line="259" w:lineRule="auto"/>
        <w:rPr>
          <w:rFonts w:ascii="Times New Roman" w:eastAsia="Calibri" w:hAnsi="Times New Roman"/>
          <w:b/>
          <w:sz w:val="24"/>
          <w:szCs w:val="24"/>
          <w:lang w:val="en-US" w:eastAsia="en-US"/>
        </w:rPr>
      </w:pPr>
      <w:bookmarkStart w:id="1" w:name="_Hlk17294481"/>
      <w:r w:rsidRPr="00792032">
        <w:rPr>
          <w:rFonts w:ascii="Times New Roman" w:eastAsia="Calibri" w:hAnsi="Times New Roman"/>
          <w:b/>
          <w:sz w:val="24"/>
          <w:szCs w:val="24"/>
          <w:lang w:val="en-US" w:eastAsia="en-US"/>
        </w:rPr>
        <w:t>Chcete-li poznat Francii jinak než prost</w:t>
      </w:r>
      <w:r w:rsidRPr="00792032">
        <w:rPr>
          <w:rFonts w:ascii="Times New Roman" w:eastAsia="Calibri" w:hAnsi="Times New Roman" w:hint="eastAsia"/>
          <w:b/>
          <w:sz w:val="24"/>
          <w:szCs w:val="24"/>
          <w:lang w:val="en-US" w:eastAsia="en-US"/>
        </w:rPr>
        <w:t>ř</w:t>
      </w:r>
      <w:r w:rsidRPr="00792032">
        <w:rPr>
          <w:rFonts w:ascii="Times New Roman" w:eastAsia="Calibri" w:hAnsi="Times New Roman"/>
          <w:b/>
          <w:sz w:val="24"/>
          <w:szCs w:val="24"/>
          <w:lang w:val="en-US" w:eastAsia="en-US"/>
        </w:rPr>
        <w:t>ednictvím klasických pr</w:t>
      </w:r>
      <w:r w:rsidRPr="00792032">
        <w:rPr>
          <w:rFonts w:ascii="Times New Roman" w:eastAsia="Calibri" w:hAnsi="Times New Roman" w:hint="eastAsia"/>
          <w:b/>
          <w:sz w:val="24"/>
          <w:szCs w:val="24"/>
          <w:lang w:val="en-US" w:eastAsia="en-US"/>
        </w:rPr>
        <w:t>ů</w:t>
      </w:r>
      <w:r w:rsidRPr="00792032">
        <w:rPr>
          <w:rFonts w:ascii="Times New Roman" w:eastAsia="Calibri" w:hAnsi="Times New Roman"/>
          <w:b/>
          <w:sz w:val="24"/>
          <w:szCs w:val="24"/>
          <w:lang w:val="en-US" w:eastAsia="en-US"/>
        </w:rPr>
        <w:t>vodc</w:t>
      </w:r>
      <w:r w:rsidRPr="00792032">
        <w:rPr>
          <w:rFonts w:ascii="Times New Roman" w:eastAsia="Calibri" w:hAnsi="Times New Roman" w:hint="eastAsia"/>
          <w:b/>
          <w:sz w:val="24"/>
          <w:szCs w:val="24"/>
          <w:lang w:val="en-US" w:eastAsia="en-US"/>
        </w:rPr>
        <w:t>ů</w:t>
      </w:r>
      <w:r w:rsidRPr="00792032">
        <w:rPr>
          <w:rFonts w:ascii="Times New Roman" w:eastAsia="Calibri" w:hAnsi="Times New Roman"/>
          <w:b/>
          <w:sz w:val="24"/>
          <w:szCs w:val="24"/>
          <w:lang w:val="en-US" w:eastAsia="en-US"/>
        </w:rPr>
        <w:t>, sáhn</w:t>
      </w:r>
      <w:r w:rsidRPr="00792032">
        <w:rPr>
          <w:rFonts w:ascii="Times New Roman" w:eastAsia="Calibri" w:hAnsi="Times New Roman" w:hint="eastAsia"/>
          <w:b/>
          <w:sz w:val="24"/>
          <w:szCs w:val="24"/>
          <w:lang w:val="en-US" w:eastAsia="en-US"/>
        </w:rPr>
        <w:t>ě</w:t>
      </w:r>
      <w:r w:rsidRPr="00792032">
        <w:rPr>
          <w:rFonts w:ascii="Times New Roman" w:eastAsia="Calibri" w:hAnsi="Times New Roman"/>
          <w:b/>
          <w:sz w:val="24"/>
          <w:szCs w:val="24"/>
          <w:lang w:val="en-US" w:eastAsia="en-US"/>
        </w:rPr>
        <w:t xml:space="preserve">te po této knize. </w:t>
      </w:r>
      <w:r w:rsidRPr="00792032">
        <w:rPr>
          <w:rFonts w:ascii="Times New Roman" w:eastAsia="Calibri" w:hAnsi="Times New Roman" w:hint="eastAsia"/>
          <w:b/>
          <w:sz w:val="24"/>
          <w:szCs w:val="24"/>
          <w:lang w:val="en-US" w:eastAsia="en-US"/>
        </w:rPr>
        <w:t>Č</w:t>
      </w:r>
      <w:r w:rsidRPr="00792032">
        <w:rPr>
          <w:rFonts w:ascii="Times New Roman" w:eastAsia="Calibri" w:hAnsi="Times New Roman"/>
          <w:b/>
          <w:sz w:val="24"/>
          <w:szCs w:val="24"/>
          <w:lang w:val="en-US" w:eastAsia="en-US"/>
        </w:rPr>
        <w:t>tivým zp</w:t>
      </w:r>
      <w:r w:rsidRPr="00792032">
        <w:rPr>
          <w:rFonts w:ascii="Times New Roman" w:eastAsia="Calibri" w:hAnsi="Times New Roman" w:hint="eastAsia"/>
          <w:b/>
          <w:sz w:val="24"/>
          <w:szCs w:val="24"/>
          <w:lang w:val="en-US" w:eastAsia="en-US"/>
        </w:rPr>
        <w:t>ů</w:t>
      </w:r>
      <w:r w:rsidRPr="00792032">
        <w:rPr>
          <w:rFonts w:ascii="Times New Roman" w:eastAsia="Calibri" w:hAnsi="Times New Roman"/>
          <w:b/>
          <w:sz w:val="24"/>
          <w:szCs w:val="24"/>
          <w:lang w:val="en-US" w:eastAsia="en-US"/>
        </w:rPr>
        <w:t>sobem p</w:t>
      </w:r>
      <w:r w:rsidRPr="00792032">
        <w:rPr>
          <w:rFonts w:ascii="Times New Roman" w:eastAsia="Calibri" w:hAnsi="Times New Roman" w:hint="eastAsia"/>
          <w:b/>
          <w:sz w:val="24"/>
          <w:szCs w:val="24"/>
          <w:lang w:val="en-US" w:eastAsia="en-US"/>
        </w:rPr>
        <w:t>ř</w:t>
      </w:r>
      <w:r w:rsidRPr="00792032">
        <w:rPr>
          <w:rFonts w:ascii="Times New Roman" w:eastAsia="Calibri" w:hAnsi="Times New Roman"/>
          <w:b/>
          <w:sz w:val="24"/>
          <w:szCs w:val="24"/>
          <w:lang w:val="en-US" w:eastAsia="en-US"/>
        </w:rPr>
        <w:t>ibližuje francouzský esprit, gastronomii, tradice, p</w:t>
      </w:r>
      <w:r w:rsidRPr="00792032">
        <w:rPr>
          <w:rFonts w:ascii="Times New Roman" w:eastAsia="Calibri" w:hAnsi="Times New Roman" w:hint="eastAsia"/>
          <w:b/>
          <w:sz w:val="24"/>
          <w:szCs w:val="24"/>
          <w:lang w:val="en-US" w:eastAsia="en-US"/>
        </w:rPr>
        <w:t>ří</w:t>
      </w:r>
      <w:r w:rsidRPr="00792032">
        <w:rPr>
          <w:rFonts w:ascii="Times New Roman" w:eastAsia="Calibri" w:hAnsi="Times New Roman"/>
          <w:b/>
          <w:sz w:val="24"/>
          <w:szCs w:val="24"/>
          <w:lang w:val="en-US" w:eastAsia="en-US"/>
        </w:rPr>
        <w:t>rodní krásy i kulturní památky a všudyp</w:t>
      </w:r>
      <w:r w:rsidRPr="00792032">
        <w:rPr>
          <w:rFonts w:ascii="Times New Roman" w:eastAsia="Calibri" w:hAnsi="Times New Roman" w:hint="eastAsia"/>
          <w:b/>
          <w:sz w:val="24"/>
          <w:szCs w:val="24"/>
          <w:lang w:val="en-US" w:eastAsia="en-US"/>
        </w:rPr>
        <w:t>ří</w:t>
      </w:r>
      <w:r w:rsidRPr="00792032">
        <w:rPr>
          <w:rFonts w:ascii="Times New Roman" w:eastAsia="Calibri" w:hAnsi="Times New Roman"/>
          <w:b/>
          <w:sz w:val="24"/>
          <w:szCs w:val="24"/>
          <w:lang w:val="en-US" w:eastAsia="en-US"/>
        </w:rPr>
        <w:t>tomný šarm. Knihu ocení zejména ti, kdo obdivují francouzské „joie de vivre“ – um</w:t>
      </w:r>
      <w:r w:rsidRPr="00792032">
        <w:rPr>
          <w:rFonts w:ascii="Times New Roman" w:eastAsia="Calibri" w:hAnsi="Times New Roman" w:hint="eastAsia"/>
          <w:b/>
          <w:sz w:val="24"/>
          <w:szCs w:val="24"/>
          <w:lang w:val="en-US" w:eastAsia="en-US"/>
        </w:rPr>
        <w:t>ě</w:t>
      </w:r>
      <w:r w:rsidRPr="00792032">
        <w:rPr>
          <w:rFonts w:ascii="Times New Roman" w:eastAsia="Calibri" w:hAnsi="Times New Roman"/>
          <w:b/>
          <w:sz w:val="24"/>
          <w:szCs w:val="24"/>
          <w:lang w:val="en-US" w:eastAsia="en-US"/>
        </w:rPr>
        <w:t>ní užívat si života – a rádi se inspirují jinou kulturou.</w:t>
      </w:r>
    </w:p>
    <w:p w:rsidR="00235CDA" w:rsidRDefault="00477DBE" w:rsidP="00DD4783">
      <w:pPr>
        <w:spacing w:after="160" w:line="259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792032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61207B6" wp14:editId="6CBE906E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3393440" cy="4010025"/>
            <wp:effectExtent l="0" t="0" r="0" b="9525"/>
            <wp:wrapThrough wrapText="bothSides">
              <wp:wrapPolygon edited="0">
                <wp:start x="0" y="0"/>
                <wp:lineTo x="0" y="21549"/>
                <wp:lineTo x="21463" y="21549"/>
                <wp:lineTo x="21463" y="0"/>
                <wp:lineTo x="0" y="0"/>
              </wp:wrapPolygon>
            </wp:wrapThrough>
            <wp:docPr id="5" name="Obrázek 5" descr="T:\SarkaS\METAFORA\Umění žít po Francouzsku\Umění žít po francouzsku - podklady\Umeni_zit_po_francouzs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SarkaS\METAFORA\Umění žít po Francouzsku\Umění žít po francouzsku - podklady\Umeni_zit_po_francouzsk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44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4783" w:rsidRPr="00235CDA" w:rsidRDefault="000336AA" w:rsidP="00235CDA">
      <w:pPr>
        <w:spacing w:after="160" w:line="259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val="en-US" w:eastAsia="en-US"/>
        </w:rPr>
        <w:t>NETRADIČNÍ OCHUTNÁVKA FRANCIE ZNÁMÉ I NEZNÁMÉ</w:t>
      </w:r>
      <w:r w:rsidR="00C87D8A">
        <w:rPr>
          <w:rFonts w:ascii="Times New Roman" w:hAnsi="Times New Roman"/>
          <w:b/>
          <w:sz w:val="24"/>
          <w:szCs w:val="24"/>
          <w:lang w:val="en-US" w:eastAsia="en-US"/>
        </w:rPr>
        <w:t>…</w:t>
      </w:r>
      <w:r w:rsidR="00C87D8A" w:rsidRPr="00DD4783">
        <w:rPr>
          <w:rFonts w:ascii="Times New Roman" w:eastAsia="Calibri" w:hAnsi="Times New Roman"/>
          <w:noProof/>
          <w:sz w:val="24"/>
          <w:szCs w:val="24"/>
        </w:rPr>
        <w:t xml:space="preserve"> </w:t>
      </w:r>
    </w:p>
    <w:p w:rsidR="00235CDA" w:rsidRPr="00DD4783" w:rsidRDefault="00235CDA" w:rsidP="00DD4783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bookmarkStart w:id="2" w:name="_GoBack"/>
      <w:bookmarkEnd w:id="2"/>
    </w:p>
    <w:bookmarkEnd w:id="1"/>
    <w:bookmarkEnd w:id="0"/>
    <w:p w:rsidR="00792032" w:rsidRPr="00792032" w:rsidRDefault="00792032" w:rsidP="00792032">
      <w:pPr>
        <w:spacing w:before="119" w:line="3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92032">
        <w:rPr>
          <w:rFonts w:ascii="Times New Roman" w:hAnsi="Times New Roman"/>
          <w:bCs/>
          <w:color w:val="000000"/>
          <w:sz w:val="24"/>
          <w:szCs w:val="24"/>
        </w:rPr>
        <w:t>Autoři vás provedou trhy, venkovskými slavnostmi i nejdůležitějšími svátky. S tím je vždy spojeno něco na talíři a ve sklence, což je pro Francouze nesmírně důležité. Čtenář se dozví, kam za dobrým jídlem nejen ve Francii, ale i v zahraničí, kde má tato kuchyně výjimečnou pověst.</w:t>
      </w:r>
    </w:p>
    <w:p w:rsidR="00792032" w:rsidRPr="00792032" w:rsidRDefault="00792032" w:rsidP="00792032">
      <w:pPr>
        <w:spacing w:before="119" w:line="3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92032">
        <w:rPr>
          <w:rFonts w:ascii="Times New Roman" w:hAnsi="Times New Roman"/>
          <w:bCs/>
          <w:color w:val="000000"/>
          <w:sz w:val="24"/>
          <w:szCs w:val="24"/>
        </w:rPr>
        <w:t xml:space="preserve">Při cestách do Francie turisté zpravidla navštěvují notoricky známá místa. Tato inspirativní kniha vás navede do méně turisticky vytížených míst, která stojí za to vidět. A mimo jiné vám také ukáže, jak se po francouzsku žije naplno a s radostí každý všední den! </w:t>
      </w:r>
    </w:p>
    <w:p w:rsidR="00792032" w:rsidRPr="00792032" w:rsidRDefault="00792032" w:rsidP="00792032">
      <w:pPr>
        <w:spacing w:before="119" w:line="3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92032">
        <w:rPr>
          <w:rFonts w:ascii="Times New Roman" w:hAnsi="Times New Roman"/>
          <w:bCs/>
          <w:color w:val="000000"/>
          <w:sz w:val="24"/>
          <w:szCs w:val="24"/>
        </w:rPr>
        <w:t xml:space="preserve">Chcete-li vědět a poznat víc než jen symboly Francie, jako jsou Eiffelovka nebo Louvre, a plným douškem ochutnat Francii, nechte se inspirovat </w:t>
      </w:r>
      <w:r w:rsidRPr="00792032">
        <w:rPr>
          <w:rFonts w:ascii="Times New Roman" w:hAnsi="Times New Roman"/>
          <w:bCs/>
          <w:i/>
          <w:iCs/>
          <w:color w:val="000000"/>
          <w:sz w:val="24"/>
          <w:szCs w:val="24"/>
        </w:rPr>
        <w:t>Uměním žít po francouzsku</w:t>
      </w:r>
      <w:r w:rsidRPr="00792032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792032" w:rsidRDefault="00792032" w:rsidP="007E7CD3">
      <w:pPr>
        <w:spacing w:before="119" w:line="340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77DBE" w:rsidRDefault="00477DBE" w:rsidP="007E7CD3">
      <w:pPr>
        <w:spacing w:before="119" w:line="340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E7CD3" w:rsidRPr="007E7CD3" w:rsidRDefault="00792032" w:rsidP="007E7CD3">
      <w:pPr>
        <w:spacing w:before="119" w:line="340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192</w:t>
      </w:r>
      <w:r w:rsidR="007E7CD3" w:rsidRPr="007E7CD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stran, formát 170 x 207, pevná vazba</w:t>
      </w:r>
      <w:r w:rsidR="007E7CD3" w:rsidRPr="007E7CD3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cena 2</w:t>
      </w:r>
      <w:r w:rsidR="00BA7EB0">
        <w:rPr>
          <w:rFonts w:ascii="Times New Roman" w:hAnsi="Times New Roman"/>
          <w:b/>
          <w:bCs/>
          <w:color w:val="000000"/>
          <w:sz w:val="24"/>
          <w:szCs w:val="24"/>
        </w:rPr>
        <w:t>99</w:t>
      </w:r>
      <w:r w:rsidR="007E7CD3" w:rsidRPr="007E7CD3">
        <w:rPr>
          <w:rFonts w:ascii="Times New Roman" w:hAnsi="Times New Roman"/>
          <w:b/>
          <w:bCs/>
          <w:color w:val="000000"/>
          <w:sz w:val="24"/>
          <w:szCs w:val="24"/>
        </w:rPr>
        <w:t xml:space="preserve"> Kč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/ 1</w:t>
      </w:r>
      <w:r w:rsidR="00BA7EB0"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,81</w:t>
      </w:r>
      <w:r w:rsidR="00BA7EB0">
        <w:rPr>
          <w:rFonts w:ascii="Times New Roman" w:hAnsi="Times New Roman"/>
          <w:b/>
          <w:bCs/>
          <w:color w:val="000000"/>
          <w:sz w:val="24"/>
          <w:szCs w:val="24"/>
        </w:rPr>
        <w:t xml:space="preserve"> EUR</w:t>
      </w:r>
    </w:p>
    <w:p w:rsidR="00D37B0D" w:rsidRPr="00D37B0D" w:rsidRDefault="00D37B0D" w:rsidP="00D37B0D">
      <w:pPr>
        <w:spacing w:before="119" w:line="340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O </w:t>
      </w:r>
      <w:r w:rsidR="00792032">
        <w:rPr>
          <w:rFonts w:ascii="Times New Roman" w:hAnsi="Times New Roman"/>
          <w:b/>
          <w:bCs/>
          <w:color w:val="000000"/>
          <w:sz w:val="24"/>
          <w:szCs w:val="24"/>
        </w:rPr>
        <w:t>autorech</w:t>
      </w:r>
      <w:r w:rsidRPr="00D37B0D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792032" w:rsidRPr="00792032" w:rsidRDefault="00792032" w:rsidP="00792032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  <w:bookmarkStart w:id="3" w:name="_Hlk17294437"/>
      <w:bookmarkStart w:id="4" w:name="_Hlk20475880"/>
      <w:r w:rsidRPr="00792032">
        <w:rPr>
          <w:rFonts w:ascii="Times New Roman" w:hAnsi="Times New Roman"/>
          <w:color w:val="000000"/>
          <w:sz w:val="24"/>
          <w:szCs w:val="24"/>
        </w:rPr>
        <w:t>Dominique Barreau</w:t>
      </w:r>
      <w:r w:rsidRPr="0079203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792032">
        <w:rPr>
          <w:rFonts w:ascii="Times New Roman" w:hAnsi="Times New Roman"/>
          <w:color w:val="000000"/>
          <w:sz w:val="24"/>
          <w:szCs w:val="24"/>
        </w:rPr>
        <w:t xml:space="preserve">a Luc Millar jsou francouzští spisovatelé, první z nich je zaměřený na osobní rozvoj, druhý na beletrii. Spojuje je nadšení pro cestování a dobré jídlo, láska k rodné zemi, zvídavost a chuť poznávat nové obzory i lidi. Vytvořili proto spisovatelský tandem a v knize </w:t>
      </w:r>
      <w:r w:rsidRPr="00792032">
        <w:rPr>
          <w:rFonts w:ascii="Times New Roman" w:hAnsi="Times New Roman"/>
          <w:i/>
          <w:iCs/>
          <w:color w:val="000000"/>
          <w:sz w:val="24"/>
          <w:szCs w:val="24"/>
        </w:rPr>
        <w:t>Umění žít po francouzsku</w:t>
      </w:r>
      <w:r w:rsidRPr="00792032">
        <w:rPr>
          <w:rFonts w:ascii="Times New Roman" w:hAnsi="Times New Roman"/>
          <w:color w:val="000000"/>
          <w:sz w:val="24"/>
          <w:szCs w:val="24"/>
        </w:rPr>
        <w:t xml:space="preserve"> se pustili do hledání podstaty francouzského bonvivánství a radosti z každodenních všedních drobností. </w:t>
      </w:r>
    </w:p>
    <w:bookmarkEnd w:id="4"/>
    <w:p w:rsidR="009559BC" w:rsidRDefault="009559BC" w:rsidP="00D37B0D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</w:p>
    <w:p w:rsidR="00792032" w:rsidRDefault="00792032" w:rsidP="003A5595">
      <w:pPr>
        <w:rPr>
          <w:rFonts w:ascii="Times New Roman" w:hAnsi="Times New Roman"/>
          <w:b/>
          <w:bCs/>
          <w:sz w:val="24"/>
          <w:szCs w:val="28"/>
        </w:rPr>
      </w:pPr>
      <w:bookmarkStart w:id="5" w:name="_Hlk17294418"/>
    </w:p>
    <w:p w:rsidR="00792032" w:rsidRDefault="00792032" w:rsidP="003A5595">
      <w:pPr>
        <w:rPr>
          <w:rFonts w:ascii="Times New Roman" w:hAnsi="Times New Roman"/>
          <w:b/>
          <w:bCs/>
          <w:sz w:val="24"/>
          <w:szCs w:val="28"/>
        </w:rPr>
      </w:pPr>
    </w:p>
    <w:p w:rsidR="00792032" w:rsidRDefault="00792032" w:rsidP="003A5595">
      <w:pPr>
        <w:rPr>
          <w:rFonts w:ascii="Times New Roman" w:hAnsi="Times New Roman"/>
          <w:b/>
          <w:bCs/>
          <w:sz w:val="24"/>
          <w:szCs w:val="28"/>
        </w:rPr>
      </w:pPr>
    </w:p>
    <w:p w:rsidR="003A5595" w:rsidRDefault="003A5595" w:rsidP="003A5595">
      <w:pPr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K dispozici na vyžádání: </w:t>
      </w:r>
    </w:p>
    <w:p w:rsidR="003A5595" w:rsidRDefault="003A5595" w:rsidP="003A5595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PDF knihy </w:t>
      </w:r>
    </w:p>
    <w:p w:rsidR="003A5595" w:rsidRDefault="003A5595" w:rsidP="003A5595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szCs w:val="28"/>
        </w:rPr>
        <w:t>recenzní výtisky</w:t>
      </w:r>
    </w:p>
    <w:p w:rsidR="003A5595" w:rsidRDefault="003A5595" w:rsidP="003A5595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hi-res obálka</w:t>
      </w:r>
    </w:p>
    <w:p w:rsidR="003A5595" w:rsidRDefault="003A5595" w:rsidP="003A5595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ukázky</w:t>
      </w:r>
    </w:p>
    <w:p w:rsidR="00151E36" w:rsidRPr="00151E36" w:rsidRDefault="003A5595" w:rsidP="00151E36">
      <w:pPr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další doprovodné materiály</w:t>
      </w:r>
    </w:p>
    <w:p w:rsidR="00792032" w:rsidRDefault="00792032" w:rsidP="00792032">
      <w:pPr>
        <w:spacing w:before="119" w:line="340" w:lineRule="atLeast"/>
        <w:rPr>
          <w:rFonts w:ascii="Times New Roman" w:hAnsi="Times New Roman"/>
          <w:b/>
          <w:color w:val="000000"/>
          <w:sz w:val="24"/>
          <w:szCs w:val="24"/>
        </w:rPr>
      </w:pPr>
    </w:p>
    <w:p w:rsidR="00792032" w:rsidRDefault="00792032" w:rsidP="00792032">
      <w:pPr>
        <w:spacing w:before="119" w:line="340" w:lineRule="atLeast"/>
        <w:rPr>
          <w:rFonts w:ascii="Times New Roman" w:hAnsi="Times New Roman"/>
          <w:b/>
          <w:color w:val="000000"/>
          <w:sz w:val="24"/>
          <w:szCs w:val="24"/>
        </w:rPr>
      </w:pPr>
    </w:p>
    <w:p w:rsidR="00217214" w:rsidRPr="00217214" w:rsidRDefault="00217214" w:rsidP="00792032">
      <w:pPr>
        <w:spacing w:before="119" w:line="340" w:lineRule="atLeast"/>
        <w:rPr>
          <w:rFonts w:ascii="Times New Roman" w:hAnsi="Times New Roman"/>
          <w:b/>
          <w:color w:val="000000"/>
          <w:sz w:val="24"/>
          <w:szCs w:val="24"/>
        </w:rPr>
      </w:pPr>
      <w:r w:rsidRPr="00217214">
        <w:rPr>
          <w:rFonts w:ascii="Times New Roman" w:hAnsi="Times New Roman"/>
          <w:b/>
          <w:color w:val="000000"/>
          <w:sz w:val="24"/>
          <w:szCs w:val="24"/>
        </w:rPr>
        <w:t>Kontaktní údaje:</w:t>
      </w:r>
    </w:p>
    <w:p w:rsidR="00217214" w:rsidRDefault="00217214" w:rsidP="00792032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Bc. Šárka Šilhartová, DiS.</w:t>
      </w:r>
    </w:p>
    <w:p w:rsidR="00217214" w:rsidRDefault="00217214" w:rsidP="00792032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Nakladatelský dům GRADA</w:t>
      </w:r>
    </w:p>
    <w:p w:rsidR="00217214" w:rsidRPr="00217214" w:rsidRDefault="00217214" w:rsidP="00792032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  <w:r w:rsidRPr="00217214">
        <w:rPr>
          <w:rFonts w:ascii="Times New Roman" w:hAnsi="Times New Roman"/>
          <w:color w:val="000000"/>
          <w:sz w:val="24"/>
          <w:szCs w:val="24"/>
        </w:rPr>
        <w:t>U Pr</w:t>
      </w:r>
      <w:r w:rsidRPr="00217214">
        <w:rPr>
          <w:rFonts w:ascii="Times New Roman" w:hAnsi="Times New Roman" w:hint="eastAsia"/>
          <w:color w:val="000000"/>
          <w:sz w:val="24"/>
          <w:szCs w:val="24"/>
        </w:rPr>
        <w:t>ů</w:t>
      </w:r>
      <w:r w:rsidRPr="00217214">
        <w:rPr>
          <w:rFonts w:ascii="Times New Roman" w:hAnsi="Times New Roman"/>
          <w:color w:val="000000"/>
          <w:sz w:val="24"/>
          <w:szCs w:val="24"/>
        </w:rPr>
        <w:t>honu 22, 170 00 Praha 7, Czech Republic</w:t>
      </w:r>
    </w:p>
    <w:p w:rsidR="00217214" w:rsidRDefault="00217214" w:rsidP="00792032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  <w:r w:rsidRPr="00217214">
        <w:rPr>
          <w:rFonts w:ascii="Times New Roman" w:hAnsi="Times New Roman"/>
          <w:color w:val="000000"/>
          <w:sz w:val="24"/>
          <w:szCs w:val="24"/>
        </w:rPr>
        <w:t>Tel.: +420 23</w:t>
      </w:r>
      <w:r>
        <w:rPr>
          <w:rFonts w:ascii="Times New Roman" w:hAnsi="Times New Roman"/>
          <w:color w:val="000000"/>
          <w:sz w:val="24"/>
          <w:szCs w:val="24"/>
        </w:rPr>
        <w:t>4 264 551, Mobil: +420 703 143 154</w:t>
      </w:r>
    </w:p>
    <w:p w:rsidR="00217214" w:rsidRDefault="00217214" w:rsidP="00792032">
      <w:r w:rsidRPr="00217214">
        <w:rPr>
          <w:rFonts w:ascii="Times New Roman" w:hAnsi="Times New Roman"/>
          <w:color w:val="000000"/>
          <w:sz w:val="24"/>
          <w:szCs w:val="24"/>
        </w:rPr>
        <w:t xml:space="preserve">e-mail: </w:t>
      </w:r>
      <w:bookmarkEnd w:id="5"/>
      <w:bookmarkEnd w:id="3"/>
      <w:r>
        <w:rPr>
          <w:rFonts w:ascii="Times New Roman" w:hAnsi="Times New Roman"/>
          <w:color w:val="000000"/>
          <w:sz w:val="24"/>
          <w:szCs w:val="24"/>
        </w:rPr>
        <w:fldChar w:fldCharType="begin"/>
      </w:r>
      <w:r>
        <w:rPr>
          <w:rFonts w:ascii="Times New Roman" w:hAnsi="Times New Roman"/>
          <w:color w:val="000000"/>
          <w:sz w:val="24"/>
          <w:szCs w:val="24"/>
        </w:rPr>
        <w:instrText xml:space="preserve"> HYPERLINK "mailto:</w:instrText>
      </w:r>
      <w:r w:rsidRPr="00217214">
        <w:rPr>
          <w:rFonts w:ascii="Times New Roman" w:hAnsi="Times New Roman"/>
          <w:color w:val="000000"/>
          <w:sz w:val="24"/>
          <w:szCs w:val="24"/>
        </w:rPr>
        <w:instrText>silhartova@grada.c</w:instrText>
      </w:r>
      <w:r>
        <w:rPr>
          <w:rFonts w:ascii="Times New Roman" w:hAnsi="Times New Roman"/>
          <w:color w:val="000000"/>
          <w:sz w:val="24"/>
          <w:szCs w:val="24"/>
        </w:rPr>
        <w:instrText xml:space="preserve">z" </w:instrText>
      </w:r>
      <w:r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Pr="00480FF9">
        <w:rPr>
          <w:rStyle w:val="Hypertextovodkaz"/>
          <w:rFonts w:ascii="Times New Roman" w:hAnsi="Times New Roman"/>
          <w:sz w:val="24"/>
          <w:szCs w:val="24"/>
        </w:rPr>
        <w:t>silhartova@grada.cz</w:t>
      </w: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r>
        <w:rPr>
          <w:rFonts w:ascii="Times New Roman" w:hAnsi="Times New Roman"/>
          <w:color w:val="000000"/>
          <w:sz w:val="24"/>
          <w:szCs w:val="24"/>
        </w:rPr>
        <w:t xml:space="preserve">, web: </w:t>
      </w:r>
      <w:hyperlink r:id="rId9" w:history="1">
        <w:r>
          <w:rPr>
            <w:rStyle w:val="Hypertextovodkaz"/>
            <w:rFonts w:ascii="Times New Roman" w:hAnsi="Times New Roman"/>
            <w:sz w:val="24"/>
          </w:rPr>
          <w:t>http://www.grada.cz/</w:t>
        </w:r>
      </w:hyperlink>
    </w:p>
    <w:sectPr w:rsidR="00217214" w:rsidSect="00BA7E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EB6" w:rsidRDefault="00931EB6">
      <w:r>
        <w:separator/>
      </w:r>
    </w:p>
  </w:endnote>
  <w:endnote w:type="continuationSeparator" w:id="0">
    <w:p w:rsidR="00931EB6" w:rsidRDefault="0093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620" w:rsidRDefault="006C2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91F" w:rsidRPr="000C2FCE" w:rsidRDefault="00931EB6" w:rsidP="000C2FC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1D3" w:rsidRDefault="00931EB6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EB6" w:rsidRDefault="00931EB6">
      <w:r>
        <w:separator/>
      </w:r>
    </w:p>
  </w:footnote>
  <w:footnote w:type="continuationSeparator" w:id="0">
    <w:p w:rsidR="00931EB6" w:rsidRDefault="00931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620" w:rsidRDefault="006C26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:rsidR="004F0B9B" w:rsidRPr="00C23107" w:rsidRDefault="00931EB6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:rsidR="004F0B9B" w:rsidRDefault="00931EB6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FDA3A4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TPKwIAAGMEAAAOAAAAZHJzL2Uyb0RvYy54bWysVG3P0yAU/W7ifyB83/piN7dm3RPTbn6Z&#10;uuR5/AEM6EqkQICtW4z/3Qt70ekHjTFNKJR7D+eee+ji6dRLdOTWCa0qnI1TjLiimgm1r/Dnl/Vo&#10;hpHzRDEiteIVPnOHn5avXy0GU/Jcd1oybhGAKFcOpsKd96ZMEkc73hM31oYr2Gy17YmHpd0nzJIB&#10;0HuZ5Gk6TQZtmbGacufga3PZxMuI37ac+k9t67hHssLAzcfRxnEXxmS5IOXeEtMJeqVB/oFFT4SC&#10;Q+9QDfEEHaz4DaoX1GqnWz+muk902wrKYw1QTZb+Us1zRwyPtYA4ztxlcv8Pln48bi0SrMIFRor0&#10;0KKNUBzlQZnBuBICarW1oTZ6Us9mo+kXh5SuO6L2PDJ8ORtIy0JG8pASFs4A/m74oBnEkIPXUaZT&#10;a/sACQKgU+zG+d4NfvKIwsdJWszyCTSNwl5RFJN4AClvucY6/57rHoVJhSXQjtjkuHE+cCHlLSQc&#10;pfRaSBn7LRUaKjyf5JOY4LQULGyGMGf3u1padCTgmFkanuu5D2FWHxSLYB0nbKUY8lEFBS7HAd31&#10;GEkOdwImMc4TIf8cB6SlCjxABSjjOrtY6es8na9mq1kxKvLpalSkTTN6t66L0XSdvZ00b5q6brJv&#10;oaSsKDvBGFehqputs+LvbHO9YBdD3o19ly95RI86A9nbO5KONgidv3hop9l5a0NLgiPAyTH4euvC&#10;Vfl5HaN+/BuW3wEAAP//AwBQSwMEFAAGAAgAAAAhAOgAwqbcAAAACQEAAA8AAABkcnMvZG93bnJl&#10;di54bWxMj8FOwzAQRO9I/IO1SNyoXSglCXEqQEJCgksDH+DGJo6w15HtNOnfsz3BcWafZmfq3eId&#10;O5qYhoAS1isBzGAX9IC9hK/P15sCWMoKtXIBjYSTSbBrLi9qVekw494c29wzCsFUKQk257HiPHXW&#10;eJVWYTRIt+8QvcokY891VDOFe8dvhdhyrwakD1aN5sWa7qedvAScdHuaS//mor37GN+n5+0s9lJe&#10;Xy1Pj8CyWfIfDOf6VB0a6nQIE+rEHOlSPBAqYbNZAyOgLO7JOJyNAnhT8/8Lml8AAAD//wMAUEsB&#10;Ai0AFAAGAAgAAAAhALaDOJL+AAAA4QEAABMAAAAAAAAAAAAAAAAAAAAAAFtDb250ZW50X1R5cGVz&#10;XS54bWxQSwECLQAUAAYACAAAACEAOP0h/9YAAACUAQAACwAAAAAAAAAAAAAAAAAvAQAAX3JlbHMv&#10;LnJlbHNQSwECLQAUAAYACAAAACEAdGokzysCAABjBAAADgAAAAAAAAAAAAAAAAAuAgAAZHJzL2Uy&#10;b0RvYy54bWxQSwECLQAUAAYACAAAACEA6ADCptwAAAAJAQAADwAAAAAAAAAAAAAAAACFBAAAZHJz&#10;L2Rvd25yZXYueG1sUEsFBgAAAAAEAAQA8wAAAI4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3107" w:rsidRDefault="00750FA0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+HNQIAAGIEAAAOAAAAZHJzL2Uyb0RvYy54bWysVF1u2zAMfh+wOwh6X5ykSJcacYouXYYB&#10;3Q/Q7gCMLMfCZFGTlNjZjXaOXWyUlKTt9jBgmB8ESiI/ffxIenE9dJrtpfMKTcUnozFn0gisldlW&#10;/MvD+tWcMx/A1KDRyIofpOfXy5cvFr0t5RRb1LV0jECML3tb8TYEWxaFF63swI/QSkOXDboOAm3d&#10;tqgd9ITe6WI6Hl8WPbraOhTSezq9zZd8mfCbRorwqWm8DExXnLiFtLq0buJaLBdQbh3YVokjDfgH&#10;Fh0oQ4+eoW4hANs59QdUp4RDj00YCewKbBolZMqBspmMf8vmvgUrUy4kjrdnmfz/gxUf958dU3XF&#10;Lzgz0FGJHuQQcP/zB7OoJZtGiXrrS/K8t+Qbhjc4UKlTut7eofjqmcFVC2Yrb5zDvpVQE8VJjCye&#10;hGYcH0E2/Qes6S3YBUxAQ+O6qB8pwgidSnU4l4f4MEGH09nk6nJOV4LuLiavZ+NUvwLKU7R1PryT&#10;2LFoVNxR+RM67O98iGygPLnExzxqVa+V1mnjtpuVdmwP1Crr9OVYbVvIp6fnfHZNeM8wtGF9xa9m&#10;01lW52/4mdIziE4FGgituorPx/HLLRo1fWtqCoAygNLZpny0OYocdc0Kh2EzkGNUfoP1geR2mBuf&#10;BpWMFt13znpq+or7bztwkjP93lDJ4oScDHcyNicDjKDQigfOsrkKeZJ21qltS8i5KQzeUFkblRR/&#10;ZHHkSY2chDsOXZyUp/vk9fhrWP4CAAD//wMAUEsDBBQABgAIAAAAIQAO42pp3AAAAAgBAAAPAAAA&#10;ZHJzL2Rvd25yZXYueG1sTE9BTsMwELwj8QdrkbhRp7RBVohTtSAkhHqh5ZKbE2+TqPE6it00/J7l&#10;BLeZndHsTL6ZXS8mHEPnScNykYBAqr3tqNHwdXx7UCBCNGRN7wk1fGOATXF7k5vM+it94nSIjeAQ&#10;CpnR0MY4ZFKGukVnwsIPSKyd/OhMZDo20o7myuGul49J8iSd6Yg/tGbAlxbr8+HiNJTvWO1Xx7Db&#10;Va+n7Ycq9+tyClrf383bZxAR5/hnht/6XB0K7lT5C9kgeuZKpWxlsAbBeqrSFYiKAR9kkcv/A4of&#10;AAAA//8DAFBLAQItABQABgAIAAAAIQC2gziS/gAAAOEBAAATAAAAAAAAAAAAAAAAAAAAAABbQ29u&#10;dGVudF9UeXBlc10ueG1sUEsBAi0AFAAGAAgAAAAhADj9If/WAAAAlAEAAAsAAAAAAAAAAAAAAAAA&#10;LwEAAF9yZWxzLy5yZWxzUEsBAi0AFAAGAAgAAAAhAKCeL4c1AgAAYgQAAA4AAAAAAAAAAAAAAAAA&#10;LgIAAGRycy9lMm9Eb2MueG1sUEsBAi0AFAAGAAgAAAAhAA7jamncAAAACAEAAA8AAAAAAAAAAAAA&#10;AAAAjwQAAGRycy9kb3ducmV2LnhtbFBLBQYAAAAABAAEAPMAAACYBQAAAAA=&#10;" strokecolor="white">
              <v:fill opacity="0"/>
              <v:textbox inset="0,0,0,0">
                <w:txbxContent>
                  <w:p w:rsidR="00C23107" w:rsidRDefault="00750FA0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1D3" w:rsidRDefault="00931EB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DC9AF6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R4Moxt8AAAAMAQAADwAAAGRycy9k&#10;b3ducmV2LnhtbEyPXUvDMBSG7wX/QziCN+KSZbiOrukYU+9E2Kywy7Q5a4tNUpp0q//eMxD08pz3&#10;4f3INpPt2BmH0HqnYD4TwNBV3rSuVlB8vD6ugIWondGdd6jgGwNs8tubTKfGX9wez4dYMzJxIdUK&#10;mhj7lPNQNWh1mPkeHWknP1gd6RxqbgZ9IXPbcSnEklvdOkpodI+7Bquvw2gp9604Ju3uWY7vU7IV&#10;n1gcH8oXpe7vpu0aWMQp/sFwrU/VIadOpR+dCaxTIOXiiVAS5nIJ7EqIxSoBVv6+eJ7x/yP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BHgyjG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EB6"/>
    <w:rsid w:val="00031F62"/>
    <w:rsid w:val="000336AA"/>
    <w:rsid w:val="00047250"/>
    <w:rsid w:val="00062100"/>
    <w:rsid w:val="00072F33"/>
    <w:rsid w:val="000A4500"/>
    <w:rsid w:val="000A5C4E"/>
    <w:rsid w:val="000B687A"/>
    <w:rsid w:val="000C1A21"/>
    <w:rsid w:val="000C2FCE"/>
    <w:rsid w:val="00125472"/>
    <w:rsid w:val="00132D57"/>
    <w:rsid w:val="00151E36"/>
    <w:rsid w:val="00217214"/>
    <w:rsid w:val="00235CDA"/>
    <w:rsid w:val="00260601"/>
    <w:rsid w:val="002D30FC"/>
    <w:rsid w:val="00333F7C"/>
    <w:rsid w:val="0037384B"/>
    <w:rsid w:val="00374D7E"/>
    <w:rsid w:val="003A5595"/>
    <w:rsid w:val="003C1FC5"/>
    <w:rsid w:val="00414B0A"/>
    <w:rsid w:val="00421AEE"/>
    <w:rsid w:val="00441692"/>
    <w:rsid w:val="00477DBE"/>
    <w:rsid w:val="004F0B9B"/>
    <w:rsid w:val="00500853"/>
    <w:rsid w:val="00515363"/>
    <w:rsid w:val="00592011"/>
    <w:rsid w:val="005D4A58"/>
    <w:rsid w:val="0063391F"/>
    <w:rsid w:val="00682033"/>
    <w:rsid w:val="00691C59"/>
    <w:rsid w:val="006A4398"/>
    <w:rsid w:val="006C2620"/>
    <w:rsid w:val="00750FA0"/>
    <w:rsid w:val="0076673B"/>
    <w:rsid w:val="00792032"/>
    <w:rsid w:val="007E3E82"/>
    <w:rsid w:val="007E7CD3"/>
    <w:rsid w:val="008510A9"/>
    <w:rsid w:val="008639DC"/>
    <w:rsid w:val="008650CF"/>
    <w:rsid w:val="008949B0"/>
    <w:rsid w:val="00894F97"/>
    <w:rsid w:val="008C1A7E"/>
    <w:rsid w:val="008C3F95"/>
    <w:rsid w:val="008E008E"/>
    <w:rsid w:val="008F2489"/>
    <w:rsid w:val="009204B6"/>
    <w:rsid w:val="00931EB6"/>
    <w:rsid w:val="009559BC"/>
    <w:rsid w:val="009632EF"/>
    <w:rsid w:val="00971EE9"/>
    <w:rsid w:val="00980DCA"/>
    <w:rsid w:val="0098529E"/>
    <w:rsid w:val="00996368"/>
    <w:rsid w:val="009A5D91"/>
    <w:rsid w:val="009C3919"/>
    <w:rsid w:val="009E67EF"/>
    <w:rsid w:val="00A71405"/>
    <w:rsid w:val="00A727EA"/>
    <w:rsid w:val="00AA628F"/>
    <w:rsid w:val="00B5021A"/>
    <w:rsid w:val="00BA5EB7"/>
    <w:rsid w:val="00BA7EB0"/>
    <w:rsid w:val="00BA7ED0"/>
    <w:rsid w:val="00BF591A"/>
    <w:rsid w:val="00C000EC"/>
    <w:rsid w:val="00C016B8"/>
    <w:rsid w:val="00C23107"/>
    <w:rsid w:val="00C27DD5"/>
    <w:rsid w:val="00C57A01"/>
    <w:rsid w:val="00C8302B"/>
    <w:rsid w:val="00C83872"/>
    <w:rsid w:val="00C87D8A"/>
    <w:rsid w:val="00CE04A4"/>
    <w:rsid w:val="00D02FFD"/>
    <w:rsid w:val="00D1278B"/>
    <w:rsid w:val="00D211D3"/>
    <w:rsid w:val="00D37B0D"/>
    <w:rsid w:val="00D60A99"/>
    <w:rsid w:val="00D61D03"/>
    <w:rsid w:val="00DC2B09"/>
    <w:rsid w:val="00DD4783"/>
    <w:rsid w:val="00DF75A0"/>
    <w:rsid w:val="00E06164"/>
    <w:rsid w:val="00E16870"/>
    <w:rsid w:val="00E272F9"/>
    <w:rsid w:val="00E649D4"/>
    <w:rsid w:val="00ED680E"/>
    <w:rsid w:val="00F04100"/>
    <w:rsid w:val="00F64D38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F3C9F09"/>
  <w15:chartTrackingRefBased/>
  <w15:docId w15:val="{5FF2BE91-F284-4376-9AE2-EA537A2C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rada.cz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rkaS\Vzory\TZ_Grada-Metafor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9559A-CBF5-4E1A-8B2F-5429E3071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TZ_Grada-Metafora</Template>
  <TotalTime>13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2110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ssi</dc:creator>
  <cp:keywords/>
  <cp:lastModifiedBy>ssi</cp:lastModifiedBy>
  <cp:revision>5</cp:revision>
  <cp:lastPrinted>2005-11-10T11:15:00Z</cp:lastPrinted>
  <dcterms:created xsi:type="dcterms:W3CDTF">2019-10-29T12:24:00Z</dcterms:created>
  <dcterms:modified xsi:type="dcterms:W3CDTF">2019-10-29T12:36:00Z</dcterms:modified>
</cp:coreProperties>
</file>