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C86564" w:rsidRDefault="00C86564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 w:rsidRPr="00C86564"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OKO ZA OKO</w:t>
      </w:r>
    </w:p>
    <w:p w:rsidR="00C86564" w:rsidRPr="00260601" w:rsidRDefault="00C86564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PRÁVNIČKA A JEJÍ BODYGUARD BOJUJÍ O ŽIVOT S NEMILOSRDNÝM VRAHEM</w:t>
      </w:r>
    </w:p>
    <w:p w:rsidR="00C57A01" w:rsidRDefault="00C57A01" w:rsidP="00C57A01">
      <w:pPr>
        <w:spacing w:after="160" w:line="259" w:lineRule="auto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C86564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22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října 2019</w:t>
      </w:r>
    </w:p>
    <w:p w:rsidR="00DD4783" w:rsidRPr="00DD4783" w:rsidRDefault="00C86564" w:rsidP="00DD4783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86564">
        <w:rPr>
          <w:rFonts w:ascii="Times New Roman" w:eastAsia="Calibri" w:hAnsi="Times New Roman"/>
          <w:b/>
          <w:sz w:val="24"/>
          <w:szCs w:val="24"/>
          <w:lang w:eastAsia="en-US"/>
        </w:rPr>
        <w:t>Bestsellerová autorka Laura Griffinová vychází poprvé v českém překladu. Silné hrdinky, odvážní hrdinové, zákeřné vraždy a boj o život.</w:t>
      </w:r>
    </w:p>
    <w:p w:rsidR="00235CDA" w:rsidRDefault="00235CDA" w:rsidP="00DD4783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7294481"/>
    </w:p>
    <w:p w:rsidR="00DD4783" w:rsidRPr="00C86564" w:rsidRDefault="00C86564" w:rsidP="00235C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8656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4BBCC4" wp14:editId="7595AFE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200400" cy="5107940"/>
            <wp:effectExtent l="0" t="0" r="0" b="0"/>
            <wp:wrapThrough wrapText="bothSides">
              <wp:wrapPolygon edited="0">
                <wp:start x="0" y="0"/>
                <wp:lineTo x="0" y="21509"/>
                <wp:lineTo x="21471" y="21509"/>
                <wp:lineTo x="21471" y="0"/>
                <wp:lineTo x="0" y="0"/>
              </wp:wrapPolygon>
            </wp:wrapThrough>
            <wp:docPr id="6" name="Obrázek 6" descr="T:\SarkaS\METAFORA\Oko za oko\Oko za oko - podklady\Oko za 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Oko za oko\Oko za oko - podklady\Oko za ok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1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64">
        <w:rPr>
          <w:rFonts w:ascii="Times New Roman" w:hAnsi="Times New Roman"/>
          <w:b/>
          <w:sz w:val="24"/>
          <w:szCs w:val="24"/>
          <w:lang w:eastAsia="en-US"/>
        </w:rPr>
        <w:t>DOSTALA HO ZA MŘÍŽE. UPRCHL. KRVAVÝ HON ZA POMSTOU PRÁVĚ ZAČÍNÁ…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bookmarkEnd w:id="1"/>
    <w:p w:rsidR="00C86564" w:rsidRPr="00C86564" w:rsidRDefault="00C86564" w:rsidP="00C86564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C86564">
        <w:rPr>
          <w:rFonts w:ascii="Times New Roman" w:eastAsia="Calibri" w:hAnsi="Times New Roman"/>
          <w:bCs/>
          <w:sz w:val="22"/>
          <w:szCs w:val="22"/>
          <w:lang w:eastAsia="en-US"/>
        </w:rPr>
        <w:t>Obhájkyně Brynn Holloranová se mezi policajty, zločinci a advokáty cítí jako ryba ve vodě. Dobře vypadající mladá právnička dokáže svým břitkým humorem a kousavými poznámkami v soudní síni vzbuzovat respekt. Svou práci miluje a všichni vědí, že není radno brát ji na lehkou váhu, avšak její osobní život je kapitola sama pro sebe. Bývalý přítel Adam se chystá oženit a Brynn raději tráví veškerý svůj volný čas studováním soudních spisů.</w:t>
      </w:r>
    </w:p>
    <w:p w:rsidR="00C86564" w:rsidRPr="00C86564" w:rsidRDefault="00C86564" w:rsidP="00C86564">
      <w:pPr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C86564">
        <w:rPr>
          <w:rFonts w:ascii="Times New Roman" w:eastAsia="Calibri" w:hAnsi="Times New Roman"/>
          <w:bCs/>
          <w:sz w:val="22"/>
          <w:szCs w:val="22"/>
          <w:lang w:eastAsia="en-US"/>
        </w:rPr>
        <w:t>Když se ale z vězení podaří uprchnout zákeřnému sériovému vrahovi, kterého kdysi sama pomohla dostat za mříže, jedno je jisté: Brynn se rázem ocitla ve smrtelném nebezpečí. Krvavý hon za pomstou právě začíná…</w:t>
      </w:r>
    </w:p>
    <w:p w:rsidR="00C57A01" w:rsidRPr="00C57A01" w:rsidRDefault="00C57A01" w:rsidP="00C57A01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bookmarkEnd w:id="0"/>
    <w:p w:rsidR="007E3E82" w:rsidRDefault="007E3E82" w:rsidP="007E3E82">
      <w:pPr>
        <w:spacing w:before="100" w:beforeAutospacing="1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3E82" w:rsidRDefault="007E3E82" w:rsidP="007E3E8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E7CD3" w:rsidRPr="007E7CD3" w:rsidRDefault="00C86564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360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stran, formát 129 x 206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>, pevná vazba s přebal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379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17,51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autorce:</w:t>
      </w:r>
    </w:p>
    <w:p w:rsidR="008643B8" w:rsidRPr="008643B8" w:rsidRDefault="008643B8" w:rsidP="008643B8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2" w:name="_Hlk17294437"/>
      <w:bookmarkStart w:id="3" w:name="_Hlk20321822"/>
      <w:bookmarkStart w:id="4" w:name="_Hlk17294857"/>
      <w:r w:rsidRPr="008643B8">
        <w:rPr>
          <w:rFonts w:ascii="Times New Roman" w:hAnsi="Times New Roman"/>
          <w:color w:val="000000"/>
          <w:sz w:val="24"/>
          <w:szCs w:val="24"/>
        </w:rPr>
        <w:t xml:space="preserve">Americká spisovatelka Laura Griffinová (1973) je bestsellerová autorka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New York Times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USA Today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, která vydala přes 25 románů. Je dvojnásobnou držitelkou ceny RITA Award (za knihy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Scorched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Whisper of Warning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), stejně jako ceny Daphne du Maurier (za román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Untraceable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). Titul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Oko za oko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 označil magazín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Publishers Weekly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 za jednu z nejlepších knih roku 2018. </w:t>
      </w:r>
    </w:p>
    <w:p w:rsidR="008643B8" w:rsidRPr="008643B8" w:rsidRDefault="008643B8" w:rsidP="008643B8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8643B8">
        <w:rPr>
          <w:rFonts w:ascii="Times New Roman" w:hAnsi="Times New Roman"/>
          <w:color w:val="000000"/>
          <w:sz w:val="24"/>
          <w:szCs w:val="24"/>
        </w:rPr>
        <w:t>Laura Griffinová žije v Texasu, a jak říká, každá její kniha je pro ni nové dobrodružství.</w:t>
      </w:r>
      <w:bookmarkEnd w:id="3"/>
    </w:p>
    <w:bookmarkEnd w:id="4"/>
    <w:p w:rsidR="009559BC" w:rsidRDefault="009559BC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9559BC" w:rsidRPr="00E272F9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</w:p>
    <w:p w:rsidR="008643B8" w:rsidRPr="008643B8" w:rsidRDefault="008643B8" w:rsidP="008643B8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bookmarkStart w:id="5" w:name="_Hlk17294418"/>
      <w:bookmarkStart w:id="6" w:name="_Hlk17294908"/>
      <w:r w:rsidRPr="008643B8">
        <w:rPr>
          <w:rFonts w:ascii="Times New Roman" w:hAnsi="Times New Roman"/>
          <w:i/>
          <w:color w:val="000000"/>
          <w:sz w:val="24"/>
          <w:szCs w:val="24"/>
        </w:rPr>
        <w:t xml:space="preserve">„Mám ráda silné a chytré hrdinky a přesně taková je obhájkyně Brynn Holloranová.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Oko za oko</w:t>
      </w:r>
      <w:r w:rsidRPr="008643B8">
        <w:rPr>
          <w:rFonts w:ascii="Times New Roman" w:hAnsi="Times New Roman"/>
          <w:i/>
          <w:color w:val="000000"/>
          <w:sz w:val="24"/>
          <w:szCs w:val="24"/>
        </w:rPr>
        <w:t xml:space="preserve"> jsou neskutečně napínavá četba od první stránky až do posledního, šokujícího zvratu. Knihu jsem nemohla odložit.“ </w:t>
      </w:r>
    </w:p>
    <w:p w:rsidR="008643B8" w:rsidRPr="008643B8" w:rsidRDefault="008643B8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</w:t>
      </w:r>
      <w:r w:rsidRPr="008643B8">
        <w:rPr>
          <w:rFonts w:ascii="Times New Roman" w:hAnsi="Times New Roman"/>
          <w:color w:val="000000"/>
          <w:sz w:val="24"/>
          <w:szCs w:val="24"/>
        </w:rPr>
        <w:t>Melinda Leighová, spisovatelka</w:t>
      </w:r>
    </w:p>
    <w:p w:rsidR="008643B8" w:rsidRPr="008643B8" w:rsidRDefault="008643B8" w:rsidP="008643B8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bookmarkStart w:id="7" w:name="_Hlk17294888"/>
      <w:bookmarkEnd w:id="6"/>
      <w:r w:rsidRPr="008643B8">
        <w:rPr>
          <w:rFonts w:ascii="Times New Roman" w:hAnsi="Times New Roman"/>
          <w:i/>
          <w:color w:val="000000"/>
          <w:sz w:val="24"/>
          <w:szCs w:val="24"/>
        </w:rPr>
        <w:t xml:space="preserve">„Napínavý, bezchybně naplánovaný a emocionálně intenzivní. Nejnovější kniha Griffinové čtenáře vtáhne a v tomto adrenalinem poháněném příběhu je po celou dobu udrží na samé hraně.“ </w:t>
      </w:r>
    </w:p>
    <w:p w:rsidR="008643B8" w:rsidRPr="008643B8" w:rsidRDefault="008643B8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</w:t>
      </w:r>
      <w:r w:rsidRPr="008643B8">
        <w:rPr>
          <w:rFonts w:ascii="Times New Roman" w:hAnsi="Times New Roman"/>
          <w:color w:val="000000"/>
          <w:sz w:val="24"/>
          <w:szCs w:val="24"/>
        </w:rPr>
        <w:t xml:space="preserve">Library Journal </w:t>
      </w:r>
    </w:p>
    <w:bookmarkEnd w:id="7"/>
    <w:p w:rsidR="008643B8" w:rsidRPr="008643B8" w:rsidRDefault="008643B8" w:rsidP="008643B8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8643B8">
        <w:rPr>
          <w:rFonts w:ascii="Times New Roman" w:hAnsi="Times New Roman"/>
          <w:i/>
          <w:color w:val="000000"/>
          <w:sz w:val="24"/>
          <w:szCs w:val="24"/>
        </w:rPr>
        <w:t xml:space="preserve">„Knihu </w:t>
      </w:r>
      <w:r w:rsidRPr="008643B8">
        <w:rPr>
          <w:rFonts w:ascii="Times New Roman" w:hAnsi="Times New Roman"/>
          <w:i/>
          <w:iCs/>
          <w:color w:val="000000"/>
          <w:sz w:val="24"/>
          <w:szCs w:val="24"/>
        </w:rPr>
        <w:t>Oko za oko</w:t>
      </w:r>
      <w:r w:rsidRPr="008643B8">
        <w:rPr>
          <w:rFonts w:ascii="Times New Roman" w:hAnsi="Times New Roman"/>
          <w:i/>
          <w:color w:val="000000"/>
          <w:sz w:val="24"/>
          <w:szCs w:val="24"/>
        </w:rPr>
        <w:t xml:space="preserve"> od Laury Griffinové neodložíte. Vím to, protože jsem ji nosila všude s sebou, dokud jsem ji nedočetla. Mrazí, vzrušuje, má v sobě akci i romantiku.  Popisy postav jsou reálné, vedlejší postavy jsou stejně propracované jako hlavní protagonisté. Líbila se mi tak moc, že jsem si okamžitě opatřila i starší knihy autorky.“</w:t>
      </w:r>
    </w:p>
    <w:p w:rsidR="008643B8" w:rsidRPr="008643B8" w:rsidRDefault="008643B8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― </w:t>
      </w:r>
      <w:r w:rsidRPr="008643B8">
        <w:rPr>
          <w:rFonts w:ascii="Times New Roman" w:hAnsi="Times New Roman"/>
          <w:color w:val="000000"/>
          <w:sz w:val="24"/>
          <w:szCs w:val="24"/>
        </w:rPr>
        <w:t>Linda Howardová, spisovatelka</w:t>
      </w:r>
    </w:p>
    <w:p w:rsidR="008643B8" w:rsidRDefault="008643B8" w:rsidP="003A5595">
      <w:pPr>
        <w:rPr>
          <w:rFonts w:ascii="Times New Roman" w:hAnsi="Times New Roman"/>
          <w:color w:val="000000"/>
          <w:sz w:val="24"/>
          <w:szCs w:val="24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E272F9" w:rsidRPr="008643B8" w:rsidRDefault="003A5595" w:rsidP="008643B8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217214" w:rsidRPr="00217214" w:rsidRDefault="008643B8" w:rsidP="008643B8">
      <w:pPr>
        <w:tabs>
          <w:tab w:val="left" w:pos="555"/>
          <w:tab w:val="right" w:pos="9921"/>
        </w:tabs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bookmarkStart w:id="8" w:name="_GoBack"/>
      <w:bookmarkEnd w:id="8"/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217214"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8643B8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8643B8">
      <w:pPr>
        <w:jc w:val="right"/>
      </w:pPr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5"/>
      <w:bookmarkEnd w:id="2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217214"/>
    <w:rsid w:val="00235CDA"/>
    <w:rsid w:val="00260601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15363"/>
    <w:rsid w:val="00592011"/>
    <w:rsid w:val="005D4A58"/>
    <w:rsid w:val="0063391F"/>
    <w:rsid w:val="00682033"/>
    <w:rsid w:val="00691C59"/>
    <w:rsid w:val="006A4398"/>
    <w:rsid w:val="006C2620"/>
    <w:rsid w:val="00750FA0"/>
    <w:rsid w:val="0076673B"/>
    <w:rsid w:val="007E3E82"/>
    <w:rsid w:val="007E7CD3"/>
    <w:rsid w:val="008510A9"/>
    <w:rsid w:val="008639DC"/>
    <w:rsid w:val="008643B8"/>
    <w:rsid w:val="008650CF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106E9"/>
    <w:rsid w:val="00B5021A"/>
    <w:rsid w:val="00BA5EB7"/>
    <w:rsid w:val="00BA7ED0"/>
    <w:rsid w:val="00BF591A"/>
    <w:rsid w:val="00C000EC"/>
    <w:rsid w:val="00C016B8"/>
    <w:rsid w:val="00C23107"/>
    <w:rsid w:val="00C27DD5"/>
    <w:rsid w:val="00C57A01"/>
    <w:rsid w:val="00C8302B"/>
    <w:rsid w:val="00C86564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D680E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66D1E3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4720-462A-4BFA-A08B-4056D66A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11</TotalTime>
  <Pages>2</Pages>
  <Words>415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2712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4</cp:revision>
  <cp:lastPrinted>2005-11-10T11:15:00Z</cp:lastPrinted>
  <dcterms:created xsi:type="dcterms:W3CDTF">2019-10-22T13:53:00Z</dcterms:created>
  <dcterms:modified xsi:type="dcterms:W3CDTF">2019-10-22T14:07:00Z</dcterms:modified>
</cp:coreProperties>
</file>