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28A65" w14:textId="77777777" w:rsidR="00036254" w:rsidRDefault="00036254" w:rsidP="00A02894">
      <w:pPr>
        <w:spacing w:before="100" w:beforeAutospacing="1"/>
        <w:rPr>
          <w:rFonts w:ascii="Arial" w:hAnsi="Arial" w:cs="Arial"/>
          <w:color w:val="000000"/>
          <w:sz w:val="24"/>
          <w:szCs w:val="24"/>
        </w:rPr>
      </w:pPr>
      <w:r>
        <w:rPr>
          <w:rFonts w:ascii="Arial" w:hAnsi="Arial" w:cs="Arial"/>
          <w:color w:val="000000"/>
          <w:sz w:val="24"/>
          <w:szCs w:val="24"/>
        </w:rPr>
        <w:t>Novinka</w:t>
      </w:r>
    </w:p>
    <w:p w14:paraId="1A243709" w14:textId="4BFEDDDF" w:rsidR="00036254" w:rsidRDefault="00253EFE" w:rsidP="00A02894">
      <w:pPr>
        <w:spacing w:before="100" w:beforeAutospacing="1"/>
        <w:rPr>
          <w:rFonts w:ascii="Arial" w:hAnsi="Arial" w:cs="Arial"/>
          <w:b/>
          <w:bCs/>
          <w:color w:val="000000"/>
          <w:sz w:val="32"/>
          <w:szCs w:val="32"/>
        </w:rPr>
      </w:pPr>
      <w:r>
        <w:rPr>
          <w:rFonts w:ascii="Arial" w:hAnsi="Arial" w:cs="Arial"/>
          <w:b/>
          <w:bCs/>
          <w:color w:val="000000"/>
          <w:sz w:val="32"/>
          <w:szCs w:val="32"/>
        </w:rPr>
        <w:t xml:space="preserve">Základy </w:t>
      </w:r>
      <w:proofErr w:type="spellStart"/>
      <w:r>
        <w:rPr>
          <w:rFonts w:ascii="Arial" w:hAnsi="Arial" w:cs="Arial"/>
          <w:b/>
          <w:bCs/>
          <w:color w:val="000000"/>
          <w:sz w:val="32"/>
          <w:szCs w:val="32"/>
        </w:rPr>
        <w:t>mantrailingu</w:t>
      </w:r>
      <w:proofErr w:type="spellEnd"/>
    </w:p>
    <w:p w14:paraId="7A600EEF" w14:textId="57BA8539" w:rsidR="002842CD" w:rsidRDefault="00253EFE" w:rsidP="00A02894">
      <w:pPr>
        <w:spacing w:before="100" w:beforeAutospacing="1"/>
        <w:rPr>
          <w:rFonts w:ascii="Arial" w:hAnsi="Arial" w:cs="Arial"/>
          <w:b/>
          <w:bCs/>
          <w:color w:val="000000"/>
          <w:sz w:val="32"/>
          <w:szCs w:val="32"/>
        </w:rPr>
      </w:pPr>
      <w:r>
        <w:rPr>
          <w:rFonts w:ascii="Arial" w:hAnsi="Arial" w:cs="Arial"/>
          <w:b/>
          <w:bCs/>
          <w:color w:val="000000"/>
          <w:sz w:val="32"/>
          <w:szCs w:val="32"/>
        </w:rPr>
        <w:t>Výcviková příručka pro začátečníky</w:t>
      </w:r>
    </w:p>
    <w:p w14:paraId="5229EFA4" w14:textId="354047C5" w:rsidR="007917F2" w:rsidRPr="007917F2" w:rsidRDefault="00253EFE" w:rsidP="00A02894">
      <w:pPr>
        <w:spacing w:before="100" w:beforeAutospacing="1"/>
        <w:rPr>
          <w:rFonts w:ascii="Arial" w:hAnsi="Arial" w:cs="Arial"/>
          <w:b/>
          <w:bCs/>
          <w:color w:val="000000"/>
          <w:sz w:val="24"/>
          <w:szCs w:val="24"/>
        </w:rPr>
      </w:pPr>
      <w:r>
        <w:rPr>
          <w:rFonts w:ascii="Arial" w:hAnsi="Arial" w:cs="Arial"/>
          <w:b/>
          <w:bCs/>
          <w:color w:val="000000"/>
          <w:sz w:val="24"/>
          <w:szCs w:val="24"/>
        </w:rPr>
        <w:t xml:space="preserve">Lubomír </w:t>
      </w:r>
      <w:proofErr w:type="spellStart"/>
      <w:r>
        <w:rPr>
          <w:rFonts w:ascii="Arial" w:hAnsi="Arial" w:cs="Arial"/>
          <w:b/>
          <w:bCs/>
          <w:color w:val="000000"/>
          <w:sz w:val="24"/>
          <w:szCs w:val="24"/>
        </w:rPr>
        <w:t>Satora</w:t>
      </w:r>
      <w:proofErr w:type="spellEnd"/>
    </w:p>
    <w:p w14:paraId="2DDB5A7E" w14:textId="77777777" w:rsidR="00036254" w:rsidRPr="00036254" w:rsidRDefault="00036254" w:rsidP="00A02894">
      <w:pPr>
        <w:spacing w:before="100" w:beforeAutospacing="1"/>
        <w:rPr>
          <w:rFonts w:ascii="Arial" w:hAnsi="Arial" w:cs="Arial"/>
          <w:b/>
          <w:bCs/>
          <w:color w:val="000000"/>
          <w:sz w:val="24"/>
          <w:szCs w:val="24"/>
        </w:rPr>
      </w:pPr>
    </w:p>
    <w:p w14:paraId="532B6D89" w14:textId="4414A0A3" w:rsidR="00FB1FB5" w:rsidRDefault="00A02894" w:rsidP="00611456">
      <w:pPr>
        <w:spacing w:before="100" w:beforeAutospacing="1"/>
        <w:jc w:val="both"/>
        <w:rPr>
          <w:rFonts w:ascii="Arial" w:hAnsi="Arial" w:cs="Arial"/>
          <w:color w:val="333333"/>
          <w:sz w:val="26"/>
          <w:szCs w:val="26"/>
          <w:shd w:val="clear" w:color="auto" w:fill="FFFFFF"/>
        </w:rPr>
      </w:pPr>
      <w:r w:rsidRPr="007917F2">
        <w:rPr>
          <w:rFonts w:ascii="Arial" w:hAnsi="Arial" w:cs="Arial"/>
          <w:color w:val="000000"/>
          <w:sz w:val="24"/>
          <w:szCs w:val="24"/>
        </w:rPr>
        <w:t xml:space="preserve">Praha </w:t>
      </w:r>
      <w:r w:rsidR="00253EFE">
        <w:rPr>
          <w:rFonts w:ascii="Arial" w:hAnsi="Arial" w:cs="Arial"/>
          <w:color w:val="000000"/>
          <w:sz w:val="24"/>
          <w:szCs w:val="24"/>
        </w:rPr>
        <w:t>5.11</w:t>
      </w:r>
      <w:r w:rsidR="002842CD">
        <w:rPr>
          <w:rFonts w:ascii="Arial" w:hAnsi="Arial" w:cs="Arial"/>
          <w:color w:val="000000"/>
          <w:sz w:val="24"/>
          <w:szCs w:val="24"/>
        </w:rPr>
        <w:t>.2020</w:t>
      </w:r>
      <w:r w:rsidR="00036254" w:rsidRPr="007917F2">
        <w:rPr>
          <w:rFonts w:ascii="Arial" w:hAnsi="Arial" w:cs="Arial"/>
          <w:color w:val="000000"/>
          <w:sz w:val="24"/>
          <w:szCs w:val="24"/>
        </w:rPr>
        <w:t>-</w:t>
      </w:r>
      <w:r w:rsidR="00036254" w:rsidRPr="007917F2">
        <w:rPr>
          <w:rFonts w:ascii="Arial" w:hAnsi="Arial" w:cs="Arial"/>
          <w:b/>
          <w:bCs/>
          <w:color w:val="000000"/>
          <w:sz w:val="24"/>
          <w:szCs w:val="24"/>
        </w:rPr>
        <w:t xml:space="preserve"> </w:t>
      </w:r>
      <w:r w:rsidR="00CD3FAE">
        <w:rPr>
          <w:rFonts w:ascii="Arial" w:hAnsi="Arial" w:cs="Arial"/>
          <w:color w:val="333333"/>
          <w:sz w:val="26"/>
          <w:szCs w:val="26"/>
          <w:shd w:val="clear" w:color="auto" w:fill="FFFFFF"/>
        </w:rPr>
        <w:t>Tato u</w:t>
      </w:r>
      <w:r w:rsidR="007D6089">
        <w:rPr>
          <w:rFonts w:ascii="Arial" w:hAnsi="Arial" w:cs="Arial"/>
          <w:color w:val="333333"/>
          <w:sz w:val="26"/>
          <w:szCs w:val="26"/>
          <w:shd w:val="clear" w:color="auto" w:fill="FFFFFF"/>
        </w:rPr>
        <w:t xml:space="preserve">nikátní příručka </w:t>
      </w:r>
      <w:r w:rsidR="00CD3FAE">
        <w:rPr>
          <w:rFonts w:ascii="Arial" w:hAnsi="Arial" w:cs="Arial"/>
          <w:color w:val="333333"/>
          <w:sz w:val="26"/>
          <w:szCs w:val="26"/>
          <w:shd w:val="clear" w:color="auto" w:fill="FFFFFF"/>
        </w:rPr>
        <w:t xml:space="preserve">představuje netradiční techniku </w:t>
      </w:r>
      <w:r w:rsidR="005857CC">
        <w:rPr>
          <w:rFonts w:ascii="Arial" w:hAnsi="Arial" w:cs="Arial"/>
          <w:color w:val="333333"/>
          <w:sz w:val="26"/>
          <w:szCs w:val="26"/>
          <w:shd w:val="clear" w:color="auto" w:fill="FFFFFF"/>
        </w:rPr>
        <w:t>tréninku</w:t>
      </w:r>
      <w:r w:rsidR="00CD3FAE">
        <w:rPr>
          <w:rFonts w:ascii="Arial" w:hAnsi="Arial" w:cs="Arial"/>
          <w:color w:val="333333"/>
          <w:sz w:val="26"/>
          <w:szCs w:val="26"/>
          <w:shd w:val="clear" w:color="auto" w:fill="FFFFFF"/>
        </w:rPr>
        <w:t xml:space="preserve"> vašeho psího parťáka. </w:t>
      </w:r>
      <w:r w:rsidR="005857CC">
        <w:rPr>
          <w:rFonts w:ascii="Arial" w:hAnsi="Arial" w:cs="Arial"/>
          <w:color w:val="333333"/>
          <w:sz w:val="26"/>
          <w:szCs w:val="26"/>
          <w:shd w:val="clear" w:color="auto" w:fill="FFFFFF"/>
        </w:rPr>
        <w:t xml:space="preserve">Je určena </w:t>
      </w:r>
    </w:p>
    <w:p w14:paraId="0A3AF9E7" w14:textId="77777777" w:rsidR="007D6089" w:rsidRDefault="007D6089" w:rsidP="00611456">
      <w:pPr>
        <w:spacing w:before="100" w:beforeAutospacing="1"/>
        <w:jc w:val="both"/>
        <w:rPr>
          <w:rFonts w:ascii="Arial" w:hAnsi="Arial" w:cs="Arial"/>
          <w:color w:val="333333"/>
          <w:sz w:val="26"/>
          <w:szCs w:val="26"/>
          <w:shd w:val="clear" w:color="auto" w:fill="FFFFFF"/>
        </w:rPr>
      </w:pPr>
    </w:p>
    <w:p w14:paraId="2F336E26" w14:textId="610A63A9" w:rsidR="007D6089" w:rsidRDefault="007D6089" w:rsidP="00611456">
      <w:pPr>
        <w:spacing w:before="100" w:beforeAutospacing="1"/>
        <w:jc w:val="both"/>
        <w:rPr>
          <w:rFonts w:ascii="Arial" w:hAnsi="Arial" w:cs="Arial"/>
          <w:color w:val="333333"/>
          <w:shd w:val="clear" w:color="auto" w:fill="FFFFFF"/>
        </w:rPr>
      </w:pPr>
    </w:p>
    <w:p w14:paraId="441611D6" w14:textId="59982E73" w:rsidR="00253EFE" w:rsidRPr="007D6089" w:rsidRDefault="007D6089" w:rsidP="00253EFE">
      <w:pPr>
        <w:spacing w:before="100" w:beforeAutospacing="1"/>
        <w:jc w:val="both"/>
        <w:rPr>
          <w:rFonts w:ascii="Arial" w:hAnsi="Arial" w:cs="Arial"/>
          <w:color w:val="333333"/>
          <w:sz w:val="24"/>
          <w:szCs w:val="24"/>
          <w:shd w:val="clear" w:color="auto" w:fill="FFFFFF"/>
        </w:rPr>
      </w:pPr>
      <w:r w:rsidRPr="007D6089">
        <w:rPr>
          <w:noProof/>
          <w:sz w:val="24"/>
          <w:szCs w:val="24"/>
        </w:rPr>
        <w:drawing>
          <wp:anchor distT="0" distB="0" distL="114300" distR="114300" simplePos="0" relativeHeight="251658240" behindDoc="0" locked="0" layoutInCell="1" allowOverlap="1" wp14:anchorId="5421DA0C" wp14:editId="3E3AC82C">
            <wp:simplePos x="0" y="0"/>
            <wp:positionH relativeFrom="margin">
              <wp:align>left</wp:align>
            </wp:positionH>
            <wp:positionV relativeFrom="paragraph">
              <wp:posOffset>118745</wp:posOffset>
            </wp:positionV>
            <wp:extent cx="3038475" cy="3933825"/>
            <wp:effectExtent l="0" t="0" r="9525" b="952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39338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7D6089">
        <w:rPr>
          <w:rFonts w:ascii="Arial" w:hAnsi="Arial" w:cs="Arial"/>
          <w:color w:val="333333"/>
          <w:sz w:val="24"/>
          <w:szCs w:val="24"/>
          <w:shd w:val="clear" w:color="auto" w:fill="FFFFFF"/>
        </w:rPr>
        <w:t>Mantrailing</w:t>
      </w:r>
      <w:proofErr w:type="spellEnd"/>
      <w:r w:rsidRPr="007D6089">
        <w:rPr>
          <w:rFonts w:ascii="Arial" w:hAnsi="Arial" w:cs="Arial"/>
          <w:color w:val="333333"/>
          <w:sz w:val="24"/>
          <w:szCs w:val="24"/>
          <w:shd w:val="clear" w:color="auto" w:fill="FFFFFF"/>
        </w:rPr>
        <w:t xml:space="preserve"> – tedy vyhledávaní osob podle individuálního pachu – je trochu jiná metoda výcviku. Psovod využívá vrozené schopnosti psa najít pachové stopy. Nesnaží se mu vnutit „lidský“ pohled na věc, psa plně respektuje, snaží se mu porozumět a spolupracovat s ním tak, aby pes ve výsledku splnil to, co se od něho očekává a našel pohřešovanou osobu.</w:t>
      </w:r>
      <w:r w:rsidRPr="007D6089">
        <w:rPr>
          <w:rFonts w:ascii="Arial" w:hAnsi="Arial" w:cs="Arial"/>
          <w:color w:val="333333"/>
          <w:sz w:val="24"/>
          <w:szCs w:val="24"/>
        </w:rPr>
        <w:br/>
      </w:r>
      <w:r w:rsidRPr="007D6089">
        <w:rPr>
          <w:rFonts w:ascii="Arial" w:hAnsi="Arial" w:cs="Arial"/>
          <w:color w:val="333333"/>
          <w:sz w:val="24"/>
          <w:szCs w:val="24"/>
        </w:rPr>
        <w:br/>
      </w:r>
      <w:r w:rsidRPr="007D6089">
        <w:rPr>
          <w:rFonts w:ascii="Arial" w:hAnsi="Arial" w:cs="Arial"/>
          <w:color w:val="333333"/>
          <w:sz w:val="24"/>
          <w:szCs w:val="24"/>
          <w:shd w:val="clear" w:color="auto" w:fill="FFFFFF"/>
        </w:rPr>
        <w:t xml:space="preserve">Ne všichni zvládnou vycvičit svého miláčka až do té míry, že bude schopen skutečně pátrat po ztracených lidech. Pro mnoho kynologů bude ale odměnou radost ze smysluplné spolupráce se svým psem. Při tréninku </w:t>
      </w:r>
      <w:proofErr w:type="spellStart"/>
      <w:r w:rsidRPr="007D6089">
        <w:rPr>
          <w:rFonts w:ascii="Arial" w:hAnsi="Arial" w:cs="Arial"/>
          <w:color w:val="333333"/>
          <w:sz w:val="24"/>
          <w:szCs w:val="24"/>
          <w:shd w:val="clear" w:color="auto" w:fill="FFFFFF"/>
        </w:rPr>
        <w:t>mantrailingu</w:t>
      </w:r>
      <w:proofErr w:type="spellEnd"/>
      <w:r w:rsidRPr="007D6089">
        <w:rPr>
          <w:rFonts w:ascii="Arial" w:hAnsi="Arial" w:cs="Arial"/>
          <w:color w:val="333333"/>
          <w:sz w:val="24"/>
          <w:szCs w:val="24"/>
          <w:shd w:val="clear" w:color="auto" w:fill="FFFFFF"/>
        </w:rPr>
        <w:t xml:space="preserve"> si upevní vzájemné pouto a naučí se svému psovi lépe rozumět.</w:t>
      </w:r>
      <w:r w:rsidRPr="007D6089">
        <w:rPr>
          <w:rFonts w:ascii="Arial" w:hAnsi="Arial" w:cs="Arial"/>
          <w:color w:val="333333"/>
          <w:sz w:val="24"/>
          <w:szCs w:val="24"/>
        </w:rPr>
        <w:br/>
      </w:r>
      <w:r w:rsidRPr="007D6089">
        <w:rPr>
          <w:rFonts w:ascii="Arial" w:hAnsi="Arial" w:cs="Arial"/>
          <w:color w:val="333333"/>
          <w:sz w:val="24"/>
          <w:szCs w:val="24"/>
        </w:rPr>
        <w:br/>
      </w:r>
      <w:r w:rsidRPr="007D6089">
        <w:rPr>
          <w:rFonts w:ascii="Arial" w:hAnsi="Arial" w:cs="Arial"/>
          <w:color w:val="333333"/>
          <w:sz w:val="24"/>
          <w:szCs w:val="24"/>
          <w:shd w:val="clear" w:color="auto" w:fill="FFFFFF"/>
        </w:rPr>
        <w:t xml:space="preserve">Lubomír </w:t>
      </w:r>
      <w:proofErr w:type="spellStart"/>
      <w:r w:rsidRPr="007D6089">
        <w:rPr>
          <w:rFonts w:ascii="Arial" w:hAnsi="Arial" w:cs="Arial"/>
          <w:color w:val="333333"/>
          <w:sz w:val="24"/>
          <w:szCs w:val="24"/>
          <w:shd w:val="clear" w:color="auto" w:fill="FFFFFF"/>
        </w:rPr>
        <w:t>Satora</w:t>
      </w:r>
      <w:proofErr w:type="spellEnd"/>
      <w:r w:rsidRPr="007D6089">
        <w:rPr>
          <w:rFonts w:ascii="Arial" w:hAnsi="Arial" w:cs="Arial"/>
          <w:color w:val="333333"/>
          <w:sz w:val="24"/>
          <w:szCs w:val="24"/>
          <w:shd w:val="clear" w:color="auto" w:fill="FFFFFF"/>
        </w:rPr>
        <w:t xml:space="preserve"> je dlouholetý kynolog, trenér, záchranář a lektor této staré výcvikové metody. Se svými psy už našel mnoho pohřešovaných a kvalitu tohoto způsobu výcviku tak potvrdil v praxi. Své zkušenosti teď předává dál v knížce plné tréninkových postupů a fotografií.</w:t>
      </w:r>
      <w:r w:rsidRPr="007D6089">
        <w:rPr>
          <w:rFonts w:ascii="Arial" w:hAnsi="Arial" w:cs="Arial"/>
          <w:color w:val="333333"/>
          <w:sz w:val="24"/>
          <w:szCs w:val="24"/>
          <w:shd w:val="clear" w:color="auto" w:fill="FFFFFF"/>
        </w:rPr>
        <w:br w:type="textWrapping" w:clear="all"/>
      </w:r>
    </w:p>
    <w:p w14:paraId="279C8C6D" w14:textId="77777777" w:rsidR="002842CD" w:rsidRDefault="002842CD" w:rsidP="006933CA">
      <w:pPr>
        <w:spacing w:before="100" w:beforeAutospacing="1"/>
        <w:rPr>
          <w:rFonts w:ascii="Arial" w:hAnsi="Arial" w:cs="Arial"/>
          <w:b/>
          <w:bCs/>
          <w:color w:val="000000"/>
          <w:sz w:val="24"/>
          <w:szCs w:val="24"/>
        </w:rPr>
      </w:pPr>
    </w:p>
    <w:p w14:paraId="3BC3F15D" w14:textId="4352ADC5" w:rsidR="006933CA" w:rsidRPr="00EF6E45" w:rsidRDefault="00253EFE" w:rsidP="006933CA">
      <w:pPr>
        <w:spacing w:before="100" w:beforeAutospacing="1"/>
        <w:rPr>
          <w:rFonts w:ascii="Arial" w:hAnsi="Arial" w:cs="Arial"/>
          <w:b/>
          <w:bCs/>
          <w:color w:val="000000"/>
          <w:sz w:val="24"/>
          <w:szCs w:val="24"/>
        </w:rPr>
      </w:pPr>
      <w:r>
        <w:rPr>
          <w:rFonts w:ascii="Arial" w:hAnsi="Arial" w:cs="Arial"/>
          <w:b/>
          <w:bCs/>
          <w:color w:val="000000"/>
          <w:sz w:val="24"/>
          <w:szCs w:val="24"/>
        </w:rPr>
        <w:t xml:space="preserve">Základy </w:t>
      </w:r>
      <w:proofErr w:type="spellStart"/>
      <w:r>
        <w:rPr>
          <w:rFonts w:ascii="Arial" w:hAnsi="Arial" w:cs="Arial"/>
          <w:b/>
          <w:bCs/>
          <w:color w:val="000000"/>
          <w:sz w:val="24"/>
          <w:szCs w:val="24"/>
        </w:rPr>
        <w:t>mantrailingu</w:t>
      </w:r>
      <w:proofErr w:type="spellEnd"/>
      <w:r>
        <w:rPr>
          <w:rFonts w:ascii="Arial" w:hAnsi="Arial" w:cs="Arial"/>
          <w:b/>
          <w:bCs/>
          <w:color w:val="000000"/>
          <w:sz w:val="24"/>
          <w:szCs w:val="24"/>
        </w:rPr>
        <w:t>, výcviková příručka pro začátečníky</w:t>
      </w:r>
    </w:p>
    <w:p w14:paraId="670F465D" w14:textId="15DD0903" w:rsidR="006933CA" w:rsidRPr="00EF6E45" w:rsidRDefault="00253EFE" w:rsidP="006933CA">
      <w:pPr>
        <w:spacing w:before="100" w:beforeAutospacing="1"/>
        <w:rPr>
          <w:rFonts w:ascii="Arial" w:hAnsi="Arial" w:cs="Arial"/>
          <w:i/>
          <w:iCs/>
          <w:color w:val="000000"/>
          <w:sz w:val="24"/>
          <w:szCs w:val="24"/>
        </w:rPr>
      </w:pPr>
      <w:r>
        <w:rPr>
          <w:rFonts w:ascii="Arial" w:hAnsi="Arial" w:cs="Arial"/>
          <w:i/>
          <w:iCs/>
          <w:color w:val="000000"/>
          <w:sz w:val="24"/>
          <w:szCs w:val="24"/>
        </w:rPr>
        <w:t xml:space="preserve">Lubomír </w:t>
      </w:r>
      <w:proofErr w:type="spellStart"/>
      <w:r>
        <w:rPr>
          <w:rFonts w:ascii="Arial" w:hAnsi="Arial" w:cs="Arial"/>
          <w:i/>
          <w:iCs/>
          <w:color w:val="000000"/>
          <w:sz w:val="24"/>
          <w:szCs w:val="24"/>
        </w:rPr>
        <w:t>Satora</w:t>
      </w:r>
      <w:proofErr w:type="spellEnd"/>
    </w:p>
    <w:p w14:paraId="500B45DC" w14:textId="578881A6" w:rsidR="00735F66" w:rsidRPr="00EF6E45" w:rsidRDefault="006933CA" w:rsidP="006933CA">
      <w:pPr>
        <w:spacing w:before="100" w:beforeAutospacing="1"/>
        <w:rPr>
          <w:rFonts w:ascii="Arial" w:hAnsi="Arial" w:cs="Arial"/>
          <w:color w:val="000000"/>
          <w:sz w:val="24"/>
          <w:szCs w:val="24"/>
        </w:rPr>
      </w:pPr>
      <w:r w:rsidRPr="00EF6E45">
        <w:rPr>
          <w:rFonts w:ascii="Arial" w:hAnsi="Arial" w:cs="Arial"/>
          <w:color w:val="000000"/>
          <w:sz w:val="24"/>
          <w:szCs w:val="24"/>
        </w:rPr>
        <w:t xml:space="preserve">Grada, </w:t>
      </w:r>
      <w:r w:rsidR="002842CD">
        <w:rPr>
          <w:rFonts w:ascii="Arial" w:hAnsi="Arial" w:cs="Arial"/>
          <w:color w:val="000000"/>
          <w:sz w:val="24"/>
          <w:szCs w:val="24"/>
        </w:rPr>
        <w:t>1</w:t>
      </w:r>
      <w:r w:rsidR="00253EFE">
        <w:rPr>
          <w:rFonts w:ascii="Arial" w:hAnsi="Arial" w:cs="Arial"/>
          <w:color w:val="000000"/>
          <w:sz w:val="24"/>
          <w:szCs w:val="24"/>
        </w:rPr>
        <w:t>3</w:t>
      </w:r>
      <w:r w:rsidR="002842CD">
        <w:rPr>
          <w:rFonts w:ascii="Arial" w:hAnsi="Arial" w:cs="Arial"/>
          <w:color w:val="000000"/>
          <w:sz w:val="24"/>
          <w:szCs w:val="24"/>
        </w:rPr>
        <w:t>6</w:t>
      </w:r>
      <w:r w:rsidRPr="00EF6E45">
        <w:rPr>
          <w:rFonts w:ascii="Arial" w:hAnsi="Arial" w:cs="Arial"/>
          <w:color w:val="000000"/>
          <w:sz w:val="24"/>
          <w:szCs w:val="24"/>
        </w:rPr>
        <w:t xml:space="preserve"> stran, </w:t>
      </w:r>
      <w:r w:rsidR="00253EFE">
        <w:rPr>
          <w:rFonts w:ascii="Arial" w:hAnsi="Arial" w:cs="Arial"/>
          <w:color w:val="000000"/>
          <w:sz w:val="24"/>
          <w:szCs w:val="24"/>
        </w:rPr>
        <w:t>Měkká</w:t>
      </w:r>
      <w:r w:rsidRPr="00EF6E45">
        <w:rPr>
          <w:rFonts w:ascii="Arial" w:hAnsi="Arial" w:cs="Arial"/>
          <w:color w:val="000000"/>
          <w:sz w:val="24"/>
          <w:szCs w:val="24"/>
        </w:rPr>
        <w:t xml:space="preserve"> vazba, </w:t>
      </w:r>
      <w:r w:rsidR="00253EFE">
        <w:rPr>
          <w:rFonts w:ascii="Arial" w:hAnsi="Arial" w:cs="Arial"/>
          <w:color w:val="000000"/>
          <w:sz w:val="24"/>
          <w:szCs w:val="24"/>
        </w:rPr>
        <w:t>299</w:t>
      </w:r>
      <w:r w:rsidRPr="00EF6E45">
        <w:rPr>
          <w:rFonts w:ascii="Arial" w:hAnsi="Arial" w:cs="Arial"/>
          <w:color w:val="000000"/>
          <w:sz w:val="24"/>
          <w:szCs w:val="24"/>
        </w:rPr>
        <w:t xml:space="preserve"> Kč</w:t>
      </w:r>
    </w:p>
    <w:p w14:paraId="5B83EE39" w14:textId="77777777" w:rsidR="00CB159B" w:rsidRPr="00EF6E45" w:rsidRDefault="00CB159B" w:rsidP="006933CA">
      <w:pPr>
        <w:spacing w:before="100" w:beforeAutospacing="1"/>
        <w:rPr>
          <w:rFonts w:ascii="Arial" w:hAnsi="Arial" w:cs="Arial"/>
          <w:color w:val="000000"/>
          <w:sz w:val="24"/>
          <w:szCs w:val="24"/>
        </w:rPr>
      </w:pPr>
    </w:p>
    <w:p w14:paraId="51239FBE" w14:textId="77777777" w:rsidR="00253EFE" w:rsidRDefault="00253EFE" w:rsidP="006933CA">
      <w:pPr>
        <w:spacing w:before="100" w:beforeAutospacing="1"/>
        <w:rPr>
          <w:rFonts w:ascii="Arial" w:hAnsi="Arial" w:cs="Arial"/>
          <w:color w:val="000000"/>
          <w:sz w:val="24"/>
          <w:szCs w:val="24"/>
          <w:u w:val="single"/>
        </w:rPr>
      </w:pPr>
    </w:p>
    <w:p w14:paraId="3F979B5C" w14:textId="77777777" w:rsidR="00253EFE" w:rsidRDefault="00253EFE" w:rsidP="006933CA">
      <w:pPr>
        <w:spacing w:before="100" w:beforeAutospacing="1"/>
        <w:rPr>
          <w:rFonts w:ascii="Arial" w:hAnsi="Arial" w:cs="Arial"/>
          <w:color w:val="000000"/>
          <w:sz w:val="24"/>
          <w:szCs w:val="24"/>
          <w:u w:val="single"/>
        </w:rPr>
      </w:pPr>
    </w:p>
    <w:p w14:paraId="68B5A2C7" w14:textId="77777777" w:rsidR="00253EFE" w:rsidRDefault="00253EFE" w:rsidP="006933CA">
      <w:pPr>
        <w:spacing w:before="100" w:beforeAutospacing="1"/>
        <w:rPr>
          <w:rFonts w:ascii="Arial" w:hAnsi="Arial" w:cs="Arial"/>
          <w:color w:val="000000"/>
          <w:sz w:val="24"/>
          <w:szCs w:val="24"/>
          <w:u w:val="single"/>
        </w:rPr>
      </w:pPr>
    </w:p>
    <w:p w14:paraId="6F56F0B9" w14:textId="362FF423" w:rsidR="00CB159B" w:rsidRPr="00EF6E45" w:rsidRDefault="00CB159B" w:rsidP="006933CA">
      <w:pPr>
        <w:spacing w:before="100" w:beforeAutospacing="1"/>
        <w:rPr>
          <w:rFonts w:ascii="Arial" w:hAnsi="Arial" w:cs="Arial"/>
          <w:color w:val="000000"/>
          <w:sz w:val="24"/>
          <w:szCs w:val="24"/>
          <w:u w:val="single"/>
        </w:rPr>
      </w:pPr>
      <w:r w:rsidRPr="00EF6E45">
        <w:rPr>
          <w:rFonts w:ascii="Arial" w:hAnsi="Arial" w:cs="Arial"/>
          <w:color w:val="000000"/>
          <w:sz w:val="24"/>
          <w:szCs w:val="24"/>
          <w:u w:val="single"/>
        </w:rPr>
        <w:t>K dispozici pro média:</w:t>
      </w:r>
    </w:p>
    <w:p w14:paraId="755DD83F" w14:textId="77777777" w:rsidR="00CB159B" w:rsidRPr="00AD2936" w:rsidRDefault="00CB159B" w:rsidP="00AD2936">
      <w:pPr>
        <w:pStyle w:val="Odstavecseseznamem"/>
        <w:numPr>
          <w:ilvl w:val="0"/>
          <w:numId w:val="1"/>
        </w:numPr>
        <w:spacing w:before="100" w:beforeAutospacing="1"/>
        <w:rPr>
          <w:rFonts w:ascii="Arial" w:hAnsi="Arial" w:cs="Arial"/>
          <w:color w:val="000000"/>
          <w:sz w:val="24"/>
          <w:szCs w:val="24"/>
        </w:rPr>
      </w:pPr>
      <w:r w:rsidRPr="00EF6E45">
        <w:rPr>
          <w:rFonts w:ascii="Arial" w:hAnsi="Arial" w:cs="Arial"/>
          <w:color w:val="000000"/>
          <w:sz w:val="24"/>
          <w:szCs w:val="24"/>
        </w:rPr>
        <w:t>Recenzní výtisk knihy</w:t>
      </w:r>
    </w:p>
    <w:p w14:paraId="2C3DF095" w14:textId="77777777" w:rsidR="00CB159B" w:rsidRDefault="00CB159B" w:rsidP="00CB159B">
      <w:pPr>
        <w:pStyle w:val="Odstavecseseznamem"/>
        <w:numPr>
          <w:ilvl w:val="0"/>
          <w:numId w:val="1"/>
        </w:numPr>
        <w:spacing w:before="100" w:beforeAutospacing="1"/>
        <w:rPr>
          <w:rFonts w:ascii="Arial" w:hAnsi="Arial" w:cs="Arial"/>
          <w:color w:val="000000"/>
          <w:sz w:val="24"/>
          <w:szCs w:val="24"/>
        </w:rPr>
      </w:pPr>
      <w:r w:rsidRPr="00EF6E45">
        <w:rPr>
          <w:rFonts w:ascii="Arial" w:hAnsi="Arial" w:cs="Arial"/>
          <w:color w:val="000000"/>
          <w:sz w:val="24"/>
          <w:szCs w:val="24"/>
        </w:rPr>
        <w:t>Knihy do soutěže</w:t>
      </w:r>
    </w:p>
    <w:p w14:paraId="5F435C2B" w14:textId="7C2EF9B1" w:rsidR="00611456" w:rsidRDefault="009931E0" w:rsidP="002842CD">
      <w:pPr>
        <w:pStyle w:val="Odstavecseseznamem"/>
        <w:numPr>
          <w:ilvl w:val="0"/>
          <w:numId w:val="1"/>
        </w:numPr>
        <w:spacing w:before="100" w:beforeAutospacing="1"/>
        <w:rPr>
          <w:rFonts w:ascii="Arial" w:hAnsi="Arial" w:cs="Arial"/>
          <w:color w:val="000000"/>
          <w:sz w:val="24"/>
          <w:szCs w:val="24"/>
        </w:rPr>
      </w:pPr>
      <w:r>
        <w:rPr>
          <w:rFonts w:ascii="Arial" w:hAnsi="Arial" w:cs="Arial"/>
          <w:color w:val="000000"/>
          <w:sz w:val="24"/>
          <w:szCs w:val="24"/>
        </w:rPr>
        <w:t>Ukázky v</w:t>
      </w:r>
      <w:r w:rsidR="00253EFE">
        <w:rPr>
          <w:rFonts w:ascii="Arial" w:hAnsi="Arial" w:cs="Arial"/>
          <w:color w:val="000000"/>
          <w:sz w:val="24"/>
          <w:szCs w:val="24"/>
        </w:rPr>
        <w:t> </w:t>
      </w:r>
      <w:r>
        <w:rPr>
          <w:rFonts w:ascii="Arial" w:hAnsi="Arial" w:cs="Arial"/>
          <w:color w:val="000000"/>
          <w:sz w:val="24"/>
          <w:szCs w:val="24"/>
        </w:rPr>
        <w:t>PDF</w:t>
      </w:r>
    </w:p>
    <w:p w14:paraId="7E0E23F9" w14:textId="3D635E4C" w:rsidR="00253EFE" w:rsidRPr="002842CD" w:rsidRDefault="00253EFE" w:rsidP="002842CD">
      <w:pPr>
        <w:pStyle w:val="Odstavecseseznamem"/>
        <w:numPr>
          <w:ilvl w:val="0"/>
          <w:numId w:val="1"/>
        </w:numPr>
        <w:spacing w:before="100" w:beforeAutospacing="1"/>
        <w:rPr>
          <w:rFonts w:ascii="Arial" w:hAnsi="Arial" w:cs="Arial"/>
          <w:color w:val="000000"/>
          <w:sz w:val="24"/>
          <w:szCs w:val="24"/>
        </w:rPr>
      </w:pPr>
      <w:r>
        <w:rPr>
          <w:rFonts w:ascii="Arial" w:hAnsi="Arial" w:cs="Arial"/>
          <w:color w:val="000000"/>
          <w:sz w:val="24"/>
          <w:szCs w:val="24"/>
        </w:rPr>
        <w:t>Rozhovor s autorem</w:t>
      </w:r>
    </w:p>
    <w:p w14:paraId="3633C7DF" w14:textId="77777777" w:rsidR="00735F66" w:rsidRPr="00EF6E45" w:rsidRDefault="00735F66" w:rsidP="006933CA">
      <w:pPr>
        <w:spacing w:before="100" w:beforeAutospacing="1"/>
        <w:rPr>
          <w:rFonts w:ascii="Arial" w:hAnsi="Arial" w:cs="Arial"/>
          <w:color w:val="000000"/>
          <w:sz w:val="24"/>
          <w:szCs w:val="24"/>
        </w:rPr>
      </w:pPr>
    </w:p>
    <w:p w14:paraId="7B877F37" w14:textId="77777777" w:rsidR="00CB159B" w:rsidRPr="00EF6E45" w:rsidRDefault="00CB159B" w:rsidP="006933CA">
      <w:pPr>
        <w:spacing w:before="100" w:beforeAutospacing="1"/>
        <w:rPr>
          <w:rFonts w:ascii="Arial" w:hAnsi="Arial" w:cs="Arial"/>
          <w:color w:val="333333"/>
          <w:sz w:val="24"/>
          <w:szCs w:val="24"/>
          <w:shd w:val="clear" w:color="auto" w:fill="FFFFFF"/>
        </w:rPr>
      </w:pPr>
    </w:p>
    <w:p w14:paraId="18284C95" w14:textId="77777777" w:rsidR="00EF6E45" w:rsidRPr="00EF6E45" w:rsidRDefault="00EF6E45" w:rsidP="006933CA">
      <w:pPr>
        <w:spacing w:before="100" w:beforeAutospacing="1"/>
        <w:rPr>
          <w:rFonts w:ascii="Arial" w:hAnsi="Arial" w:cs="Arial"/>
          <w:color w:val="333333"/>
          <w:sz w:val="24"/>
          <w:szCs w:val="24"/>
          <w:u w:val="single"/>
          <w:shd w:val="clear" w:color="auto" w:fill="FFFFFF"/>
        </w:rPr>
      </w:pPr>
      <w:bookmarkStart w:id="0" w:name="_Hlk24720821"/>
      <w:r w:rsidRPr="00EF6E45">
        <w:rPr>
          <w:rFonts w:ascii="Arial" w:hAnsi="Arial" w:cs="Arial"/>
          <w:color w:val="333333"/>
          <w:sz w:val="24"/>
          <w:szCs w:val="24"/>
          <w:u w:val="single"/>
          <w:shd w:val="clear" w:color="auto" w:fill="FFFFFF"/>
        </w:rPr>
        <w:t>Kontaktní údaje:</w:t>
      </w:r>
    </w:p>
    <w:p w14:paraId="5D0E9D4F" w14:textId="77777777" w:rsidR="00EF6E45" w:rsidRPr="00EF6E45" w:rsidRDefault="00EF6E45" w:rsidP="006933CA">
      <w:pPr>
        <w:spacing w:before="100" w:beforeAutospacing="1"/>
        <w:rPr>
          <w:rFonts w:ascii="Arial" w:hAnsi="Arial" w:cs="Arial"/>
          <w:color w:val="333333"/>
          <w:shd w:val="clear" w:color="auto" w:fill="FFFFFF"/>
        </w:rPr>
      </w:pPr>
      <w:r w:rsidRPr="00EF6E45">
        <w:rPr>
          <w:rFonts w:ascii="Arial" w:hAnsi="Arial" w:cs="Arial"/>
          <w:color w:val="333333"/>
          <w:shd w:val="clear" w:color="auto" w:fill="FFFFFF"/>
        </w:rPr>
        <w:t>Alžběta Blahoutová, PR a propagace</w:t>
      </w:r>
    </w:p>
    <w:p w14:paraId="14B5CDD9" w14:textId="77777777" w:rsidR="00EF6E45" w:rsidRPr="00EF6E45" w:rsidRDefault="00EF6E45" w:rsidP="006933CA">
      <w:pPr>
        <w:spacing w:before="100" w:beforeAutospacing="1"/>
        <w:rPr>
          <w:rFonts w:ascii="Arial" w:hAnsi="Arial" w:cs="Arial"/>
          <w:color w:val="333333"/>
          <w:shd w:val="clear" w:color="auto" w:fill="FFFFFF"/>
        </w:rPr>
      </w:pPr>
      <w:r w:rsidRPr="00EF6E45">
        <w:rPr>
          <w:rFonts w:ascii="Arial" w:hAnsi="Arial" w:cs="Arial"/>
          <w:color w:val="333333"/>
          <w:shd w:val="clear" w:color="auto" w:fill="FFFFFF"/>
        </w:rPr>
        <w:t>Nakladatelský dům GRADA</w:t>
      </w:r>
    </w:p>
    <w:p w14:paraId="1DA6B1C2" w14:textId="77777777" w:rsidR="00151C61" w:rsidRPr="00CB159B" w:rsidRDefault="00974867" w:rsidP="006933CA">
      <w:pPr>
        <w:spacing w:before="100" w:beforeAutospacing="1"/>
        <w:rPr>
          <w:rFonts w:ascii="Arial" w:hAnsi="Arial" w:cs="Arial"/>
          <w:color w:val="000000"/>
          <w:sz w:val="24"/>
          <w:szCs w:val="24"/>
        </w:rPr>
      </w:pPr>
      <w:hyperlink r:id="rId8" w:history="1">
        <w:r w:rsidR="00EF6E45" w:rsidRPr="00EF6E45">
          <w:rPr>
            <w:rStyle w:val="Hypertextovodkaz"/>
            <w:rFonts w:ascii="Arial" w:hAnsi="Arial" w:cs="Arial"/>
            <w:shd w:val="clear" w:color="auto" w:fill="FFFFFF"/>
          </w:rPr>
          <w:t>blahoutova@grada.cz</w:t>
        </w:r>
      </w:hyperlink>
      <w:r w:rsidR="00EF6E45" w:rsidRPr="00EF6E45">
        <w:rPr>
          <w:rFonts w:ascii="Arial" w:hAnsi="Arial" w:cs="Arial"/>
          <w:color w:val="333333"/>
          <w:shd w:val="clear" w:color="auto" w:fill="FFFFFF"/>
        </w:rPr>
        <w:t>, +420 775 090 119</w:t>
      </w:r>
      <w:r w:rsidR="00151C61" w:rsidRPr="00CB159B">
        <w:rPr>
          <w:rFonts w:ascii="Arial" w:hAnsi="Arial" w:cs="Arial"/>
          <w:color w:val="000000"/>
          <w:sz w:val="24"/>
          <w:szCs w:val="24"/>
        </w:rPr>
        <w:br w:type="textWrapping" w:clear="all"/>
      </w:r>
    </w:p>
    <w:bookmarkEnd w:id="0"/>
    <w:p w14:paraId="1EFE3499" w14:textId="77777777" w:rsidR="00A02894" w:rsidRPr="000446D6" w:rsidRDefault="00A02894" w:rsidP="00A02894">
      <w:pPr>
        <w:spacing w:before="100" w:beforeAutospacing="1"/>
        <w:rPr>
          <w:rFonts w:ascii="Times New Roman" w:hAnsi="Times New Roman"/>
          <w:i/>
          <w:iCs/>
          <w:color w:val="000000"/>
          <w:sz w:val="24"/>
          <w:szCs w:val="24"/>
        </w:rPr>
      </w:pPr>
      <w:r w:rsidRPr="000446D6">
        <w:rPr>
          <w:rFonts w:ascii="Times New Roman" w:hAnsi="Times New Roman"/>
          <w:i/>
          <w:iCs/>
          <w:color w:val="000000"/>
          <w:u w:val="single"/>
        </w:rPr>
        <w:t>O společnosti GRADA Publishing:</w:t>
      </w:r>
    </w:p>
    <w:p w14:paraId="1934923F" w14:textId="77777777" w:rsidR="00A02894" w:rsidRPr="000446D6" w:rsidRDefault="00A02894" w:rsidP="00A02894">
      <w:pPr>
        <w:spacing w:before="100" w:beforeAutospacing="1"/>
        <w:rPr>
          <w:rFonts w:ascii="Times New Roman" w:hAnsi="Times New Roman"/>
          <w:i/>
          <w:iCs/>
          <w:color w:val="000000"/>
          <w:sz w:val="22"/>
          <w:szCs w:val="22"/>
        </w:rPr>
      </w:pPr>
      <w:r w:rsidRPr="000446D6">
        <w:rPr>
          <w:rFonts w:ascii="Times New Roman" w:hAnsi="Times New Roman"/>
          <w:i/>
          <w:iCs/>
          <w:color w:val="000000"/>
          <w:sz w:val="22"/>
          <w:szCs w:val="22"/>
        </w:rPr>
        <w:t>Nakladatelský d</w:t>
      </w:r>
      <w:r w:rsidRPr="000446D6">
        <w:rPr>
          <w:rFonts w:ascii="Times New Roman" w:hAnsi="Times New Roman" w:hint="eastAsia"/>
          <w:i/>
          <w:iCs/>
          <w:color w:val="000000"/>
          <w:sz w:val="22"/>
          <w:szCs w:val="22"/>
        </w:rPr>
        <w:t>ů</w:t>
      </w:r>
      <w:r w:rsidRPr="000446D6">
        <w:rPr>
          <w:rFonts w:ascii="Times New Roman" w:hAnsi="Times New Roman"/>
          <w:i/>
          <w:iCs/>
          <w:color w:val="000000"/>
          <w:sz w:val="22"/>
          <w:szCs w:val="22"/>
        </w:rPr>
        <w:t>m GRADA Publishing, a.s. si od roku 1991 drží pozici nejv</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tšího tuzemského nakladatele odborné literatury. Ro</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n</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 xml:space="preserve"> vydává tém</w:t>
      </w:r>
      <w:r w:rsidRPr="000446D6">
        <w:rPr>
          <w:rFonts w:ascii="Times New Roman" w:hAnsi="Times New Roman" w:hint="eastAsia"/>
          <w:i/>
          <w:iCs/>
          <w:color w:val="000000"/>
          <w:sz w:val="22"/>
          <w:szCs w:val="22"/>
        </w:rPr>
        <w:t>ěř</w:t>
      </w:r>
      <w:r w:rsidRPr="000446D6">
        <w:rPr>
          <w:rFonts w:ascii="Times New Roman" w:hAnsi="Times New Roman"/>
          <w:i/>
          <w:iCs/>
          <w:color w:val="000000"/>
          <w:sz w:val="22"/>
          <w:szCs w:val="22"/>
        </w:rPr>
        <w:t xml:space="preserve"> 400 novinek ve 150 edicích z více než 40 obor</w:t>
      </w:r>
      <w:r w:rsidRPr="000446D6">
        <w:rPr>
          <w:rFonts w:ascii="Times New Roman" w:hAnsi="Times New Roman" w:hint="eastAsia"/>
          <w:i/>
          <w:iCs/>
          <w:color w:val="000000"/>
          <w:sz w:val="22"/>
          <w:szCs w:val="22"/>
        </w:rPr>
        <w:t>ů</w:t>
      </w:r>
      <w:r w:rsidRPr="000446D6">
        <w:rPr>
          <w:rFonts w:ascii="Times New Roman" w:hAnsi="Times New Roman"/>
          <w:i/>
          <w:iCs/>
          <w:color w:val="000000"/>
          <w:sz w:val="22"/>
          <w:szCs w:val="22"/>
        </w:rPr>
        <w:t xml:space="preserve">. </w:t>
      </w:r>
    </w:p>
    <w:p w14:paraId="10DB4B5D" w14:textId="77777777" w:rsidR="00A02894" w:rsidRPr="000446D6" w:rsidRDefault="00A02894" w:rsidP="00A02894">
      <w:pPr>
        <w:spacing w:before="100" w:beforeAutospacing="1"/>
        <w:rPr>
          <w:rFonts w:ascii="Times New Roman" w:hAnsi="Times New Roman"/>
          <w:i/>
          <w:iCs/>
          <w:color w:val="000000"/>
          <w:sz w:val="22"/>
          <w:szCs w:val="22"/>
        </w:rPr>
      </w:pPr>
      <w:r w:rsidRPr="000446D6">
        <w:rPr>
          <w:rFonts w:ascii="Times New Roman" w:hAnsi="Times New Roman"/>
          <w:i/>
          <w:iCs/>
          <w:color w:val="000000"/>
          <w:sz w:val="22"/>
          <w:szCs w:val="22"/>
        </w:rPr>
        <w:t>Od roku 2015 nakladatelský d</w:t>
      </w:r>
      <w:r w:rsidRPr="000446D6">
        <w:rPr>
          <w:rFonts w:ascii="Times New Roman" w:hAnsi="Times New Roman" w:hint="eastAsia"/>
          <w:i/>
          <w:iCs/>
          <w:color w:val="000000"/>
          <w:sz w:val="22"/>
          <w:szCs w:val="22"/>
        </w:rPr>
        <w:t>ů</w:t>
      </w:r>
      <w:r w:rsidRPr="000446D6">
        <w:rPr>
          <w:rFonts w:ascii="Times New Roman" w:hAnsi="Times New Roman"/>
          <w:i/>
          <w:iCs/>
          <w:color w:val="000000"/>
          <w:sz w:val="22"/>
          <w:szCs w:val="22"/>
        </w:rPr>
        <w:t>m rychle expanduje i mimo oblast kvalitní odborné literatury. Tradi</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ní zna</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 xml:space="preserve">ka </w:t>
      </w:r>
      <w:r w:rsidRPr="000446D6">
        <w:rPr>
          <w:rFonts w:ascii="Times New Roman" w:hAnsi="Times New Roman"/>
          <w:b/>
          <w:i/>
          <w:iCs/>
          <w:color w:val="000000"/>
          <w:sz w:val="22"/>
          <w:szCs w:val="22"/>
        </w:rPr>
        <w:t>GRADA</w:t>
      </w:r>
      <w:r w:rsidRPr="000446D6">
        <w:rPr>
          <w:rFonts w:ascii="Times New Roman" w:hAnsi="Times New Roman"/>
          <w:i/>
          <w:iCs/>
          <w:color w:val="000000"/>
          <w:sz w:val="22"/>
          <w:szCs w:val="22"/>
        </w:rPr>
        <w:t xml:space="preserve"> z</w:t>
      </w:r>
      <w:r w:rsidRPr="000446D6">
        <w:rPr>
          <w:rFonts w:ascii="Times New Roman" w:hAnsi="Times New Roman" w:hint="eastAsia"/>
          <w:i/>
          <w:iCs/>
          <w:color w:val="000000"/>
          <w:sz w:val="22"/>
          <w:szCs w:val="22"/>
        </w:rPr>
        <w:t>ů</w:t>
      </w:r>
      <w:r w:rsidRPr="000446D6">
        <w:rPr>
          <w:rFonts w:ascii="Times New Roman" w:hAnsi="Times New Roman"/>
          <w:i/>
          <w:iCs/>
          <w:color w:val="000000"/>
          <w:sz w:val="22"/>
          <w:szCs w:val="22"/>
        </w:rPr>
        <w:t>stává vyhrazena odborným knihám ze všech odv</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 xml:space="preserve">tví a oblastí lidské </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innosti. A ani pět nov</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jších zna</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ek nakladatelství na knižním trhu jist</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 xml:space="preserve"> nep</w:t>
      </w:r>
      <w:r w:rsidRPr="000446D6">
        <w:rPr>
          <w:rFonts w:ascii="Times New Roman" w:hAnsi="Times New Roman" w:hint="eastAsia"/>
          <w:i/>
          <w:iCs/>
          <w:color w:val="000000"/>
          <w:sz w:val="22"/>
          <w:szCs w:val="22"/>
        </w:rPr>
        <w:t>ř</w:t>
      </w:r>
      <w:r w:rsidRPr="000446D6">
        <w:rPr>
          <w:rFonts w:ascii="Times New Roman" w:hAnsi="Times New Roman"/>
          <w:i/>
          <w:iCs/>
          <w:color w:val="000000"/>
          <w:sz w:val="22"/>
          <w:szCs w:val="22"/>
        </w:rPr>
        <w:t xml:space="preserve">ehlédnete. </w:t>
      </w:r>
    </w:p>
    <w:p w14:paraId="47E6E568" w14:textId="77777777" w:rsidR="00A02894" w:rsidRPr="000446D6" w:rsidRDefault="00A02894" w:rsidP="00A02894">
      <w:pPr>
        <w:spacing w:before="100" w:beforeAutospacing="1"/>
        <w:rPr>
          <w:rFonts w:ascii="Times New Roman" w:hAnsi="Times New Roman"/>
          <w:i/>
          <w:iCs/>
          <w:color w:val="000000"/>
          <w:sz w:val="22"/>
          <w:szCs w:val="22"/>
        </w:rPr>
      </w:pPr>
      <w:r w:rsidRPr="000446D6">
        <w:rPr>
          <w:rFonts w:ascii="Times New Roman" w:hAnsi="Times New Roman"/>
          <w:i/>
          <w:iCs/>
          <w:color w:val="000000"/>
          <w:sz w:val="22"/>
          <w:szCs w:val="22"/>
        </w:rPr>
        <w:t xml:space="preserve">První, u </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tená</w:t>
      </w:r>
      <w:r w:rsidRPr="000446D6">
        <w:rPr>
          <w:rFonts w:ascii="Times New Roman" w:hAnsi="Times New Roman" w:hint="eastAsia"/>
          <w:i/>
          <w:iCs/>
          <w:color w:val="000000"/>
          <w:sz w:val="22"/>
          <w:szCs w:val="22"/>
        </w:rPr>
        <w:t>řů</w:t>
      </w:r>
      <w:r w:rsidRPr="000446D6">
        <w:rPr>
          <w:rFonts w:ascii="Times New Roman" w:hAnsi="Times New Roman"/>
          <w:i/>
          <w:iCs/>
          <w:color w:val="000000"/>
          <w:sz w:val="22"/>
          <w:szCs w:val="22"/>
        </w:rPr>
        <w:t xml:space="preserve"> úsp</w:t>
      </w:r>
      <w:r w:rsidRPr="000446D6">
        <w:rPr>
          <w:rFonts w:ascii="Times New Roman" w:hAnsi="Times New Roman" w:hint="eastAsia"/>
          <w:i/>
          <w:iCs/>
          <w:color w:val="000000"/>
          <w:sz w:val="22"/>
          <w:szCs w:val="22"/>
        </w:rPr>
        <w:t>ěš</w:t>
      </w:r>
      <w:r w:rsidRPr="000446D6">
        <w:rPr>
          <w:rFonts w:ascii="Times New Roman" w:hAnsi="Times New Roman"/>
          <w:i/>
          <w:iCs/>
          <w:color w:val="000000"/>
          <w:sz w:val="22"/>
          <w:szCs w:val="22"/>
        </w:rPr>
        <w:t>nou zna</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 xml:space="preserve">kou je </w:t>
      </w:r>
      <w:r w:rsidRPr="000446D6">
        <w:rPr>
          <w:rFonts w:ascii="Times New Roman" w:hAnsi="Times New Roman"/>
          <w:b/>
          <w:i/>
          <w:iCs/>
          <w:color w:val="000000"/>
          <w:sz w:val="22"/>
          <w:szCs w:val="22"/>
        </w:rPr>
        <w:t>COSMOPOLIS</w:t>
      </w:r>
      <w:r w:rsidRPr="000446D6">
        <w:rPr>
          <w:rFonts w:ascii="Times New Roman" w:hAnsi="Times New Roman"/>
          <w:i/>
          <w:iCs/>
          <w:color w:val="000000"/>
          <w:sz w:val="22"/>
          <w:szCs w:val="22"/>
        </w:rPr>
        <w:t>, p</w:t>
      </w:r>
      <w:r w:rsidRPr="000446D6">
        <w:rPr>
          <w:rFonts w:ascii="Times New Roman" w:hAnsi="Times New Roman" w:hint="eastAsia"/>
          <w:i/>
          <w:iCs/>
          <w:color w:val="000000"/>
          <w:sz w:val="22"/>
          <w:szCs w:val="22"/>
        </w:rPr>
        <w:t>ř</w:t>
      </w:r>
      <w:r w:rsidRPr="000446D6">
        <w:rPr>
          <w:rFonts w:ascii="Times New Roman" w:hAnsi="Times New Roman"/>
          <w:i/>
          <w:iCs/>
          <w:color w:val="000000"/>
          <w:sz w:val="22"/>
          <w:szCs w:val="22"/>
        </w:rPr>
        <w:t>inášející zahrani</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 xml:space="preserve">ní i </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eskou beletrii všech žánr</w:t>
      </w:r>
      <w:r w:rsidRPr="000446D6">
        <w:rPr>
          <w:rFonts w:ascii="Times New Roman" w:hAnsi="Times New Roman" w:hint="eastAsia"/>
          <w:i/>
          <w:iCs/>
          <w:color w:val="000000"/>
          <w:sz w:val="22"/>
          <w:szCs w:val="22"/>
        </w:rPr>
        <w:t>ů</w:t>
      </w:r>
      <w:r w:rsidRPr="000446D6">
        <w:rPr>
          <w:rFonts w:ascii="Times New Roman" w:hAnsi="Times New Roman"/>
          <w:i/>
          <w:iCs/>
          <w:color w:val="000000"/>
          <w:sz w:val="22"/>
          <w:szCs w:val="22"/>
        </w:rPr>
        <w:t xml:space="preserve">. </w:t>
      </w:r>
    </w:p>
    <w:p w14:paraId="7FFBB094" w14:textId="77777777" w:rsidR="00A02894" w:rsidRPr="000446D6" w:rsidRDefault="00A02894" w:rsidP="00A02894">
      <w:pPr>
        <w:spacing w:before="100" w:beforeAutospacing="1"/>
        <w:rPr>
          <w:rFonts w:ascii="Times New Roman" w:hAnsi="Times New Roman"/>
          <w:i/>
          <w:iCs/>
          <w:color w:val="000000"/>
          <w:sz w:val="22"/>
          <w:szCs w:val="22"/>
        </w:rPr>
      </w:pPr>
      <w:r w:rsidRPr="000446D6">
        <w:rPr>
          <w:rFonts w:ascii="Times New Roman" w:hAnsi="Times New Roman"/>
          <w:i/>
          <w:iCs/>
          <w:color w:val="000000"/>
          <w:sz w:val="22"/>
          <w:szCs w:val="22"/>
        </w:rPr>
        <w:t>Další již zavedenou zna</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 xml:space="preserve">kou je </w:t>
      </w:r>
      <w:r w:rsidRPr="000446D6">
        <w:rPr>
          <w:rFonts w:ascii="Times New Roman" w:hAnsi="Times New Roman"/>
          <w:b/>
          <w:i/>
          <w:iCs/>
          <w:color w:val="000000"/>
          <w:sz w:val="22"/>
          <w:szCs w:val="22"/>
        </w:rPr>
        <w:t>BAMBOOK</w:t>
      </w:r>
      <w:r w:rsidRPr="000446D6">
        <w:rPr>
          <w:rFonts w:ascii="Times New Roman" w:hAnsi="Times New Roman"/>
          <w:i/>
          <w:iCs/>
          <w:color w:val="000000"/>
          <w:sz w:val="22"/>
          <w:szCs w:val="22"/>
        </w:rPr>
        <w:t>, zna</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ka d</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tské literatury p</w:t>
      </w:r>
      <w:r w:rsidRPr="000446D6">
        <w:rPr>
          <w:rFonts w:ascii="Times New Roman" w:hAnsi="Times New Roman" w:hint="eastAsia"/>
          <w:i/>
          <w:iCs/>
          <w:color w:val="000000"/>
          <w:sz w:val="22"/>
          <w:szCs w:val="22"/>
        </w:rPr>
        <w:t>ř</w:t>
      </w:r>
      <w:r w:rsidRPr="000446D6">
        <w:rPr>
          <w:rFonts w:ascii="Times New Roman" w:hAnsi="Times New Roman"/>
          <w:i/>
          <w:iCs/>
          <w:color w:val="000000"/>
          <w:sz w:val="22"/>
          <w:szCs w:val="22"/>
        </w:rPr>
        <w:t xml:space="preserve">edkládající malým </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tená</w:t>
      </w:r>
      <w:r w:rsidRPr="000446D6">
        <w:rPr>
          <w:rFonts w:ascii="Times New Roman" w:hAnsi="Times New Roman" w:hint="eastAsia"/>
          <w:i/>
          <w:iCs/>
          <w:color w:val="000000"/>
          <w:sz w:val="22"/>
          <w:szCs w:val="22"/>
        </w:rPr>
        <w:t>řů</w:t>
      </w:r>
      <w:r w:rsidRPr="000446D6">
        <w:rPr>
          <w:rFonts w:ascii="Times New Roman" w:hAnsi="Times New Roman"/>
          <w:i/>
          <w:iCs/>
          <w:color w:val="000000"/>
          <w:sz w:val="22"/>
          <w:szCs w:val="22"/>
        </w:rPr>
        <w:t xml:space="preserve">m díla </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eských i zahrani</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ních autor</w:t>
      </w:r>
      <w:r w:rsidRPr="000446D6">
        <w:rPr>
          <w:rFonts w:ascii="Times New Roman" w:hAnsi="Times New Roman" w:hint="eastAsia"/>
          <w:i/>
          <w:iCs/>
          <w:color w:val="000000"/>
          <w:sz w:val="22"/>
          <w:szCs w:val="22"/>
        </w:rPr>
        <w:t>ů</w:t>
      </w:r>
      <w:r w:rsidRPr="000446D6">
        <w:rPr>
          <w:rFonts w:ascii="Times New Roman" w:hAnsi="Times New Roman"/>
          <w:i/>
          <w:iCs/>
          <w:color w:val="000000"/>
          <w:sz w:val="22"/>
          <w:szCs w:val="22"/>
        </w:rPr>
        <w:t xml:space="preserve"> a ilustrátor</w:t>
      </w:r>
      <w:r w:rsidRPr="000446D6">
        <w:rPr>
          <w:rFonts w:ascii="Times New Roman" w:hAnsi="Times New Roman" w:hint="eastAsia"/>
          <w:i/>
          <w:iCs/>
          <w:color w:val="000000"/>
          <w:sz w:val="22"/>
          <w:szCs w:val="22"/>
        </w:rPr>
        <w:t>ů</w:t>
      </w:r>
      <w:r w:rsidRPr="000446D6">
        <w:rPr>
          <w:rFonts w:ascii="Times New Roman" w:hAnsi="Times New Roman"/>
          <w:i/>
          <w:iCs/>
          <w:color w:val="000000"/>
          <w:sz w:val="22"/>
          <w:szCs w:val="22"/>
        </w:rPr>
        <w:t xml:space="preserve">. </w:t>
      </w:r>
    </w:p>
    <w:p w14:paraId="75B209E2" w14:textId="77777777" w:rsidR="00A02894" w:rsidRPr="000446D6" w:rsidRDefault="00A02894" w:rsidP="00A02894">
      <w:pPr>
        <w:spacing w:before="100" w:beforeAutospacing="1"/>
        <w:rPr>
          <w:rFonts w:ascii="Times New Roman" w:hAnsi="Times New Roman"/>
          <w:i/>
          <w:iCs/>
          <w:color w:val="000000"/>
          <w:sz w:val="22"/>
          <w:szCs w:val="22"/>
        </w:rPr>
      </w:pPr>
      <w:r w:rsidRPr="000446D6">
        <w:rPr>
          <w:rFonts w:ascii="Times New Roman" w:hAnsi="Times New Roman"/>
          <w:i/>
          <w:iCs/>
          <w:color w:val="000000"/>
          <w:sz w:val="22"/>
          <w:szCs w:val="22"/>
        </w:rPr>
        <w:t>Zna</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kou literatury poznání, knih z oblasti rozvoje osobnosti, harmonie duše a t</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la, ale také alternativního v</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d</w:t>
      </w:r>
      <w:r w:rsidRPr="000446D6">
        <w:rPr>
          <w:rFonts w:ascii="Times New Roman" w:hAnsi="Times New Roman" w:hint="eastAsia"/>
          <w:i/>
          <w:iCs/>
          <w:color w:val="000000"/>
          <w:sz w:val="22"/>
          <w:szCs w:val="22"/>
        </w:rPr>
        <w:t>ě</w:t>
      </w:r>
      <w:r w:rsidRPr="000446D6">
        <w:rPr>
          <w:rFonts w:ascii="Times New Roman" w:hAnsi="Times New Roman"/>
          <w:i/>
          <w:iCs/>
          <w:color w:val="000000"/>
          <w:sz w:val="22"/>
          <w:szCs w:val="22"/>
        </w:rPr>
        <w:t xml:space="preserve">ní je </w:t>
      </w:r>
      <w:r w:rsidRPr="000446D6">
        <w:rPr>
          <w:rFonts w:ascii="Times New Roman" w:hAnsi="Times New Roman"/>
          <w:b/>
          <w:i/>
          <w:iCs/>
          <w:color w:val="000000"/>
          <w:sz w:val="22"/>
          <w:szCs w:val="22"/>
        </w:rPr>
        <w:t>ALFERIA</w:t>
      </w:r>
      <w:r w:rsidRPr="000446D6">
        <w:rPr>
          <w:rFonts w:ascii="Times New Roman" w:hAnsi="Times New Roman"/>
          <w:i/>
          <w:iCs/>
          <w:color w:val="000000"/>
          <w:sz w:val="22"/>
          <w:szCs w:val="22"/>
        </w:rPr>
        <w:t>.</w:t>
      </w:r>
    </w:p>
    <w:p w14:paraId="4A322780" w14:textId="77777777" w:rsidR="00A02894" w:rsidRPr="000446D6" w:rsidRDefault="00A02894" w:rsidP="00A02894">
      <w:pPr>
        <w:spacing w:before="100" w:beforeAutospacing="1"/>
        <w:rPr>
          <w:rFonts w:ascii="Times New Roman" w:hAnsi="Times New Roman"/>
          <w:i/>
          <w:iCs/>
          <w:color w:val="000000"/>
          <w:sz w:val="22"/>
          <w:szCs w:val="22"/>
        </w:rPr>
      </w:pPr>
      <w:r w:rsidRPr="000446D6">
        <w:rPr>
          <w:rFonts w:ascii="Times New Roman" w:hAnsi="Times New Roman"/>
          <w:i/>
          <w:iCs/>
          <w:color w:val="000000"/>
          <w:sz w:val="22"/>
          <w:szCs w:val="22"/>
        </w:rPr>
        <w:t xml:space="preserve">Akvizicí získaná značka </w:t>
      </w:r>
      <w:r w:rsidRPr="000446D6">
        <w:rPr>
          <w:rFonts w:ascii="Times New Roman" w:hAnsi="Times New Roman"/>
          <w:b/>
          <w:i/>
          <w:iCs/>
          <w:color w:val="000000"/>
          <w:sz w:val="22"/>
          <w:szCs w:val="22"/>
        </w:rPr>
        <w:t>METAFORA</w:t>
      </w:r>
      <w:r w:rsidRPr="000446D6">
        <w:rPr>
          <w:rFonts w:ascii="Times New Roman" w:hAnsi="Times New Roman"/>
          <w:i/>
          <w:iCs/>
          <w:color w:val="000000"/>
          <w:sz w:val="22"/>
          <w:szCs w:val="22"/>
        </w:rPr>
        <w:t xml:space="preserve"> rozšiřuje nabídku nakladatelského domu o další kvalitní beletrii i zájmovou a populárně naučnou literaturu.</w:t>
      </w:r>
    </w:p>
    <w:p w14:paraId="012231D8" w14:textId="77777777" w:rsidR="00A02894" w:rsidRPr="000446D6" w:rsidRDefault="00A02894" w:rsidP="00A02894">
      <w:pPr>
        <w:spacing w:before="100" w:beforeAutospacing="1"/>
        <w:rPr>
          <w:rFonts w:ascii="Times New Roman" w:hAnsi="Times New Roman"/>
          <w:i/>
          <w:iCs/>
          <w:color w:val="000000"/>
          <w:sz w:val="22"/>
          <w:szCs w:val="22"/>
        </w:rPr>
      </w:pPr>
      <w:r w:rsidRPr="000446D6">
        <w:rPr>
          <w:rFonts w:ascii="Times New Roman" w:hAnsi="Times New Roman"/>
          <w:i/>
          <w:iCs/>
          <w:color w:val="000000"/>
          <w:sz w:val="22"/>
          <w:szCs w:val="22"/>
        </w:rPr>
        <w:t>Prozatím poslední, rychle rostoucí zna</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 xml:space="preserve">kou Nakladatelského domu GRADA je </w:t>
      </w:r>
      <w:r w:rsidRPr="000446D6">
        <w:rPr>
          <w:rFonts w:ascii="Times New Roman" w:hAnsi="Times New Roman"/>
          <w:b/>
          <w:i/>
          <w:iCs/>
          <w:color w:val="000000"/>
          <w:sz w:val="22"/>
          <w:szCs w:val="22"/>
        </w:rPr>
        <w:t>BOOKPORT</w:t>
      </w:r>
      <w:r w:rsidRPr="000446D6">
        <w:rPr>
          <w:rFonts w:ascii="Times New Roman" w:hAnsi="Times New Roman"/>
          <w:i/>
          <w:iCs/>
          <w:color w:val="000000"/>
          <w:sz w:val="22"/>
          <w:szCs w:val="22"/>
        </w:rPr>
        <w:t>, unikátní projekt online knihovny, který již dnes disponuje t</w:t>
      </w:r>
      <w:r w:rsidRPr="000446D6">
        <w:rPr>
          <w:rFonts w:ascii="Times New Roman" w:hAnsi="Times New Roman" w:hint="eastAsia"/>
          <w:i/>
          <w:iCs/>
          <w:color w:val="000000"/>
          <w:sz w:val="22"/>
          <w:szCs w:val="22"/>
        </w:rPr>
        <w:t>ř</w:t>
      </w:r>
      <w:r w:rsidRPr="000446D6">
        <w:rPr>
          <w:rFonts w:ascii="Times New Roman" w:hAnsi="Times New Roman"/>
          <w:i/>
          <w:iCs/>
          <w:color w:val="000000"/>
          <w:sz w:val="22"/>
          <w:szCs w:val="22"/>
        </w:rPr>
        <w:t xml:space="preserve">etinou všech e-knih v </w:t>
      </w:r>
      <w:r w:rsidRPr="000446D6">
        <w:rPr>
          <w:rFonts w:ascii="Times New Roman" w:hAnsi="Times New Roman" w:hint="eastAsia"/>
          <w:i/>
          <w:iCs/>
          <w:color w:val="000000"/>
          <w:sz w:val="22"/>
          <w:szCs w:val="22"/>
        </w:rPr>
        <w:t>Č</w:t>
      </w:r>
      <w:r w:rsidRPr="000446D6">
        <w:rPr>
          <w:rFonts w:ascii="Times New Roman" w:hAnsi="Times New Roman"/>
          <w:i/>
          <w:iCs/>
          <w:color w:val="000000"/>
          <w:sz w:val="22"/>
          <w:szCs w:val="22"/>
        </w:rPr>
        <w:t>R.</w:t>
      </w:r>
    </w:p>
    <w:p w14:paraId="17DEE4DE" w14:textId="77777777" w:rsidR="00A02894" w:rsidRPr="00EF6E45" w:rsidRDefault="00A02894" w:rsidP="00EF6E45">
      <w:pPr>
        <w:spacing w:before="100" w:beforeAutospacing="1"/>
        <w:rPr>
          <w:rFonts w:ascii="Times New Roman" w:hAnsi="Times New Roman"/>
          <w:color w:val="000000"/>
          <w:sz w:val="22"/>
          <w:szCs w:val="22"/>
        </w:rPr>
      </w:pPr>
      <w:r w:rsidRPr="000446D6">
        <w:rPr>
          <w:rFonts w:ascii="Times New Roman" w:hAnsi="Times New Roman"/>
          <w:b/>
          <w:bCs/>
          <w:i/>
          <w:iCs/>
          <w:color w:val="000000"/>
          <w:sz w:val="22"/>
          <w:szCs w:val="22"/>
        </w:rPr>
        <w:t xml:space="preserve">Více na </w:t>
      </w:r>
      <w:hyperlink r:id="rId9" w:history="1">
        <w:r w:rsidRPr="000446D6">
          <w:rPr>
            <w:rStyle w:val="Hypertextovodkaz"/>
            <w:rFonts w:ascii="Times New Roman" w:hAnsi="Times New Roman"/>
            <w:b/>
            <w:bCs/>
            <w:i/>
            <w:iCs/>
            <w:sz w:val="22"/>
            <w:szCs w:val="22"/>
          </w:rPr>
          <w:t>www.grada.cz</w:t>
        </w:r>
      </w:hyperlink>
    </w:p>
    <w:p w14:paraId="5CFED15E" w14:textId="77777777" w:rsidR="004C4719" w:rsidRPr="00A02894" w:rsidRDefault="004C4719" w:rsidP="00A02894"/>
    <w:sectPr w:rsidR="004C4719" w:rsidRPr="00A02894" w:rsidSect="001A3609">
      <w:headerReference w:type="even" r:id="rId10"/>
      <w:headerReference w:type="default" r:id="rId11"/>
      <w:footerReference w:type="even" r:id="rId12"/>
      <w:footerReference w:type="default" r:id="rId13"/>
      <w:headerReference w:type="first" r:id="rId14"/>
      <w:footerReference w:type="first" r:id="rId15"/>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F0AD9" w14:textId="77777777" w:rsidR="00590177" w:rsidRDefault="00590177">
      <w:r>
        <w:separator/>
      </w:r>
    </w:p>
  </w:endnote>
  <w:endnote w:type="continuationSeparator" w:id="0">
    <w:p w14:paraId="52F39754" w14:textId="77777777" w:rsidR="00590177" w:rsidRDefault="0059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2C46" w14:textId="77777777" w:rsidR="006D639F" w:rsidRDefault="006D63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20D4D" w14:textId="77777777" w:rsidR="00E85021" w:rsidRPr="00631E31" w:rsidRDefault="00264350" w:rsidP="00631E31">
    <w:pPr>
      <w:pStyle w:val="Zpat"/>
    </w:pPr>
    <w:r>
      <w:rPr>
        <w:noProof/>
      </w:rPr>
      <w:drawing>
        <wp:anchor distT="0" distB="0" distL="114300" distR="114300" simplePos="0" relativeHeight="251661824" behindDoc="0" locked="0" layoutInCell="1" allowOverlap="1" wp14:anchorId="7D9C33F4" wp14:editId="6C821B96">
          <wp:simplePos x="0" y="0"/>
          <wp:positionH relativeFrom="column">
            <wp:posOffset>-193040</wp:posOffset>
          </wp:positionH>
          <wp:positionV relativeFrom="paragraph">
            <wp:posOffset>-944245</wp:posOffset>
          </wp:positionV>
          <wp:extent cx="6449695" cy="98552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CF0D3" w14:textId="77777777" w:rsidR="006D639F" w:rsidRDefault="006D63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534B2" w14:textId="77777777" w:rsidR="00590177" w:rsidRDefault="00590177">
      <w:r>
        <w:separator/>
      </w:r>
    </w:p>
  </w:footnote>
  <w:footnote w:type="continuationSeparator" w:id="0">
    <w:p w14:paraId="74A7B51E" w14:textId="77777777" w:rsidR="00590177" w:rsidRDefault="0059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85672" w14:textId="77777777" w:rsidR="006D639F" w:rsidRDefault="006D63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1381E" w14:textId="77777777" w:rsidR="004F0B9B" w:rsidRDefault="00264350" w:rsidP="0037384B">
    <w:pPr>
      <w:tabs>
        <w:tab w:val="left" w:pos="4536"/>
      </w:tabs>
      <w:spacing w:before="120"/>
      <w:ind w:left="4536" w:right="-57" w:hanging="2835"/>
      <w:rPr>
        <w:rFonts w:ascii="Arial" w:hAnsi="Arial"/>
        <w:sz w:val="16"/>
      </w:rPr>
    </w:pPr>
    <w:r>
      <w:rPr>
        <w:noProof/>
      </w:rPr>
      <w:drawing>
        <wp:anchor distT="0" distB="0" distL="114300" distR="114300" simplePos="0" relativeHeight="251653632" behindDoc="0" locked="0" layoutInCell="1" allowOverlap="1" wp14:anchorId="51CB935C" wp14:editId="09E11CEC">
          <wp:simplePos x="0" y="0"/>
          <wp:positionH relativeFrom="column">
            <wp:posOffset>-39370</wp:posOffset>
          </wp:positionH>
          <wp:positionV relativeFrom="paragraph">
            <wp:posOffset>-100965</wp:posOffset>
          </wp:positionV>
          <wp:extent cx="1159510" cy="827405"/>
          <wp:effectExtent l="0" t="0" r="0" b="0"/>
          <wp:wrapNone/>
          <wp:docPr id="18" name="obrázek 18" descr="grad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d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1C1F3DD0" wp14:editId="75931140">
          <wp:simplePos x="0" y="0"/>
          <wp:positionH relativeFrom="column">
            <wp:posOffset>-39370</wp:posOffset>
          </wp:positionH>
          <wp:positionV relativeFrom="paragraph">
            <wp:posOffset>-102235</wp:posOffset>
          </wp:positionV>
          <wp:extent cx="1159510" cy="827405"/>
          <wp:effectExtent l="0" t="0" r="0" b="0"/>
          <wp:wrapNone/>
          <wp:docPr id="17" name="obrázek 17" descr="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2C63F" w14:textId="77777777" w:rsidR="004F0B9B" w:rsidRPr="00C23107" w:rsidRDefault="00264350" w:rsidP="00C23107">
    <w:pPr>
      <w:spacing w:before="120"/>
      <w:ind w:left="1985" w:right="-57" w:hanging="2835"/>
      <w:rPr>
        <w:rFonts w:ascii="Arial" w:hAnsi="Arial"/>
        <w:color w:val="7F7F7F"/>
        <w:sz w:val="24"/>
        <w:szCs w:val="24"/>
      </w:rPr>
    </w:pPr>
    <w:r>
      <w:rPr>
        <w:noProof/>
      </w:rPr>
      <mc:AlternateContent>
        <mc:Choice Requires="wps">
          <w:drawing>
            <wp:anchor distT="0" distB="0" distL="114300" distR="114300" simplePos="0" relativeHeight="251656704" behindDoc="0" locked="0" layoutInCell="1" allowOverlap="1" wp14:anchorId="2609C966" wp14:editId="60801F5A">
              <wp:simplePos x="0" y="0"/>
              <wp:positionH relativeFrom="column">
                <wp:posOffset>1266825</wp:posOffset>
              </wp:positionH>
              <wp:positionV relativeFrom="paragraph">
                <wp:posOffset>195580</wp:posOffset>
              </wp:positionV>
              <wp:extent cx="3599815" cy="24193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41935"/>
                      </a:xfrm>
                      <a:prstGeom prst="rect">
                        <a:avLst/>
                      </a:prstGeom>
                      <a:solidFill>
                        <a:srgbClr val="FFFFFF">
                          <a:alpha val="0"/>
                        </a:srgbClr>
                      </a:solidFill>
                      <a:ln w="9525">
                        <a:solidFill>
                          <a:srgbClr val="FFFFFF"/>
                        </a:solidFill>
                        <a:miter lim="800000"/>
                        <a:headEnd/>
                        <a:tailEnd/>
                      </a:ln>
                    </wps:spPr>
                    <wps:txbx>
                      <w:txbxContent>
                        <w:p w14:paraId="565BE335" w14:textId="77777777" w:rsidR="006D6061" w:rsidRDefault="006D6061" w:rsidP="006D6061">
                          <w:r>
                            <w:rPr>
                              <w:rFonts w:ascii="Arial" w:hAnsi="Arial"/>
                              <w:color w:val="7F7F7F"/>
                              <w:sz w:val="24"/>
                              <w:szCs w:val="24"/>
                            </w:rPr>
                            <w:t>Kvalitní literatura pro poučení i zábavu</w:t>
                          </w:r>
                        </w:p>
                        <w:p w14:paraId="1E28494A" w14:textId="77777777" w:rsidR="006D6061" w:rsidRDefault="006D6061" w:rsidP="006D6061"/>
                        <w:p w14:paraId="0A9057FB" w14:textId="77777777" w:rsidR="00C23107" w:rsidRDefault="00C2310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9.75pt;margin-top:15.4pt;width:283.45pt;height:1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" strokecolor="white">
              <v:fill opacity="0"/>
              <v:textbox inset="0,0,0,0">
                <w:txbxContent>
                  <w:p w:rsidR="006D6061" w:rsidRDefault="006D6061" w:rsidP="006D6061">
                    <w:r>
                      <w:rPr>
                        <w:rFonts w:ascii="Arial" w:hAnsi="Arial"/>
                        <w:color w:val="7F7F7F"/>
                        <w:sz w:val="24"/>
                        <w:szCs w:val="24"/>
                      </w:rPr>
                      <w:t>Kvalitní literatura pro poučení i zábavu</w:t>
                    </w:r>
                  </w:p>
                  <w:p w:rsidR="006D6061" w:rsidRDefault="006D6061" w:rsidP="006D6061"/>
                  <w:p w:rsidR="00C23107" w:rsidRDefault="00C23107"/>
                </w:txbxContent>
              </v:textbox>
            </v:shape>
          </w:pict>
        </mc:Fallback>
      </mc:AlternateContent>
    </w:r>
    <w:r w:rsidR="004F0B9B" w:rsidRPr="00C23107">
      <w:rPr>
        <w:rFonts w:ascii="Arial" w:hAnsi="Arial"/>
        <w:color w:val="7F7F7F"/>
        <w:sz w:val="24"/>
        <w:szCs w:val="24"/>
      </w:rPr>
      <w:tab/>
    </w:r>
  </w:p>
  <w:p w14:paraId="225C0F5E" w14:textId="77777777" w:rsidR="004F0B9B" w:rsidRDefault="00264350"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14:anchorId="2E3F9C9C" wp14:editId="5967C923">
              <wp:simplePos x="0" y="0"/>
              <wp:positionH relativeFrom="column">
                <wp:posOffset>1266825</wp:posOffset>
              </wp:positionH>
              <wp:positionV relativeFrom="paragraph">
                <wp:posOffset>280670</wp:posOffset>
              </wp:positionV>
              <wp:extent cx="50723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238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AF22D"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2.1pt" to="499.1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" o:allowincell="f" strokecolor="gray">
              <v:stroke startarrowwidth="narrow" startarrowlength="short"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7632C" w14:textId="77777777" w:rsidR="00D211D3" w:rsidRDefault="00264350">
    <w:pPr>
      <w:pStyle w:val="Zhlav"/>
    </w:pPr>
    <w:r>
      <w:rPr>
        <w:noProof/>
      </w:rPr>
      <w:drawing>
        <wp:anchor distT="0" distB="0" distL="114300" distR="114300" simplePos="0" relativeHeight="251660800" behindDoc="0" locked="0" layoutInCell="1" allowOverlap="1" wp14:anchorId="566944C0" wp14:editId="1F7F4BF3">
          <wp:simplePos x="0" y="0"/>
          <wp:positionH relativeFrom="column">
            <wp:posOffset>-39370</wp:posOffset>
          </wp:positionH>
          <wp:positionV relativeFrom="paragraph">
            <wp:posOffset>-100965</wp:posOffset>
          </wp:positionV>
          <wp:extent cx="1159510" cy="827405"/>
          <wp:effectExtent l="0" t="0" r="0" b="0"/>
          <wp:wrapNone/>
          <wp:docPr id="20" name="obrázek 20" descr="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719166B7" wp14:editId="721E7895">
              <wp:simplePos x="0" y="0"/>
              <wp:positionH relativeFrom="column">
                <wp:posOffset>1419225</wp:posOffset>
              </wp:positionH>
              <wp:positionV relativeFrom="paragraph">
                <wp:posOffset>355600</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36FF5989"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7D1AAFB6"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28pt;width:204.1pt;height:19.05pt;z-index:251658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1604E0F2" wp14:editId="54365E48">
              <wp:simplePos x="0" y="0"/>
              <wp:positionH relativeFrom="column">
                <wp:posOffset>1419225</wp:posOffset>
              </wp:positionH>
              <wp:positionV relativeFrom="paragraph">
                <wp:posOffset>695960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663F6"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4.8pt" to="519.3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9776" behindDoc="0" locked="0" layoutInCell="1" allowOverlap="1" wp14:anchorId="44CBDD1A" wp14:editId="5BEE0C54">
          <wp:simplePos x="0" y="0"/>
          <wp:positionH relativeFrom="column">
            <wp:posOffset>-39370</wp:posOffset>
          </wp:positionH>
          <wp:positionV relativeFrom="paragraph">
            <wp:posOffset>-100965</wp:posOffset>
          </wp:positionV>
          <wp:extent cx="1159510" cy="827405"/>
          <wp:effectExtent l="0" t="0" r="0" b="0"/>
          <wp:wrapNone/>
          <wp:docPr id="19" name="obrázek 19" descr="grad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da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3C66"/>
    <w:multiLevelType w:val="hybridMultilevel"/>
    <w:tmpl w:val="928A62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50"/>
    <w:rsid w:val="00017EF1"/>
    <w:rsid w:val="00036254"/>
    <w:rsid w:val="00072F33"/>
    <w:rsid w:val="000B687A"/>
    <w:rsid w:val="000C1A21"/>
    <w:rsid w:val="000C69DA"/>
    <w:rsid w:val="00121B72"/>
    <w:rsid w:val="00125472"/>
    <w:rsid w:val="00151C61"/>
    <w:rsid w:val="00163104"/>
    <w:rsid w:val="001A3609"/>
    <w:rsid w:val="0022064E"/>
    <w:rsid w:val="00253EFE"/>
    <w:rsid w:val="00264350"/>
    <w:rsid w:val="002842CD"/>
    <w:rsid w:val="00333F7C"/>
    <w:rsid w:val="00354150"/>
    <w:rsid w:val="00372354"/>
    <w:rsid w:val="0037384B"/>
    <w:rsid w:val="003D0B67"/>
    <w:rsid w:val="003D71FE"/>
    <w:rsid w:val="003F671B"/>
    <w:rsid w:val="00415CCB"/>
    <w:rsid w:val="00441692"/>
    <w:rsid w:val="004467DD"/>
    <w:rsid w:val="004603F5"/>
    <w:rsid w:val="00477133"/>
    <w:rsid w:val="004C4719"/>
    <w:rsid w:val="004F0B9B"/>
    <w:rsid w:val="00500853"/>
    <w:rsid w:val="00515363"/>
    <w:rsid w:val="005857CC"/>
    <w:rsid w:val="00587A45"/>
    <w:rsid w:val="00590177"/>
    <w:rsid w:val="00611456"/>
    <w:rsid w:val="00631E31"/>
    <w:rsid w:val="0063391F"/>
    <w:rsid w:val="00662620"/>
    <w:rsid w:val="0067106E"/>
    <w:rsid w:val="00682033"/>
    <w:rsid w:val="00691C59"/>
    <w:rsid w:val="006933CA"/>
    <w:rsid w:val="006D6061"/>
    <w:rsid w:val="006D639F"/>
    <w:rsid w:val="00735F66"/>
    <w:rsid w:val="007917F2"/>
    <w:rsid w:val="007A0AFC"/>
    <w:rsid w:val="007D002E"/>
    <w:rsid w:val="007D6089"/>
    <w:rsid w:val="00807DCF"/>
    <w:rsid w:val="00894F97"/>
    <w:rsid w:val="008C1A1C"/>
    <w:rsid w:val="008C3F95"/>
    <w:rsid w:val="008E008E"/>
    <w:rsid w:val="008E4201"/>
    <w:rsid w:val="009204B6"/>
    <w:rsid w:val="009216B7"/>
    <w:rsid w:val="009632EF"/>
    <w:rsid w:val="00965317"/>
    <w:rsid w:val="009931E0"/>
    <w:rsid w:val="009A5D91"/>
    <w:rsid w:val="009E1DF6"/>
    <w:rsid w:val="009E67EF"/>
    <w:rsid w:val="00A02894"/>
    <w:rsid w:val="00A83ABF"/>
    <w:rsid w:val="00AA628F"/>
    <w:rsid w:val="00AD2936"/>
    <w:rsid w:val="00AD5423"/>
    <w:rsid w:val="00B03006"/>
    <w:rsid w:val="00B3499C"/>
    <w:rsid w:val="00B5021A"/>
    <w:rsid w:val="00B85E72"/>
    <w:rsid w:val="00BA0F59"/>
    <w:rsid w:val="00C000EC"/>
    <w:rsid w:val="00C016B8"/>
    <w:rsid w:val="00C23107"/>
    <w:rsid w:val="00C27DD5"/>
    <w:rsid w:val="00C8302B"/>
    <w:rsid w:val="00C90DA6"/>
    <w:rsid w:val="00CB159B"/>
    <w:rsid w:val="00CD3FAE"/>
    <w:rsid w:val="00CE04A4"/>
    <w:rsid w:val="00D02FFD"/>
    <w:rsid w:val="00D1278B"/>
    <w:rsid w:val="00D211D3"/>
    <w:rsid w:val="00D253BA"/>
    <w:rsid w:val="00D61D03"/>
    <w:rsid w:val="00DA6DFE"/>
    <w:rsid w:val="00DC604C"/>
    <w:rsid w:val="00DF75A0"/>
    <w:rsid w:val="00E85021"/>
    <w:rsid w:val="00E9344D"/>
    <w:rsid w:val="00EC3EAD"/>
    <w:rsid w:val="00ED680E"/>
    <w:rsid w:val="00EF6E45"/>
    <w:rsid w:val="00F075A5"/>
    <w:rsid w:val="00FB0DB4"/>
    <w:rsid w:val="00FB1FB5"/>
    <w:rsid w:val="00FB7D8E"/>
    <w:rsid w:val="00FE26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EDB960B"/>
  <w15:chartTrackingRefBased/>
  <w15:docId w15:val="{E40896AD-296B-46C4-9A0C-0FD3B10C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02894"/>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character" w:styleId="Zdraznn">
    <w:name w:val="Emphasis"/>
    <w:basedOn w:val="Standardnpsmoodstavce"/>
    <w:uiPriority w:val="20"/>
    <w:qFormat/>
    <w:rsid w:val="00807DCF"/>
    <w:rPr>
      <w:i/>
      <w:iCs/>
    </w:rPr>
  </w:style>
  <w:style w:type="character" w:styleId="Siln">
    <w:name w:val="Strong"/>
    <w:basedOn w:val="Standardnpsmoodstavce"/>
    <w:uiPriority w:val="22"/>
    <w:qFormat/>
    <w:rsid w:val="00735F66"/>
    <w:rPr>
      <w:b/>
      <w:bCs/>
    </w:rPr>
  </w:style>
  <w:style w:type="paragraph" w:styleId="Odstavecseseznamem">
    <w:name w:val="List Paragraph"/>
    <w:basedOn w:val="Normln"/>
    <w:uiPriority w:val="34"/>
    <w:qFormat/>
    <w:rsid w:val="00CB159B"/>
    <w:pPr>
      <w:ind w:left="720"/>
      <w:contextualSpacing/>
    </w:pPr>
  </w:style>
  <w:style w:type="character" w:styleId="Nevyeenzmnka">
    <w:name w:val="Unresolved Mention"/>
    <w:basedOn w:val="Standardnpsmoodstavce"/>
    <w:uiPriority w:val="99"/>
    <w:semiHidden/>
    <w:unhideWhenUsed/>
    <w:rsid w:val="00EF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919681">
      <w:bodyDiv w:val="1"/>
      <w:marLeft w:val="0"/>
      <w:marRight w:val="0"/>
      <w:marTop w:val="0"/>
      <w:marBottom w:val="0"/>
      <w:divBdr>
        <w:top w:val="none" w:sz="0" w:space="0" w:color="auto"/>
        <w:left w:val="none" w:sz="0" w:space="0" w:color="auto"/>
        <w:bottom w:val="none" w:sz="0" w:space="0" w:color="auto"/>
        <w:right w:val="none" w:sz="0" w:space="0" w:color="auto"/>
      </w:divBdr>
    </w:div>
    <w:div w:id="16831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houtova@grada.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ada.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380</Words>
  <Characters>2333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2708</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Blahoutová Alžběta</dc:creator>
  <cp:keywords/>
  <cp:lastModifiedBy>Blahoutová Alžběta</cp:lastModifiedBy>
  <cp:revision>3</cp:revision>
  <cp:lastPrinted>2005-11-10T11:15:00Z</cp:lastPrinted>
  <dcterms:created xsi:type="dcterms:W3CDTF">2020-11-05T12:20:00Z</dcterms:created>
  <dcterms:modified xsi:type="dcterms:W3CDTF">2020-11-05T15:20:00Z</dcterms:modified>
</cp:coreProperties>
</file>